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D8E68D">
      <w:pPr>
        <w:numPr>
          <w:ilvl w:val="0"/>
          <w:numId w:val="0"/>
        </w:numPr>
        <w:topLinePunct/>
        <w:spacing w:beforeLines="0" w:line="580" w:lineRule="exact"/>
        <w:ind w:firstLine="0"/>
        <w:jc w:val="left"/>
        <w:rPr>
          <w:rFonts w:hint="default" w:ascii="Times New Roman" w:hAnsi="Times New Roman" w:eastAsia="方正黑体_GBK" w:cs="Times New Roman"/>
          <w:color w:val="auto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黑体_GBK" w:cs="Times New Roman"/>
          <w:color w:val="auto"/>
          <w:sz w:val="32"/>
          <w:szCs w:val="32"/>
          <w:shd w:val="clear" w:color="auto" w:fill="FFFFFF"/>
        </w:rPr>
        <w:t>附件2</w:t>
      </w:r>
    </w:p>
    <w:p w14:paraId="6DDE4D1E">
      <w:pPr>
        <w:numPr>
          <w:ilvl w:val="0"/>
          <w:numId w:val="0"/>
        </w:numPr>
        <w:topLinePunct/>
        <w:spacing w:beforeLines="0" w:line="580" w:lineRule="exact"/>
        <w:ind w:firstLine="0"/>
        <w:jc w:val="left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</w:pPr>
    </w:p>
    <w:p w14:paraId="598D8E15">
      <w:pPr>
        <w:numPr>
          <w:ilvl w:val="0"/>
          <w:numId w:val="0"/>
        </w:numPr>
        <w:topLinePunct/>
        <w:spacing w:beforeLines="0" w:line="580" w:lineRule="exact"/>
        <w:ind w:firstLine="0"/>
        <w:jc w:val="center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shd w:val="clear" w:color="auto" w:fill="FFFFFF"/>
        </w:rPr>
        <w:t>专家专业技术分类表</w:t>
      </w:r>
    </w:p>
    <w:tbl>
      <w:tblPr>
        <w:tblStyle w:val="2"/>
        <w:tblW w:w="80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9"/>
        <w:gridCol w:w="6473"/>
      </w:tblGrid>
      <w:tr w14:paraId="4DF09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exact"/>
          <w:tblHeader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55B39F7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6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6697E30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8"/>
                <w:szCs w:val="28"/>
                <w:lang w:bidi="ar"/>
              </w:rPr>
              <w:t>技术方向</w:t>
            </w:r>
          </w:p>
        </w:tc>
      </w:tr>
      <w:tr w14:paraId="2CEC2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6CD15B8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1</w:t>
            </w:r>
          </w:p>
        </w:tc>
        <w:tc>
          <w:tcPr>
            <w:tcW w:w="6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35C8285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云计算</w:t>
            </w:r>
          </w:p>
        </w:tc>
      </w:tr>
      <w:tr w14:paraId="5719D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FC2DA85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2</w:t>
            </w:r>
          </w:p>
        </w:tc>
        <w:tc>
          <w:tcPr>
            <w:tcW w:w="6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258F77F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大数据</w:t>
            </w:r>
          </w:p>
        </w:tc>
      </w:tr>
      <w:tr w14:paraId="17C9C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A867D16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3</w:t>
            </w:r>
          </w:p>
        </w:tc>
        <w:tc>
          <w:tcPr>
            <w:tcW w:w="6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9617979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物联网</w:t>
            </w:r>
          </w:p>
        </w:tc>
      </w:tr>
      <w:tr w14:paraId="080A2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F340566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4</w:t>
            </w:r>
          </w:p>
        </w:tc>
        <w:tc>
          <w:tcPr>
            <w:tcW w:w="6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2E152A4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人工智能</w:t>
            </w:r>
          </w:p>
        </w:tc>
      </w:tr>
      <w:tr w14:paraId="61C40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3FB1E46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5</w:t>
            </w:r>
          </w:p>
        </w:tc>
        <w:tc>
          <w:tcPr>
            <w:tcW w:w="6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BB3E70B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区块链</w:t>
            </w:r>
          </w:p>
        </w:tc>
      </w:tr>
      <w:tr w14:paraId="5B0A5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C538E3A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6</w:t>
            </w:r>
          </w:p>
        </w:tc>
        <w:tc>
          <w:tcPr>
            <w:tcW w:w="6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B59984E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基础设施</w:t>
            </w:r>
          </w:p>
        </w:tc>
      </w:tr>
      <w:tr w14:paraId="73000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212BF8C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7</w:t>
            </w:r>
          </w:p>
        </w:tc>
        <w:tc>
          <w:tcPr>
            <w:tcW w:w="6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9659F75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网络安全</w:t>
            </w:r>
          </w:p>
        </w:tc>
      </w:tr>
      <w:tr w14:paraId="5ACC2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7E09222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8</w:t>
            </w:r>
          </w:p>
        </w:tc>
        <w:tc>
          <w:tcPr>
            <w:tcW w:w="6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8E8BED9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数据安全</w:t>
            </w:r>
          </w:p>
        </w:tc>
      </w:tr>
      <w:tr w14:paraId="56353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47BEB53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9</w:t>
            </w:r>
          </w:p>
        </w:tc>
        <w:tc>
          <w:tcPr>
            <w:tcW w:w="6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67A62A4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商用密码</w:t>
            </w:r>
          </w:p>
        </w:tc>
      </w:tr>
      <w:tr w14:paraId="33D4F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718D246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10</w:t>
            </w:r>
          </w:p>
        </w:tc>
        <w:tc>
          <w:tcPr>
            <w:tcW w:w="6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7227B10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数据资源</w:t>
            </w:r>
          </w:p>
        </w:tc>
      </w:tr>
      <w:tr w14:paraId="4EC7B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6099128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11</w:t>
            </w:r>
          </w:p>
        </w:tc>
        <w:tc>
          <w:tcPr>
            <w:tcW w:w="6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EAF0AA5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软件工程</w:t>
            </w:r>
          </w:p>
        </w:tc>
      </w:tr>
      <w:tr w14:paraId="53CAD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AFABF91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12</w:t>
            </w:r>
          </w:p>
        </w:tc>
        <w:tc>
          <w:tcPr>
            <w:tcW w:w="6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B5E45FA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系统集成</w:t>
            </w:r>
          </w:p>
        </w:tc>
      </w:tr>
      <w:tr w14:paraId="1A55A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C6EC8B5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13</w:t>
            </w:r>
          </w:p>
        </w:tc>
        <w:tc>
          <w:tcPr>
            <w:tcW w:w="6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0053D43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系统运维</w:t>
            </w:r>
          </w:p>
        </w:tc>
      </w:tr>
      <w:tr w14:paraId="5C3A8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0810899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14</w:t>
            </w:r>
          </w:p>
        </w:tc>
        <w:tc>
          <w:tcPr>
            <w:tcW w:w="6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66CACB0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地理空间与传感遥感</w:t>
            </w:r>
          </w:p>
        </w:tc>
      </w:tr>
      <w:tr w14:paraId="588D8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4BF5DE0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15</w:t>
            </w:r>
          </w:p>
        </w:tc>
        <w:tc>
          <w:tcPr>
            <w:tcW w:w="6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40BCC54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智能制造与低空经济</w:t>
            </w:r>
          </w:p>
        </w:tc>
      </w:tr>
      <w:tr w14:paraId="0DC47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4A8C3D8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16</w:t>
            </w:r>
          </w:p>
        </w:tc>
        <w:tc>
          <w:tcPr>
            <w:tcW w:w="6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9CA7E3C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管理制度与标准规范</w:t>
            </w:r>
          </w:p>
        </w:tc>
      </w:tr>
      <w:tr w14:paraId="66C55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D74DB64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17</w:t>
            </w:r>
          </w:p>
        </w:tc>
        <w:tc>
          <w:tcPr>
            <w:tcW w:w="6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33A77F2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造价管理（须持有造价类证书）</w:t>
            </w:r>
          </w:p>
        </w:tc>
      </w:tr>
    </w:tbl>
    <w:p w14:paraId="6860EEB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05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2026-10-20T01:06:04Z</dcterms:created>
  <dc:creator>HUAWEI</dc:creator>
  <cp:lastModifiedBy>坐南疆而北望</cp:lastModifiedBy>
  <dcterms:modified xsi:type="dcterms:W3CDTF">2026-10-20T01:07:12Z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eyJoZGlkIjoiMjQ3Zjk5YTQxNzZiMjFhNzJlNmY5MDdhZmNmNDYwYmUiLCJ1c2VySWQiOiI2MjM5OTc3NDYifQ==</vt:lpwstr>
  </property>
  <property fmtid="{D5CDD505-2E9C-101B-9397-08002B2CF9AE}" pid="4" name="ICV">
    <vt:lpwstr>C393E813684D4EF79E4C240F48D6A6F8_12</vt:lpwstr>
  </property>
</Properties>
</file>