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111"/>
        </w:tabs>
        <w:snapToGrid w:val="0"/>
        <w:spacing w:line="570" w:lineRule="exact"/>
        <w:jc w:val="center"/>
        <w:rPr>
          <w:rFonts w:hint="eastAsia" w:ascii="方正小标宋_GBK" w:hAnsi="宋体" w:eastAsia="方正小标宋_GBK"/>
          <w:b/>
          <w:kern w:val="0"/>
          <w:sz w:val="36"/>
          <w:szCs w:val="36"/>
        </w:rPr>
      </w:pPr>
      <w:r>
        <w:rPr>
          <w:rFonts w:hint="eastAsia" w:ascii="方正小标宋_GBK" w:hAnsi="宋体" w:eastAsia="方正小标宋_GBK"/>
          <w:b/>
          <w:kern w:val="0"/>
          <w:sz w:val="36"/>
          <w:szCs w:val="36"/>
        </w:rPr>
        <w:t>城市水厂水龙头水采样点表</w:t>
      </w:r>
    </w:p>
    <w:p>
      <w:pPr>
        <w:tabs>
          <w:tab w:val="left" w:pos="4111"/>
        </w:tabs>
        <w:snapToGrid w:val="0"/>
        <w:spacing w:line="570" w:lineRule="exact"/>
        <w:jc w:val="center"/>
        <w:rPr>
          <w:rFonts w:hint="eastAsia" w:ascii="方正楷体_GBK" w:hAnsi="宋体" w:eastAsia="方正楷体_GBK"/>
          <w:kern w:val="0"/>
          <w:sz w:val="36"/>
          <w:szCs w:val="36"/>
        </w:rPr>
      </w:pPr>
      <w:r>
        <w:rPr>
          <w:rFonts w:hint="eastAsia" w:ascii="方正楷体_GBK" w:hAnsi="宋体" w:eastAsia="方正楷体_GBK"/>
          <w:kern w:val="0"/>
          <w:sz w:val="36"/>
          <w:szCs w:val="36"/>
        </w:rPr>
        <w:t>（</w:t>
      </w:r>
      <w:r>
        <w:rPr>
          <w:rFonts w:hint="eastAsia" w:ascii="方正楷体_GBK" w:hAnsi="宋体" w:eastAsiaTheme="minorEastAsia"/>
          <w:kern w:val="0"/>
          <w:sz w:val="36"/>
          <w:szCs w:val="36"/>
        </w:rPr>
        <w:t>4</w:t>
      </w:r>
      <w:r>
        <w:rPr>
          <w:rFonts w:hint="eastAsia" w:ascii="方正楷体_GBK" w:hAnsi="宋体" w:eastAsia="方正楷体_GBK"/>
          <w:kern w:val="0"/>
          <w:sz w:val="36"/>
          <w:szCs w:val="36"/>
        </w:rPr>
        <w:t>-</w:t>
      </w:r>
      <w:r>
        <w:rPr>
          <w:rFonts w:hint="eastAsia" w:ascii="方正楷体_GBK" w:hAnsi="宋体" w:eastAsiaTheme="minorEastAsia"/>
          <w:kern w:val="0"/>
          <w:sz w:val="36"/>
          <w:szCs w:val="36"/>
        </w:rPr>
        <w:t>6</w:t>
      </w:r>
      <w:r>
        <w:rPr>
          <w:rFonts w:hint="eastAsia" w:ascii="方正楷体_GBK" w:hAnsi="宋体" w:eastAsia="方正楷体_GBK"/>
          <w:kern w:val="0"/>
          <w:sz w:val="36"/>
          <w:szCs w:val="36"/>
        </w:rPr>
        <w:t>月）</w:t>
      </w:r>
    </w:p>
    <w:tbl>
      <w:tblPr>
        <w:tblStyle w:val="2"/>
        <w:tblW w:w="6153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5029"/>
        <w:gridCol w:w="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trHeight w:val="629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1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1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采样地点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trHeight w:val="629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1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曲靖市上西山水厂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trHeight w:val="629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2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曲靖市南海子水厂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trHeight w:val="629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3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鸡街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trHeight w:val="629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4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瑞和公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trHeight w:val="629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5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炮团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trHeight w:val="629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6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阳光新能源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trHeight w:val="629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7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隆基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trHeight w:val="629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8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示范小学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trHeight w:val="629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9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曲靖市曲靖创业水务有限公司第一自来水厂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trHeight w:val="629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10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曲靖市曲靖创业水务有限公司第二自来水厂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trHeight w:val="629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11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曲靖市曲靖创业水务有限公司第三自来水厂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trHeight w:val="629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12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潇湘街道办事处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trHeight w:val="629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13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文华街道办事处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trHeight w:val="629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14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太和街道办事处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trHeight w:val="90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15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建宁街道办事处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trHeight w:val="629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16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白石江街道办事处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17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寥廓街道办事处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18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南宁街道办事处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19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益宁街道办事处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20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会泽县禹科水务投资有限公司金钟(二)（金钟山脚低位水池）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21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云海酒楼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22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会泽县文渊中学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23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祥芳糊辣米线店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24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会泽县禹科水务投资有限公司金钟(一)（金钟山脚厂区水池）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25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华美达酒店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26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喜临门酒店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27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以礼街道以礼小学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28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陆良县小百户镇北山水厂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29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云南省曲靖市陆良县市场监督管理局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30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云南省曲靖市陆良县盘江小学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31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云南省曲靖市陆良县实验中学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32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云南省曲靖市陆良县第一中学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33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云南省曲靖市陆良县疾病预防控制中心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34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云南省曲靖市陆良县青山工业园区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35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云南省曲靖市陆良县同乐桥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36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罗平县自来水公司第二自来水厂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37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罗平县四方井农贸市场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38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罗平县二堡厂农贸市场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39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罗平县第三中学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40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罗平县工商银行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41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罗平县金花玉湖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42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罗平县东大门广场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43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罗平县青草塘居委会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44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asciiTheme="majorEastAsia" w:hAnsiTheme="majorEastAsia" w:eastAsiaTheme="majorEastAsia"/>
                <w:kern w:val="0"/>
                <w:szCs w:val="21"/>
              </w:rPr>
              <w:t>富源县煤炭湾水厂</w:t>
            </w: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出厂水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45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asciiTheme="majorEastAsia" w:hAnsiTheme="majorEastAsia" w:eastAsiaTheme="majorEastAsia"/>
                <w:kern w:val="0"/>
                <w:szCs w:val="21"/>
              </w:rPr>
              <w:t>富源县第八中学煤炭湾水厂</w:t>
            </w: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末梢水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46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asciiTheme="majorEastAsia" w:hAnsiTheme="majorEastAsia" w:eastAsiaTheme="majorEastAsia"/>
                <w:kern w:val="0"/>
                <w:szCs w:val="21"/>
              </w:rPr>
              <w:t>富源县第二自来水厂</w:t>
            </w: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出厂水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47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asciiTheme="majorEastAsia" w:hAnsiTheme="majorEastAsia" w:eastAsiaTheme="majorEastAsia"/>
                <w:kern w:val="0"/>
                <w:szCs w:val="21"/>
              </w:rPr>
              <w:t>富源县祥云花园小区</w:t>
            </w: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二水厂末梢水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48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asciiTheme="majorEastAsia" w:hAnsiTheme="majorEastAsia" w:eastAsiaTheme="majorEastAsia"/>
                <w:kern w:val="0"/>
                <w:szCs w:val="21"/>
              </w:rPr>
              <w:t>富源县建设小区</w:t>
            </w: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二水厂末梢水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49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asciiTheme="majorEastAsia" w:hAnsiTheme="majorEastAsia" w:eastAsiaTheme="majorEastAsia"/>
                <w:kern w:val="0"/>
                <w:szCs w:val="21"/>
              </w:rPr>
              <w:t>富源县胜境中学</w:t>
            </w: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二水厂末梢水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50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asciiTheme="majorEastAsia" w:hAnsiTheme="majorEastAsia" w:eastAsiaTheme="majorEastAsia"/>
                <w:kern w:val="0"/>
                <w:szCs w:val="21"/>
              </w:rPr>
              <w:t>富源县老客运站</w:t>
            </w: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二水厂末梢水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51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富源县第十二中学二水厂末梢水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52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曲靖泽沣水务有限公司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53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马龙区乐熙门洗手台水龙头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54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马龙区锦新农贸市场洗手台水龙头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55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马龙区农业农村局对面洗手台水龙头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56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马龙区迎宾广场洗手台水龙头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57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马龙区金澜溪谷洗手台水龙头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58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马龙区水景公园洗手台水龙头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59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马龙林业和草原局 1 楼水龙头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60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师宗县浩博水务有限公司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61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信合缘餐厅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62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丹溪幼儿园对面护芳阁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63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凤竹路耙猪脚米线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64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丹凤小区老红小吃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65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师宗一中对面中盛书屋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66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武装部生活区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67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长线段旁食惠缘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68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宣威市丰华街道庙山水厂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69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 xml:space="preserve">宣威市西宁街道水润佳园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70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宣威市新北站万盛国际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71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宣威市宛水街道第六中学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72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宣威市丰华街道新南站客运站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73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宣威市丰华街道祯祥中学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74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宣威市市政府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75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宣威市西宁街道第十中学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76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宣威市宛水街道第一中学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77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宣威市双龙街道宣威市疾病预防控制中心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78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沾益区一水厂采样区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79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沾益区二水厂供水口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80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上阁楼云华商店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81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沾益创鑫供排水有限责任公司大门口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82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小河底农贸市场门卫室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83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沾益公务员小区北门门口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84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许家山村龙华小学门口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85</w:t>
            </w:r>
          </w:p>
        </w:tc>
        <w:tc>
          <w:tcPr>
            <w:tcW w:w="5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玉林山水三期门口</w:t>
            </w:r>
          </w:p>
        </w:tc>
      </w:tr>
    </w:tbl>
    <w:p>
      <w:pPr>
        <w:tabs>
          <w:tab w:val="left" w:pos="4111"/>
        </w:tabs>
        <w:snapToGrid w:val="0"/>
        <w:spacing w:line="570" w:lineRule="exact"/>
        <w:ind w:firstLine="560" w:firstLineChars="200"/>
        <w:rPr>
          <w:rFonts w:hint="eastAsia" w:ascii="宋体" w:hAnsi="宋体" w:eastAsia="方正仿宋_GBK"/>
          <w:kern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E004A"/>
    <w:rsid w:val="0F5E004A"/>
    <w:rsid w:val="412E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2026-06-22T09:34:00Z</dcterms:created>
  <dc:creator>张佼艺</dc:creator>
  <cp:lastModifiedBy>张佼艺</cp:lastModifiedBy>
  <dcterms:modified xsi:type="dcterms:W3CDTF">2026-06-23T01:59:52Z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