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C95A14">
      <w:pPr>
        <w:spacing w:before="246" w:line="204" w:lineRule="auto"/>
        <w:ind w:left="2411"/>
        <w:outlineLvl w:val="0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1"/>
          <w:sz w:val="44"/>
          <w:szCs w:val="44"/>
        </w:rPr>
        <w:t>曲靖市市场监管领域统一随机抽查事项清单</w:t>
      </w:r>
      <w:r>
        <w:rPr>
          <w:rFonts w:ascii="宋体" w:hAnsi="宋体" w:eastAsia="宋体" w:cs="宋体"/>
          <w:b/>
          <w:bCs/>
          <w:spacing w:val="-2"/>
          <w:sz w:val="44"/>
          <w:szCs w:val="44"/>
        </w:rPr>
        <w:t>(第五版)</w:t>
      </w:r>
    </w:p>
    <w:tbl>
      <w:tblPr>
        <w:tblStyle w:val="5"/>
        <w:tblW w:w="1518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5"/>
        <w:gridCol w:w="939"/>
        <w:gridCol w:w="1279"/>
        <w:gridCol w:w="2888"/>
        <w:gridCol w:w="999"/>
        <w:gridCol w:w="1159"/>
        <w:gridCol w:w="1039"/>
        <w:gridCol w:w="1089"/>
        <w:gridCol w:w="3668"/>
        <w:gridCol w:w="960"/>
        <w:gridCol w:w="555"/>
      </w:tblGrid>
      <w:tr w14:paraId="7287E7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05" w:type="dxa"/>
            <w:vMerge w:val="restart"/>
            <w:tcBorders>
              <w:bottom w:val="nil"/>
            </w:tcBorders>
            <w:vAlign w:val="top"/>
          </w:tcPr>
          <w:p w14:paraId="1A2A7441">
            <w:pPr>
              <w:pStyle w:val="6"/>
              <w:spacing w:before="174" w:line="221" w:lineRule="auto"/>
              <w:ind w:left="95"/>
            </w:pPr>
            <w:r>
              <w:rPr>
                <w:spacing w:val="-2"/>
              </w:rPr>
              <w:t>序号</w:t>
            </w:r>
          </w:p>
        </w:tc>
        <w:tc>
          <w:tcPr>
            <w:tcW w:w="939" w:type="dxa"/>
            <w:vMerge w:val="restart"/>
            <w:tcBorders>
              <w:bottom w:val="nil"/>
            </w:tcBorders>
            <w:vAlign w:val="top"/>
          </w:tcPr>
          <w:p w14:paraId="135A6514">
            <w:pPr>
              <w:pStyle w:val="6"/>
              <w:spacing w:before="173" w:line="219" w:lineRule="auto"/>
              <w:ind w:left="259"/>
            </w:pPr>
            <w:r>
              <w:rPr>
                <w:spacing w:val="11"/>
              </w:rPr>
              <w:t>部门</w:t>
            </w:r>
          </w:p>
        </w:tc>
        <w:tc>
          <w:tcPr>
            <w:tcW w:w="4167" w:type="dxa"/>
            <w:gridSpan w:val="2"/>
            <w:vAlign w:val="top"/>
          </w:tcPr>
          <w:p w14:paraId="1F7FF0E5">
            <w:pPr>
              <w:pStyle w:val="6"/>
              <w:spacing w:before="34" w:line="203" w:lineRule="auto"/>
              <w:ind w:left="1681"/>
            </w:pPr>
            <w:r>
              <w:rPr>
                <w:spacing w:val="9"/>
              </w:rPr>
              <w:t>抽查项目</w:t>
            </w:r>
          </w:p>
        </w:tc>
        <w:tc>
          <w:tcPr>
            <w:tcW w:w="999" w:type="dxa"/>
            <w:vMerge w:val="restart"/>
            <w:tcBorders>
              <w:bottom w:val="nil"/>
            </w:tcBorders>
            <w:vAlign w:val="top"/>
          </w:tcPr>
          <w:p w14:paraId="3F403047">
            <w:pPr>
              <w:pStyle w:val="6"/>
              <w:spacing w:before="173" w:line="219" w:lineRule="auto"/>
              <w:ind w:left="93"/>
            </w:pPr>
            <w:r>
              <w:rPr>
                <w:spacing w:val="4"/>
              </w:rPr>
              <w:t>事项类别</w:t>
            </w:r>
          </w:p>
        </w:tc>
        <w:tc>
          <w:tcPr>
            <w:tcW w:w="1159" w:type="dxa"/>
            <w:vMerge w:val="restart"/>
            <w:tcBorders>
              <w:bottom w:val="nil"/>
            </w:tcBorders>
            <w:vAlign w:val="top"/>
          </w:tcPr>
          <w:p w14:paraId="1496F92A">
            <w:pPr>
              <w:pStyle w:val="6"/>
              <w:spacing w:before="173" w:line="219" w:lineRule="auto"/>
              <w:ind w:left="175"/>
            </w:pPr>
            <w:r>
              <w:rPr>
                <w:spacing w:val="-2"/>
              </w:rPr>
              <w:t>检查对象</w:t>
            </w:r>
          </w:p>
        </w:tc>
        <w:tc>
          <w:tcPr>
            <w:tcW w:w="1039" w:type="dxa"/>
            <w:vMerge w:val="restart"/>
            <w:tcBorders>
              <w:bottom w:val="nil"/>
            </w:tcBorders>
            <w:vAlign w:val="top"/>
          </w:tcPr>
          <w:p w14:paraId="29CBC6C9">
            <w:pPr>
              <w:pStyle w:val="6"/>
              <w:spacing w:before="173" w:line="219" w:lineRule="auto"/>
              <w:ind w:left="116"/>
            </w:pPr>
            <w:r>
              <w:rPr>
                <w:spacing w:val="-2"/>
              </w:rPr>
              <w:t>检查方式</w:t>
            </w:r>
          </w:p>
        </w:tc>
        <w:tc>
          <w:tcPr>
            <w:tcW w:w="1089" w:type="dxa"/>
            <w:vMerge w:val="restart"/>
            <w:tcBorders>
              <w:bottom w:val="nil"/>
            </w:tcBorders>
            <w:vAlign w:val="top"/>
          </w:tcPr>
          <w:p w14:paraId="081025AF">
            <w:pPr>
              <w:pStyle w:val="6"/>
              <w:spacing w:before="173" w:line="219" w:lineRule="auto"/>
              <w:ind w:left="136"/>
            </w:pPr>
            <w:r>
              <w:rPr>
                <w:spacing w:val="-2"/>
              </w:rPr>
              <w:t>检查主体</w:t>
            </w:r>
          </w:p>
        </w:tc>
        <w:tc>
          <w:tcPr>
            <w:tcW w:w="3668" w:type="dxa"/>
            <w:vMerge w:val="restart"/>
            <w:tcBorders>
              <w:bottom w:val="nil"/>
            </w:tcBorders>
            <w:vAlign w:val="top"/>
          </w:tcPr>
          <w:p w14:paraId="23AEA21E">
            <w:pPr>
              <w:pStyle w:val="6"/>
              <w:spacing w:before="171" w:line="219" w:lineRule="auto"/>
              <w:ind w:left="1448"/>
            </w:pPr>
            <w:r>
              <w:rPr>
                <w:spacing w:val="-2"/>
              </w:rPr>
              <w:t>检查依据</w:t>
            </w:r>
          </w:p>
        </w:tc>
        <w:tc>
          <w:tcPr>
            <w:tcW w:w="960" w:type="dxa"/>
            <w:vMerge w:val="restart"/>
            <w:tcBorders>
              <w:bottom w:val="nil"/>
            </w:tcBorders>
            <w:vAlign w:val="top"/>
          </w:tcPr>
          <w:p w14:paraId="1B29250F">
            <w:pPr>
              <w:pStyle w:val="6"/>
              <w:spacing w:before="173" w:line="220" w:lineRule="auto"/>
              <w:ind w:left="80"/>
            </w:pPr>
            <w:r>
              <w:rPr>
                <w:spacing w:val="-2"/>
              </w:rPr>
              <w:t>适用区域</w:t>
            </w:r>
          </w:p>
        </w:tc>
        <w:tc>
          <w:tcPr>
            <w:tcW w:w="555" w:type="dxa"/>
            <w:vMerge w:val="restart"/>
            <w:tcBorders>
              <w:bottom w:val="nil"/>
            </w:tcBorders>
            <w:vAlign w:val="top"/>
          </w:tcPr>
          <w:p w14:paraId="02AD94D2">
            <w:pPr>
              <w:pStyle w:val="6"/>
              <w:spacing w:before="174" w:line="221" w:lineRule="auto"/>
              <w:ind w:left="100"/>
            </w:pPr>
            <w:r>
              <w:rPr>
                <w:spacing w:val="5"/>
              </w:rPr>
              <w:t>备注</w:t>
            </w:r>
          </w:p>
        </w:tc>
      </w:tr>
      <w:tr w14:paraId="07F0AB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605" w:type="dxa"/>
            <w:vMerge w:val="continue"/>
            <w:tcBorders>
              <w:top w:val="nil"/>
            </w:tcBorders>
            <w:vAlign w:val="top"/>
          </w:tcPr>
          <w:p w14:paraId="31D90A9E">
            <w:pPr>
              <w:rPr>
                <w:rFonts w:ascii="Arial"/>
                <w:sz w:val="21"/>
              </w:rPr>
            </w:pPr>
          </w:p>
        </w:tc>
        <w:tc>
          <w:tcPr>
            <w:tcW w:w="939" w:type="dxa"/>
            <w:vMerge w:val="continue"/>
            <w:tcBorders>
              <w:top w:val="nil"/>
            </w:tcBorders>
            <w:vAlign w:val="top"/>
          </w:tcPr>
          <w:p w14:paraId="0A0BE0FB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3321B398">
            <w:pPr>
              <w:pStyle w:val="6"/>
              <w:spacing w:before="29" w:line="203" w:lineRule="auto"/>
              <w:ind w:left="230"/>
            </w:pPr>
            <w:r>
              <w:rPr>
                <w:spacing w:val="4"/>
              </w:rPr>
              <w:t>抽查类别</w:t>
            </w:r>
          </w:p>
        </w:tc>
        <w:tc>
          <w:tcPr>
            <w:tcW w:w="2888" w:type="dxa"/>
            <w:vAlign w:val="top"/>
          </w:tcPr>
          <w:p w14:paraId="0295CF1E">
            <w:pPr>
              <w:pStyle w:val="6"/>
              <w:spacing w:before="30" w:line="202" w:lineRule="auto"/>
              <w:ind w:left="1032"/>
            </w:pPr>
            <w:r>
              <w:rPr>
                <w:spacing w:val="-2"/>
              </w:rPr>
              <w:t>抽查事项</w:t>
            </w:r>
          </w:p>
        </w:tc>
        <w:tc>
          <w:tcPr>
            <w:tcW w:w="999" w:type="dxa"/>
            <w:vMerge w:val="continue"/>
            <w:tcBorders>
              <w:top w:val="nil"/>
            </w:tcBorders>
            <w:vAlign w:val="top"/>
          </w:tcPr>
          <w:p w14:paraId="46823146"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Merge w:val="continue"/>
            <w:tcBorders>
              <w:top w:val="nil"/>
            </w:tcBorders>
            <w:vAlign w:val="top"/>
          </w:tcPr>
          <w:p w14:paraId="2C363CE2"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vMerge w:val="continue"/>
            <w:tcBorders>
              <w:top w:val="nil"/>
            </w:tcBorders>
            <w:vAlign w:val="top"/>
          </w:tcPr>
          <w:p w14:paraId="676AB448"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Merge w:val="continue"/>
            <w:tcBorders>
              <w:top w:val="nil"/>
            </w:tcBorders>
            <w:vAlign w:val="top"/>
          </w:tcPr>
          <w:p w14:paraId="1CF3084F">
            <w:pPr>
              <w:rPr>
                <w:rFonts w:ascii="Arial"/>
                <w:sz w:val="21"/>
              </w:rPr>
            </w:pPr>
          </w:p>
        </w:tc>
        <w:tc>
          <w:tcPr>
            <w:tcW w:w="3668" w:type="dxa"/>
            <w:vMerge w:val="continue"/>
            <w:tcBorders>
              <w:top w:val="nil"/>
            </w:tcBorders>
            <w:vAlign w:val="top"/>
          </w:tcPr>
          <w:p w14:paraId="342C9AA7"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Merge w:val="continue"/>
            <w:tcBorders>
              <w:top w:val="nil"/>
            </w:tcBorders>
            <w:vAlign w:val="top"/>
          </w:tcPr>
          <w:p w14:paraId="07436DAF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Merge w:val="continue"/>
            <w:tcBorders>
              <w:top w:val="nil"/>
            </w:tcBorders>
            <w:vAlign w:val="top"/>
          </w:tcPr>
          <w:p w14:paraId="6FE84347">
            <w:pPr>
              <w:rPr>
                <w:rFonts w:ascii="Arial"/>
                <w:sz w:val="21"/>
              </w:rPr>
            </w:pPr>
          </w:p>
        </w:tc>
      </w:tr>
      <w:tr w14:paraId="469199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7" w:hRule="atLeast"/>
        </w:trPr>
        <w:tc>
          <w:tcPr>
            <w:tcW w:w="605" w:type="dxa"/>
            <w:vAlign w:val="top"/>
          </w:tcPr>
          <w:p w14:paraId="0CDF6055">
            <w:pPr>
              <w:spacing w:line="247" w:lineRule="auto"/>
              <w:rPr>
                <w:rFonts w:ascii="Arial"/>
                <w:sz w:val="21"/>
              </w:rPr>
            </w:pPr>
          </w:p>
          <w:p w14:paraId="131ACF43">
            <w:pPr>
              <w:spacing w:line="247" w:lineRule="auto"/>
              <w:rPr>
                <w:rFonts w:ascii="Arial"/>
                <w:sz w:val="21"/>
              </w:rPr>
            </w:pPr>
          </w:p>
          <w:p w14:paraId="638D236A">
            <w:pPr>
              <w:spacing w:line="247" w:lineRule="auto"/>
              <w:rPr>
                <w:rFonts w:ascii="Arial"/>
                <w:sz w:val="21"/>
              </w:rPr>
            </w:pPr>
          </w:p>
          <w:p w14:paraId="66AEC88F">
            <w:pPr>
              <w:spacing w:line="248" w:lineRule="auto"/>
              <w:rPr>
                <w:rFonts w:ascii="Arial"/>
                <w:sz w:val="21"/>
              </w:rPr>
            </w:pPr>
          </w:p>
          <w:p w14:paraId="1ACE2DC7">
            <w:pPr>
              <w:pStyle w:val="6"/>
              <w:spacing w:before="65" w:line="241" w:lineRule="auto"/>
              <w:ind w:left="245"/>
            </w:pPr>
            <w:r>
              <w:t>1</w:t>
            </w:r>
          </w:p>
        </w:tc>
        <w:tc>
          <w:tcPr>
            <w:tcW w:w="939" w:type="dxa"/>
            <w:vMerge w:val="restart"/>
            <w:tcBorders>
              <w:bottom w:val="nil"/>
            </w:tcBorders>
            <w:vAlign w:val="top"/>
          </w:tcPr>
          <w:p w14:paraId="619F5285">
            <w:pPr>
              <w:spacing w:line="244" w:lineRule="auto"/>
              <w:rPr>
                <w:rFonts w:ascii="Arial"/>
                <w:sz w:val="21"/>
              </w:rPr>
            </w:pPr>
          </w:p>
          <w:p w14:paraId="0D926596">
            <w:pPr>
              <w:spacing w:line="244" w:lineRule="auto"/>
              <w:rPr>
                <w:rFonts w:ascii="Arial"/>
                <w:sz w:val="21"/>
              </w:rPr>
            </w:pPr>
          </w:p>
          <w:p w14:paraId="0B598E77">
            <w:pPr>
              <w:spacing w:line="244" w:lineRule="auto"/>
              <w:rPr>
                <w:rFonts w:ascii="Arial"/>
                <w:sz w:val="21"/>
              </w:rPr>
            </w:pPr>
          </w:p>
          <w:p w14:paraId="3ECE58C8">
            <w:pPr>
              <w:spacing w:line="244" w:lineRule="auto"/>
              <w:rPr>
                <w:rFonts w:ascii="Arial"/>
                <w:sz w:val="21"/>
              </w:rPr>
            </w:pPr>
          </w:p>
          <w:p w14:paraId="063FAEA9">
            <w:pPr>
              <w:spacing w:line="244" w:lineRule="auto"/>
              <w:rPr>
                <w:rFonts w:ascii="Arial"/>
                <w:sz w:val="21"/>
              </w:rPr>
            </w:pPr>
          </w:p>
          <w:p w14:paraId="4FD41F5E">
            <w:pPr>
              <w:spacing w:line="244" w:lineRule="auto"/>
              <w:rPr>
                <w:rFonts w:ascii="Arial"/>
                <w:sz w:val="21"/>
              </w:rPr>
            </w:pPr>
          </w:p>
          <w:p w14:paraId="3196E4FA">
            <w:pPr>
              <w:spacing w:line="244" w:lineRule="auto"/>
              <w:rPr>
                <w:rFonts w:ascii="Arial"/>
                <w:sz w:val="21"/>
              </w:rPr>
            </w:pPr>
          </w:p>
          <w:p w14:paraId="429BDED8">
            <w:pPr>
              <w:spacing w:line="245" w:lineRule="auto"/>
              <w:rPr>
                <w:rFonts w:ascii="Arial"/>
                <w:sz w:val="21"/>
              </w:rPr>
            </w:pPr>
          </w:p>
          <w:p w14:paraId="037CCA84">
            <w:pPr>
              <w:spacing w:line="245" w:lineRule="auto"/>
              <w:rPr>
                <w:rFonts w:ascii="Arial"/>
                <w:sz w:val="21"/>
              </w:rPr>
            </w:pPr>
          </w:p>
          <w:p w14:paraId="63E57E82">
            <w:pPr>
              <w:spacing w:line="245" w:lineRule="auto"/>
              <w:rPr>
                <w:rFonts w:ascii="Arial"/>
                <w:sz w:val="21"/>
              </w:rPr>
            </w:pPr>
          </w:p>
          <w:p w14:paraId="6155B3D1">
            <w:pPr>
              <w:spacing w:line="245" w:lineRule="auto"/>
              <w:rPr>
                <w:rFonts w:ascii="Arial"/>
                <w:sz w:val="21"/>
              </w:rPr>
            </w:pPr>
          </w:p>
          <w:p w14:paraId="2891E820">
            <w:pPr>
              <w:spacing w:line="245" w:lineRule="auto"/>
              <w:rPr>
                <w:rFonts w:ascii="Arial"/>
                <w:sz w:val="21"/>
              </w:rPr>
            </w:pPr>
          </w:p>
          <w:p w14:paraId="3AF62FCB">
            <w:pPr>
              <w:spacing w:line="245" w:lineRule="auto"/>
              <w:rPr>
                <w:rFonts w:ascii="Arial"/>
                <w:sz w:val="21"/>
              </w:rPr>
            </w:pPr>
          </w:p>
          <w:p w14:paraId="5D9F0712">
            <w:pPr>
              <w:spacing w:line="245" w:lineRule="auto"/>
              <w:rPr>
                <w:rFonts w:ascii="Arial"/>
                <w:sz w:val="21"/>
              </w:rPr>
            </w:pPr>
          </w:p>
          <w:p w14:paraId="5FB29EBF">
            <w:pPr>
              <w:pStyle w:val="6"/>
              <w:spacing w:before="65" w:line="233" w:lineRule="auto"/>
              <w:ind w:left="60" w:right="41"/>
            </w:pPr>
            <w:r>
              <w:rPr>
                <w:spacing w:val="4"/>
              </w:rPr>
              <w:t>市发展和</w:t>
            </w:r>
            <w:r>
              <w:t xml:space="preserve"> </w:t>
            </w:r>
            <w:r>
              <w:rPr>
                <w:spacing w:val="6"/>
              </w:rPr>
              <w:t>改革委员</w:t>
            </w:r>
          </w:p>
          <w:p w14:paraId="19AC8049">
            <w:pPr>
              <w:pStyle w:val="6"/>
              <w:spacing w:before="14" w:line="219" w:lineRule="auto"/>
              <w:ind w:left="30"/>
            </w:pPr>
            <w:r>
              <w:rPr>
                <w:spacing w:val="33"/>
              </w:rPr>
              <w:t>会(4类4</w:t>
            </w:r>
          </w:p>
          <w:p w14:paraId="006A4F76">
            <w:pPr>
              <w:pStyle w:val="6"/>
              <w:spacing w:before="4" w:line="220" w:lineRule="auto"/>
              <w:ind w:left="309"/>
            </w:pPr>
            <w:r>
              <w:rPr>
                <w:spacing w:val="-6"/>
              </w:rPr>
              <w:t>项</w:t>
            </w:r>
            <w:r>
              <w:rPr>
                <w:spacing w:val="-37"/>
              </w:rPr>
              <w:t xml:space="preserve"> </w:t>
            </w:r>
            <w:r>
              <w:rPr>
                <w:spacing w:val="-6"/>
              </w:rPr>
              <w:t>)</w:t>
            </w:r>
          </w:p>
        </w:tc>
        <w:tc>
          <w:tcPr>
            <w:tcW w:w="1279" w:type="dxa"/>
            <w:vAlign w:val="top"/>
          </w:tcPr>
          <w:p w14:paraId="75F73C7E">
            <w:pPr>
              <w:spacing w:line="286" w:lineRule="auto"/>
              <w:rPr>
                <w:rFonts w:ascii="Arial"/>
                <w:sz w:val="21"/>
              </w:rPr>
            </w:pPr>
          </w:p>
          <w:p w14:paraId="4371FDBC">
            <w:pPr>
              <w:spacing w:line="286" w:lineRule="auto"/>
              <w:rPr>
                <w:rFonts w:ascii="Arial"/>
                <w:sz w:val="21"/>
              </w:rPr>
            </w:pPr>
          </w:p>
          <w:p w14:paraId="40B9BF81">
            <w:pPr>
              <w:spacing w:line="286" w:lineRule="auto"/>
              <w:rPr>
                <w:rFonts w:ascii="Arial"/>
                <w:sz w:val="21"/>
              </w:rPr>
            </w:pPr>
          </w:p>
          <w:p w14:paraId="2BE58166">
            <w:pPr>
              <w:pStyle w:val="6"/>
              <w:spacing w:before="65" w:line="225" w:lineRule="auto"/>
              <w:ind w:left="31" w:right="23"/>
            </w:pPr>
            <w:r>
              <w:rPr>
                <w:spacing w:val="2"/>
              </w:rPr>
              <w:t>固定资产投资</w:t>
            </w:r>
            <w:r>
              <w:rPr>
                <w:spacing w:val="1"/>
              </w:rPr>
              <w:t xml:space="preserve"> 项目节能审查</w:t>
            </w:r>
          </w:p>
        </w:tc>
        <w:tc>
          <w:tcPr>
            <w:tcW w:w="2888" w:type="dxa"/>
            <w:vAlign w:val="top"/>
          </w:tcPr>
          <w:p>
            <w:r>
              <w:br/>
              <w:br/>
              <w:br/>
              <w:t>对固定资产投资项目节能审查意</w:t>
              <w:br/>
              <w:t>见落实、节能验收等情况的行为监督</w:t>
              <w:br/>
              <w:t>检查</w:t>
            </w:r>
          </w:p>
        </w:tc>
        <w:tc>
          <w:tcPr>
            <w:tcW w:w="999" w:type="dxa"/>
            <w:vAlign w:val="top"/>
          </w:tcPr>
          <w:p w14:paraId="020DB1AA">
            <w:pPr>
              <w:spacing w:line="242" w:lineRule="auto"/>
              <w:rPr>
                <w:rFonts w:ascii="Arial"/>
                <w:sz w:val="21"/>
              </w:rPr>
            </w:pPr>
          </w:p>
          <w:p w14:paraId="583699CB">
            <w:pPr>
              <w:spacing w:line="242" w:lineRule="auto"/>
              <w:rPr>
                <w:rFonts w:ascii="Arial"/>
                <w:sz w:val="21"/>
              </w:rPr>
            </w:pPr>
          </w:p>
          <w:p w14:paraId="7E1F8E12">
            <w:pPr>
              <w:spacing w:line="242" w:lineRule="auto"/>
              <w:rPr>
                <w:rFonts w:ascii="Arial"/>
                <w:sz w:val="21"/>
              </w:rPr>
            </w:pPr>
          </w:p>
          <w:p w14:paraId="49D503D2">
            <w:pPr>
              <w:spacing w:line="243" w:lineRule="auto"/>
              <w:rPr>
                <w:rFonts w:ascii="Arial"/>
                <w:sz w:val="21"/>
              </w:rPr>
            </w:pPr>
          </w:p>
          <w:p w14:paraId="687CC733">
            <w:pPr>
              <w:pStyle w:val="6"/>
              <w:spacing w:before="65" w:line="219" w:lineRule="auto"/>
              <w:ind w:left="93"/>
            </w:pPr>
            <w:r>
              <w:rPr>
                <w:spacing w:val="2"/>
              </w:rPr>
              <w:t>一般检查</w:t>
            </w:r>
          </w:p>
        </w:tc>
        <w:tc>
          <w:tcPr>
            <w:tcW w:w="1159" w:type="dxa"/>
            <w:vAlign w:val="top"/>
          </w:tcPr>
          <w:p w14:paraId="406DC14A">
            <w:pPr>
              <w:spacing w:line="283" w:lineRule="auto"/>
              <w:rPr>
                <w:rFonts w:ascii="Arial"/>
                <w:sz w:val="21"/>
              </w:rPr>
            </w:pPr>
          </w:p>
          <w:p w14:paraId="7448EAA7">
            <w:pPr>
              <w:spacing w:line="283" w:lineRule="auto"/>
              <w:rPr>
                <w:rFonts w:ascii="Arial"/>
                <w:sz w:val="21"/>
              </w:rPr>
            </w:pPr>
          </w:p>
          <w:p w14:paraId="03942695">
            <w:pPr>
              <w:spacing w:line="284" w:lineRule="auto"/>
              <w:rPr>
                <w:rFonts w:ascii="Arial"/>
                <w:sz w:val="21"/>
              </w:rPr>
            </w:pPr>
          </w:p>
          <w:p w14:paraId="775F4816">
            <w:pPr>
              <w:pStyle w:val="6"/>
              <w:spacing w:before="65" w:line="220" w:lineRule="auto"/>
              <w:ind w:left="75"/>
            </w:pPr>
            <w:r>
              <w:rPr>
                <w:spacing w:val="-2"/>
              </w:rPr>
              <w:t>项目建设单</w:t>
            </w:r>
          </w:p>
          <w:p w14:paraId="75E93F31">
            <w:pPr>
              <w:pStyle w:val="6"/>
              <w:spacing w:before="12" w:line="221" w:lineRule="auto"/>
              <w:ind w:left="475"/>
            </w:pPr>
            <w:r>
              <w:t>位</w:t>
            </w:r>
          </w:p>
        </w:tc>
        <w:tc>
          <w:tcPr>
            <w:tcW w:w="1039" w:type="dxa"/>
            <w:vAlign w:val="top"/>
          </w:tcPr>
          <w:p w14:paraId="0DEAEB1D">
            <w:pPr>
              <w:spacing w:line="243" w:lineRule="auto"/>
              <w:rPr>
                <w:rFonts w:ascii="Arial"/>
                <w:sz w:val="21"/>
              </w:rPr>
            </w:pPr>
          </w:p>
          <w:p w14:paraId="18F14DE2">
            <w:pPr>
              <w:spacing w:line="244" w:lineRule="auto"/>
              <w:rPr>
                <w:rFonts w:ascii="Arial"/>
                <w:sz w:val="21"/>
              </w:rPr>
            </w:pPr>
          </w:p>
          <w:p w14:paraId="231E41FC">
            <w:pPr>
              <w:spacing w:line="244" w:lineRule="auto"/>
              <w:rPr>
                <w:rFonts w:ascii="Arial"/>
                <w:sz w:val="21"/>
              </w:rPr>
            </w:pPr>
          </w:p>
          <w:p w14:paraId="2848E02F">
            <w:pPr>
              <w:pStyle w:val="6"/>
              <w:spacing w:before="65" w:line="220" w:lineRule="auto"/>
              <w:ind w:left="116"/>
            </w:pPr>
            <w:r>
              <w:rPr>
                <w:spacing w:val="-2"/>
              </w:rPr>
              <w:t>现场核查</w:t>
            </w:r>
          </w:p>
          <w:p w14:paraId="1117C49B">
            <w:pPr>
              <w:pStyle w:val="6"/>
              <w:spacing w:before="19" w:line="219" w:lineRule="auto"/>
              <w:ind w:left="116"/>
            </w:pPr>
            <w:r>
              <w:rPr>
                <w:spacing w:val="-1"/>
              </w:rPr>
              <w:t>、书面检</w:t>
            </w:r>
          </w:p>
          <w:p w14:paraId="4A22D1AA">
            <w:pPr>
              <w:pStyle w:val="6"/>
              <w:spacing w:before="11" w:line="227" w:lineRule="auto"/>
              <w:ind w:left="415"/>
            </w:pPr>
            <w:r>
              <w:t>查</w:t>
            </w:r>
          </w:p>
        </w:tc>
        <w:tc>
          <w:tcPr>
            <w:tcW w:w="1089" w:type="dxa"/>
            <w:vAlign w:val="top"/>
          </w:tcPr>
          <w:p w14:paraId="3AE60A29">
            <w:pPr>
              <w:spacing w:line="286" w:lineRule="auto"/>
              <w:rPr>
                <w:rFonts w:ascii="Arial"/>
                <w:sz w:val="21"/>
              </w:rPr>
            </w:pPr>
          </w:p>
          <w:p w14:paraId="5001BA2B">
            <w:pPr>
              <w:spacing w:line="287" w:lineRule="auto"/>
              <w:rPr>
                <w:rFonts w:ascii="Arial"/>
                <w:sz w:val="21"/>
              </w:rPr>
            </w:pPr>
          </w:p>
          <w:p w14:paraId="43095CA7">
            <w:pPr>
              <w:spacing w:line="287" w:lineRule="auto"/>
              <w:rPr>
                <w:rFonts w:ascii="Arial"/>
                <w:sz w:val="21"/>
              </w:rPr>
            </w:pPr>
          </w:p>
          <w:p w14:paraId="0EE574E7">
            <w:pPr>
              <w:pStyle w:val="6"/>
              <w:spacing w:before="65" w:line="223" w:lineRule="auto"/>
              <w:ind w:left="36" w:right="19"/>
            </w:pPr>
            <w:r>
              <w:rPr>
                <w:spacing w:val="-2"/>
              </w:rPr>
              <w:t>县级以上发</w:t>
            </w:r>
            <w:r>
              <w:t xml:space="preserve"> </w:t>
            </w:r>
            <w:r>
              <w:rPr>
                <w:spacing w:val="4"/>
              </w:rPr>
              <w:t>展改革部门</w:t>
            </w:r>
          </w:p>
        </w:tc>
        <w:tc>
          <w:tcPr>
            <w:tcW w:w="3668" w:type="dxa"/>
            <w:vAlign w:val="top"/>
          </w:tcPr>
          <w:p w14:paraId="7F4B6FCC">
            <w:pPr>
              <w:spacing w:line="242" w:lineRule="auto"/>
              <w:rPr>
                <w:rFonts w:ascii="Arial"/>
                <w:sz w:val="21"/>
              </w:rPr>
            </w:pPr>
          </w:p>
          <w:p w14:paraId="20EBCC80">
            <w:pPr>
              <w:pStyle w:val="6"/>
              <w:spacing w:before="65" w:line="223" w:lineRule="auto"/>
              <w:ind w:left="8" w:right="167"/>
            </w:pPr>
            <w:r>
              <w:rPr>
                <w:spacing w:val="-1"/>
              </w:rPr>
              <w:t>《中华人民共和国节约能源法》(中华人</w:t>
            </w:r>
            <w:r>
              <w:t xml:space="preserve"> 民共和国主席令2018年第16号)第十二</w:t>
            </w:r>
          </w:p>
          <w:p w14:paraId="4A763563">
            <w:pPr>
              <w:pStyle w:val="6"/>
              <w:spacing w:before="27" w:line="215" w:lineRule="auto"/>
              <w:ind w:left="128" w:right="67" w:hanging="120"/>
            </w:pPr>
            <w:r>
              <w:rPr>
                <w:spacing w:val="-1"/>
              </w:rPr>
              <w:t>条；《固定资产投资项目节能审查办法》</w:t>
            </w:r>
            <w:r>
              <w:t xml:space="preserve"> (国家发展和改革委员会令2023年第</w:t>
            </w:r>
          </w:p>
          <w:p w14:paraId="4C9235C3">
            <w:pPr>
              <w:pStyle w:val="6"/>
              <w:spacing w:before="22" w:line="228" w:lineRule="auto"/>
              <w:ind w:left="8" w:right="129"/>
            </w:pPr>
            <w:r>
              <w:rPr>
                <w:spacing w:val="-1"/>
              </w:rPr>
              <w:t>2号)第十九条；《企业投资项目事中事</w:t>
            </w:r>
            <w:r>
              <w:rPr>
                <w:spacing w:val="3"/>
              </w:rPr>
              <w:t xml:space="preserve">  </w:t>
            </w:r>
            <w:r>
              <w:rPr>
                <w:spacing w:val="1"/>
              </w:rPr>
              <w:t xml:space="preserve">后监管办法》(国家发展和改革委员会令 </w:t>
            </w:r>
            <w:r>
              <w:rPr>
                <w:spacing w:val="-1"/>
              </w:rPr>
              <w:t>第14号)第三条</w:t>
            </w:r>
          </w:p>
        </w:tc>
        <w:tc>
          <w:tcPr>
            <w:tcW w:w="960" w:type="dxa"/>
            <w:vAlign w:val="top"/>
          </w:tcPr>
          <w:p w14:paraId="34E53138">
            <w:pPr>
              <w:spacing w:line="242" w:lineRule="auto"/>
              <w:rPr>
                <w:rFonts w:ascii="Arial"/>
                <w:sz w:val="21"/>
              </w:rPr>
            </w:pPr>
          </w:p>
          <w:p w14:paraId="0DC06501">
            <w:pPr>
              <w:spacing w:line="242" w:lineRule="auto"/>
              <w:rPr>
                <w:rFonts w:ascii="Arial"/>
                <w:sz w:val="21"/>
              </w:rPr>
            </w:pPr>
          </w:p>
          <w:p w14:paraId="762CA3F4">
            <w:pPr>
              <w:spacing w:line="242" w:lineRule="auto"/>
              <w:rPr>
                <w:rFonts w:ascii="Arial"/>
                <w:sz w:val="21"/>
              </w:rPr>
            </w:pPr>
          </w:p>
          <w:p w14:paraId="128BA54D">
            <w:pPr>
              <w:spacing w:line="243" w:lineRule="auto"/>
              <w:rPr>
                <w:rFonts w:ascii="Arial"/>
                <w:sz w:val="21"/>
              </w:rPr>
            </w:pPr>
          </w:p>
          <w:p w14:paraId="0B4667BA">
            <w:pPr>
              <w:pStyle w:val="6"/>
              <w:spacing w:before="65" w:line="219" w:lineRule="auto"/>
              <w:ind w:left="80"/>
            </w:pPr>
            <w:r>
              <w:rPr>
                <w:spacing w:val="6"/>
              </w:rPr>
              <w:t>普遍适用</w:t>
            </w:r>
          </w:p>
        </w:tc>
        <w:tc>
          <w:tcPr>
            <w:tcW w:w="555" w:type="dxa"/>
            <w:vAlign w:val="top"/>
          </w:tcPr>
          <w:p w14:paraId="1D800CFB">
            <w:pPr>
              <w:rPr>
                <w:rFonts w:ascii="Arial"/>
                <w:sz w:val="21"/>
              </w:rPr>
            </w:pPr>
          </w:p>
        </w:tc>
      </w:tr>
      <w:tr w14:paraId="765E25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8" w:hRule="atLeast"/>
        </w:trPr>
        <w:tc>
          <w:tcPr>
            <w:tcW w:w="605" w:type="dxa"/>
            <w:vAlign w:val="top"/>
          </w:tcPr>
          <w:p w14:paraId="0FB365EF">
            <w:pPr>
              <w:spacing w:line="261" w:lineRule="auto"/>
              <w:rPr>
                <w:rFonts w:ascii="Arial"/>
                <w:sz w:val="21"/>
              </w:rPr>
            </w:pPr>
          </w:p>
          <w:p w14:paraId="69BA1E7E">
            <w:pPr>
              <w:spacing w:line="261" w:lineRule="auto"/>
              <w:rPr>
                <w:rFonts w:ascii="Arial"/>
                <w:sz w:val="21"/>
              </w:rPr>
            </w:pPr>
          </w:p>
          <w:p w14:paraId="2B6EA093">
            <w:pPr>
              <w:spacing w:line="261" w:lineRule="auto"/>
              <w:rPr>
                <w:rFonts w:ascii="Arial"/>
                <w:sz w:val="21"/>
              </w:rPr>
            </w:pPr>
          </w:p>
          <w:p w14:paraId="0C7CB533">
            <w:pPr>
              <w:pStyle w:val="6"/>
              <w:spacing w:before="65" w:line="241" w:lineRule="auto"/>
              <w:ind w:left="245"/>
            </w:pPr>
            <w:r>
              <w:t>2</w:t>
            </w:r>
          </w:p>
        </w:tc>
        <w:tc>
          <w:tcPr>
            <w:tcW w:w="939" w:type="dxa"/>
            <w:vMerge w:val="continue"/>
            <w:tcBorders>
              <w:top w:val="nil"/>
              <w:bottom w:val="nil"/>
            </w:tcBorders>
            <w:vAlign w:val="top"/>
          </w:tcPr>
          <w:p w14:paraId="38BF4996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>
            <w:r>
              <w:br/>
              <w:br/>
              <w:t>对项目招投标 活动的行为抽查</w:t>
            </w:r>
          </w:p>
        </w:tc>
        <w:tc>
          <w:tcPr>
            <w:tcW w:w="2888" w:type="dxa"/>
            <w:vAlign w:val="top"/>
          </w:tcPr>
          <w:p>
            <w:r>
              <w:br/>
              <w:t>对发展改革部门审批、核准的行为，</w:t>
              <w:br/>
              <w:t>并在公共资源交易中心开展的行为依</w:t>
              <w:br/>
              <w:t>法必须进行招标项目的行为招投标活</w:t>
              <w:br/>
              <w:t>动开展抽查</w:t>
            </w:r>
          </w:p>
        </w:tc>
        <w:tc>
          <w:tcPr>
            <w:tcW w:w="999" w:type="dxa"/>
            <w:vAlign w:val="top"/>
          </w:tcPr>
          <w:p w14:paraId="34537970">
            <w:pPr>
              <w:spacing w:line="254" w:lineRule="auto"/>
              <w:rPr>
                <w:rFonts w:ascii="Arial"/>
                <w:sz w:val="21"/>
              </w:rPr>
            </w:pPr>
          </w:p>
          <w:p w14:paraId="35AC4534">
            <w:pPr>
              <w:spacing w:line="254" w:lineRule="auto"/>
              <w:rPr>
                <w:rFonts w:ascii="Arial"/>
                <w:sz w:val="21"/>
              </w:rPr>
            </w:pPr>
          </w:p>
          <w:p w14:paraId="3A0C4C7D">
            <w:pPr>
              <w:spacing w:line="255" w:lineRule="auto"/>
              <w:rPr>
                <w:rFonts w:ascii="Arial"/>
                <w:sz w:val="21"/>
              </w:rPr>
            </w:pPr>
          </w:p>
          <w:p w14:paraId="129DB760">
            <w:pPr>
              <w:pStyle w:val="6"/>
              <w:spacing w:before="65" w:line="219" w:lineRule="auto"/>
              <w:ind w:left="93"/>
            </w:pPr>
            <w:r>
              <w:rPr>
                <w:spacing w:val="2"/>
              </w:rPr>
              <w:t>一般检查</w:t>
            </w:r>
          </w:p>
        </w:tc>
        <w:tc>
          <w:tcPr>
            <w:tcW w:w="1159" w:type="dxa"/>
            <w:vAlign w:val="top"/>
          </w:tcPr>
          <w:p>
            <w:r>
              <w:br/>
              <w:t>项目的行为招投 标活动(包 括参与活动</w:t>
              <w:br/>
              <w:t>的行为各类主</w:t>
              <w:br/>
              <w:t>体 )</w:t>
            </w:r>
          </w:p>
        </w:tc>
        <w:tc>
          <w:tcPr>
            <w:tcW w:w="1039" w:type="dxa"/>
            <w:vAlign w:val="top"/>
          </w:tcPr>
          <w:p w14:paraId="28E8796E">
            <w:pPr>
              <w:spacing w:line="405" w:lineRule="auto"/>
              <w:rPr>
                <w:rFonts w:ascii="Arial"/>
                <w:sz w:val="21"/>
              </w:rPr>
            </w:pPr>
          </w:p>
          <w:p w14:paraId="6B8E8D37">
            <w:pPr>
              <w:pStyle w:val="6"/>
              <w:spacing w:before="65" w:line="219" w:lineRule="auto"/>
              <w:ind w:left="116"/>
            </w:pPr>
            <w:r>
              <w:rPr>
                <w:spacing w:val="-2"/>
              </w:rPr>
              <w:t>现场检查</w:t>
            </w:r>
          </w:p>
          <w:p w14:paraId="38DEFE81">
            <w:pPr>
              <w:pStyle w:val="6"/>
              <w:spacing w:before="11" w:line="219" w:lineRule="auto"/>
              <w:ind w:left="116"/>
            </w:pPr>
            <w:r>
              <w:rPr>
                <w:spacing w:val="-1"/>
              </w:rPr>
              <w:t>、书面检</w:t>
            </w:r>
          </w:p>
          <w:p w14:paraId="44A4FCBA">
            <w:pPr>
              <w:pStyle w:val="6"/>
              <w:spacing w:before="8" w:line="218" w:lineRule="auto"/>
              <w:ind w:left="116"/>
            </w:pPr>
            <w:r>
              <w:rPr>
                <w:spacing w:val="-2"/>
              </w:rPr>
              <w:t>查、网络</w:t>
            </w:r>
          </w:p>
          <w:p w14:paraId="7342AAE8">
            <w:pPr>
              <w:pStyle w:val="6"/>
              <w:spacing w:line="220" w:lineRule="auto"/>
              <w:ind w:left="315"/>
            </w:pPr>
            <w:r>
              <w:rPr>
                <w:spacing w:val="5"/>
              </w:rPr>
              <w:t>核查</w:t>
            </w:r>
          </w:p>
        </w:tc>
        <w:tc>
          <w:tcPr>
            <w:tcW w:w="1089" w:type="dxa"/>
            <w:vAlign w:val="top"/>
          </w:tcPr>
          <w:p w14:paraId="76449119">
            <w:pPr>
              <w:spacing w:line="327" w:lineRule="auto"/>
              <w:rPr>
                <w:rFonts w:ascii="Arial"/>
                <w:sz w:val="21"/>
              </w:rPr>
            </w:pPr>
          </w:p>
          <w:p w14:paraId="4A1B3B3C">
            <w:pPr>
              <w:spacing w:line="327" w:lineRule="auto"/>
              <w:rPr>
                <w:rFonts w:ascii="Arial"/>
                <w:sz w:val="21"/>
              </w:rPr>
            </w:pPr>
          </w:p>
          <w:p w14:paraId="3F7936C8">
            <w:pPr>
              <w:pStyle w:val="6"/>
              <w:spacing w:before="65" w:line="260" w:lineRule="auto"/>
              <w:ind w:left="36" w:right="19"/>
            </w:pPr>
            <w:r>
              <w:rPr>
                <w:spacing w:val="-2"/>
              </w:rPr>
              <w:t>县级以上发</w:t>
            </w:r>
            <w:r>
              <w:t xml:space="preserve"> </w:t>
            </w:r>
            <w:r>
              <w:rPr>
                <w:spacing w:val="4"/>
              </w:rPr>
              <w:t>展改革部门</w:t>
            </w:r>
          </w:p>
        </w:tc>
        <w:tc>
          <w:tcPr>
            <w:tcW w:w="3668" w:type="dxa"/>
            <w:vAlign w:val="top"/>
          </w:tcPr>
          <w:p w14:paraId="3D18EDFD">
            <w:pPr>
              <w:pStyle w:val="6"/>
              <w:spacing w:before="231" w:line="228" w:lineRule="auto"/>
              <w:ind w:left="8" w:right="91" w:firstLine="9"/>
            </w:pPr>
            <w:r>
              <w:rPr>
                <w:spacing w:val="-1"/>
              </w:rPr>
              <w:t>《中华人民共和国招标投标法》(中华人</w:t>
            </w:r>
            <w:r>
              <w:t xml:space="preserve"> </w:t>
            </w:r>
            <w:r>
              <w:rPr>
                <w:spacing w:val="1"/>
              </w:rPr>
              <w:t>民共和国主席令第八十六号)、《中华人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 xml:space="preserve">民共和国招标投标法实施条例》(中华人 </w:t>
            </w:r>
            <w:r>
              <w:t>民共和国国务院令第613号)、《云南省</w:t>
            </w:r>
            <w:r>
              <w:rPr>
                <w:spacing w:val="8"/>
              </w:rPr>
              <w:t xml:space="preserve">  </w:t>
            </w:r>
            <w:r>
              <w:rPr>
                <w:spacing w:val="2"/>
              </w:rPr>
              <w:t>招标投标条例》(云南省人大常委会公告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第57号)有关条款</w:t>
            </w:r>
          </w:p>
        </w:tc>
        <w:tc>
          <w:tcPr>
            <w:tcW w:w="960" w:type="dxa"/>
            <w:vAlign w:val="top"/>
          </w:tcPr>
          <w:p w14:paraId="4875A4AD">
            <w:pPr>
              <w:spacing w:line="254" w:lineRule="auto"/>
              <w:rPr>
                <w:rFonts w:ascii="Arial"/>
                <w:sz w:val="21"/>
              </w:rPr>
            </w:pPr>
          </w:p>
          <w:p w14:paraId="41B70EF0">
            <w:pPr>
              <w:spacing w:line="254" w:lineRule="auto"/>
              <w:rPr>
                <w:rFonts w:ascii="Arial"/>
                <w:sz w:val="21"/>
              </w:rPr>
            </w:pPr>
          </w:p>
          <w:p w14:paraId="26409430">
            <w:pPr>
              <w:spacing w:line="255" w:lineRule="auto"/>
              <w:rPr>
                <w:rFonts w:ascii="Arial"/>
                <w:sz w:val="21"/>
              </w:rPr>
            </w:pPr>
          </w:p>
          <w:p w14:paraId="1D5A1EFE">
            <w:pPr>
              <w:pStyle w:val="6"/>
              <w:spacing w:before="65" w:line="219" w:lineRule="auto"/>
              <w:ind w:left="80"/>
            </w:pPr>
            <w:r>
              <w:rPr>
                <w:spacing w:val="6"/>
              </w:rPr>
              <w:t>普遍适用</w:t>
            </w:r>
          </w:p>
        </w:tc>
        <w:tc>
          <w:tcPr>
            <w:tcW w:w="555" w:type="dxa"/>
            <w:vAlign w:val="top"/>
          </w:tcPr>
          <w:p w14:paraId="062F9535">
            <w:pPr>
              <w:rPr>
                <w:rFonts w:ascii="Arial"/>
                <w:sz w:val="21"/>
              </w:rPr>
            </w:pPr>
          </w:p>
        </w:tc>
      </w:tr>
      <w:tr w14:paraId="1875D3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8" w:hRule="atLeast"/>
        </w:trPr>
        <w:tc>
          <w:tcPr>
            <w:tcW w:w="605" w:type="dxa"/>
            <w:vAlign w:val="top"/>
          </w:tcPr>
          <w:p w14:paraId="4CA036DA">
            <w:pPr>
              <w:spacing w:line="271" w:lineRule="auto"/>
              <w:rPr>
                <w:rFonts w:ascii="Arial"/>
                <w:sz w:val="21"/>
              </w:rPr>
            </w:pPr>
          </w:p>
          <w:p w14:paraId="286587C9">
            <w:pPr>
              <w:spacing w:line="271" w:lineRule="auto"/>
              <w:rPr>
                <w:rFonts w:ascii="Arial"/>
                <w:sz w:val="21"/>
              </w:rPr>
            </w:pPr>
          </w:p>
          <w:p w14:paraId="41610714">
            <w:pPr>
              <w:spacing w:line="272" w:lineRule="auto"/>
              <w:rPr>
                <w:rFonts w:ascii="Arial"/>
                <w:sz w:val="21"/>
              </w:rPr>
            </w:pPr>
          </w:p>
          <w:p w14:paraId="39383AB7">
            <w:pPr>
              <w:pStyle w:val="6"/>
              <w:spacing w:before="65"/>
              <w:ind w:left="245"/>
            </w:pPr>
            <w:r>
              <w:t>3</w:t>
            </w:r>
          </w:p>
        </w:tc>
        <w:tc>
          <w:tcPr>
            <w:tcW w:w="939" w:type="dxa"/>
            <w:vMerge w:val="continue"/>
            <w:tcBorders>
              <w:top w:val="nil"/>
              <w:bottom w:val="nil"/>
            </w:tcBorders>
            <w:vAlign w:val="top"/>
          </w:tcPr>
          <w:p w14:paraId="1A47DB6C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>
            <w:r>
              <w:br/>
              <w:br/>
              <w:t>对企业投资备</w:t>
              <w:br/>
              <w:t>案项目的行为事中</w:t>
              <w:br/>
              <w:t>事后监管</w:t>
            </w:r>
          </w:p>
        </w:tc>
        <w:tc>
          <w:tcPr>
            <w:tcW w:w="2888" w:type="dxa"/>
            <w:vAlign w:val="top"/>
          </w:tcPr>
          <w:p>
            <w:r>
              <w:br/>
              <w:br/>
              <w:br/>
              <w:t>对企业投资备案项目的行为抽查</w:t>
            </w:r>
          </w:p>
        </w:tc>
        <w:tc>
          <w:tcPr>
            <w:tcW w:w="999" w:type="dxa"/>
            <w:vAlign w:val="top"/>
          </w:tcPr>
          <w:p w14:paraId="4C674D93">
            <w:pPr>
              <w:spacing w:line="265" w:lineRule="auto"/>
              <w:rPr>
                <w:rFonts w:ascii="Arial"/>
                <w:sz w:val="21"/>
              </w:rPr>
            </w:pPr>
          </w:p>
          <w:p w14:paraId="32EB34BC">
            <w:pPr>
              <w:spacing w:line="265" w:lineRule="auto"/>
              <w:rPr>
                <w:rFonts w:ascii="Arial"/>
                <w:sz w:val="21"/>
              </w:rPr>
            </w:pPr>
          </w:p>
          <w:p w14:paraId="0ACD185F">
            <w:pPr>
              <w:spacing w:line="265" w:lineRule="auto"/>
              <w:rPr>
                <w:rFonts w:ascii="Arial"/>
                <w:sz w:val="21"/>
              </w:rPr>
            </w:pPr>
          </w:p>
          <w:p w14:paraId="1814F6C8">
            <w:pPr>
              <w:pStyle w:val="6"/>
              <w:spacing w:before="65" w:line="219" w:lineRule="auto"/>
              <w:ind w:left="93"/>
            </w:pPr>
            <w:r>
              <w:rPr>
                <w:spacing w:val="2"/>
              </w:rPr>
              <w:t>一般检查</w:t>
            </w:r>
          </w:p>
        </w:tc>
        <w:tc>
          <w:tcPr>
            <w:tcW w:w="1159" w:type="dxa"/>
            <w:vAlign w:val="top"/>
          </w:tcPr>
          <w:p w14:paraId="09FB202F">
            <w:pPr>
              <w:spacing w:line="338" w:lineRule="auto"/>
              <w:rPr>
                <w:rFonts w:ascii="Arial"/>
                <w:sz w:val="21"/>
              </w:rPr>
            </w:pPr>
          </w:p>
          <w:p w14:paraId="19290742">
            <w:pPr>
              <w:spacing w:line="338" w:lineRule="auto"/>
              <w:rPr>
                <w:rFonts w:ascii="Arial"/>
                <w:sz w:val="21"/>
              </w:rPr>
            </w:pPr>
          </w:p>
          <w:p w14:paraId="270351F7">
            <w:pPr>
              <w:pStyle w:val="6"/>
              <w:spacing w:before="65" w:line="224" w:lineRule="auto"/>
              <w:ind w:left="275" w:right="64" w:hanging="200"/>
            </w:pPr>
            <w:r>
              <w:rPr>
                <w:spacing w:val="1"/>
              </w:rPr>
              <w:t>企业投资备</w:t>
            </w:r>
            <w:r>
              <w:rPr>
                <w:spacing w:val="3"/>
              </w:rPr>
              <w:t xml:space="preserve"> </w:t>
            </w:r>
            <w:r>
              <w:rPr>
                <w:spacing w:val="12"/>
              </w:rPr>
              <w:t>案项目</w:t>
            </w:r>
          </w:p>
        </w:tc>
        <w:tc>
          <w:tcPr>
            <w:tcW w:w="1039" w:type="dxa"/>
            <w:vAlign w:val="top"/>
          </w:tcPr>
          <w:p w14:paraId="563DBA1B">
            <w:pPr>
              <w:spacing w:line="426" w:lineRule="auto"/>
              <w:rPr>
                <w:rFonts w:ascii="Arial"/>
                <w:sz w:val="21"/>
              </w:rPr>
            </w:pPr>
          </w:p>
          <w:p w14:paraId="1008250B">
            <w:pPr>
              <w:pStyle w:val="6"/>
              <w:spacing w:before="65" w:line="219" w:lineRule="auto"/>
              <w:ind w:left="116"/>
            </w:pPr>
            <w:r>
              <w:rPr>
                <w:spacing w:val="2"/>
              </w:rPr>
              <w:t>书面检查</w:t>
            </w:r>
          </w:p>
          <w:p w14:paraId="6CCD3F85">
            <w:pPr>
              <w:pStyle w:val="6"/>
              <w:spacing w:before="14" w:line="219" w:lineRule="auto"/>
              <w:ind w:left="116"/>
            </w:pPr>
            <w:r>
              <w:rPr>
                <w:spacing w:val="-1"/>
              </w:rPr>
              <w:t>、网络检</w:t>
            </w:r>
          </w:p>
          <w:p w14:paraId="23FFB046">
            <w:pPr>
              <w:pStyle w:val="6"/>
              <w:spacing w:before="3" w:line="220" w:lineRule="auto"/>
              <w:ind w:left="116"/>
            </w:pPr>
            <w:r>
              <w:rPr>
                <w:spacing w:val="3"/>
              </w:rPr>
              <w:t>查、现场</w:t>
            </w:r>
          </w:p>
          <w:p w14:paraId="4C2FFEE7">
            <w:pPr>
              <w:pStyle w:val="6"/>
              <w:spacing w:before="11" w:line="220" w:lineRule="auto"/>
              <w:ind w:left="315"/>
            </w:pPr>
            <w:r>
              <w:rPr>
                <w:spacing w:val="5"/>
              </w:rPr>
              <w:t>核查</w:t>
            </w:r>
          </w:p>
        </w:tc>
        <w:tc>
          <w:tcPr>
            <w:tcW w:w="1089" w:type="dxa"/>
            <w:vAlign w:val="top"/>
          </w:tcPr>
          <w:p w14:paraId="058DC3FC">
            <w:pPr>
              <w:spacing w:line="338" w:lineRule="auto"/>
              <w:rPr>
                <w:rFonts w:ascii="Arial"/>
                <w:sz w:val="21"/>
              </w:rPr>
            </w:pPr>
          </w:p>
          <w:p w14:paraId="65CF8AAC">
            <w:pPr>
              <w:spacing w:line="339" w:lineRule="auto"/>
              <w:rPr>
                <w:rFonts w:ascii="Arial"/>
                <w:sz w:val="21"/>
              </w:rPr>
            </w:pPr>
          </w:p>
          <w:p w14:paraId="7E4D33F5">
            <w:pPr>
              <w:pStyle w:val="6"/>
              <w:spacing w:before="65" w:line="241" w:lineRule="auto"/>
              <w:ind w:left="36" w:right="19"/>
            </w:pPr>
            <w:r>
              <w:rPr>
                <w:spacing w:val="-2"/>
              </w:rPr>
              <w:t>县级以上发</w:t>
            </w:r>
            <w:r>
              <w:t xml:space="preserve"> </w:t>
            </w:r>
            <w:r>
              <w:rPr>
                <w:spacing w:val="4"/>
              </w:rPr>
              <w:t>展改革部门</w:t>
            </w:r>
          </w:p>
        </w:tc>
        <w:tc>
          <w:tcPr>
            <w:tcW w:w="3668" w:type="dxa"/>
            <w:vAlign w:val="top"/>
          </w:tcPr>
          <w:p w14:paraId="4D3674EF">
            <w:pPr>
              <w:spacing w:line="298" w:lineRule="auto"/>
              <w:rPr>
                <w:rFonts w:ascii="Arial"/>
                <w:sz w:val="21"/>
              </w:rPr>
            </w:pPr>
          </w:p>
          <w:p w14:paraId="5D1D089B">
            <w:pPr>
              <w:pStyle w:val="6"/>
              <w:spacing w:before="65" w:line="219" w:lineRule="auto"/>
            </w:pPr>
            <w:r>
              <w:rPr>
                <w:spacing w:val="-6"/>
              </w:rPr>
              <w:t>《企业投资项目核准和备案管理条例》</w:t>
            </w:r>
          </w:p>
          <w:p w14:paraId="561C78DF">
            <w:pPr>
              <w:pStyle w:val="6"/>
              <w:spacing w:before="31" w:line="213" w:lineRule="auto"/>
              <w:ind w:left="8"/>
            </w:pPr>
            <w:r>
              <w:t>(中华人民共和国国务院令第673号)第</w:t>
            </w:r>
          </w:p>
          <w:p w14:paraId="0F010F86">
            <w:pPr>
              <w:pStyle w:val="6"/>
              <w:spacing w:before="1" w:line="230" w:lineRule="auto"/>
              <w:ind w:left="8" w:right="18" w:firstLine="20"/>
            </w:pPr>
            <w:r>
              <w:t>十六条；《企业投资项目事中事后监管办</w:t>
            </w:r>
            <w:r>
              <w:rPr>
                <w:spacing w:val="10"/>
              </w:rPr>
              <w:t xml:space="preserve"> </w:t>
            </w:r>
            <w:r>
              <w:rPr>
                <w:spacing w:val="2"/>
              </w:rPr>
              <w:t>法》(国家发展和改革委员会令第14号)</w:t>
            </w:r>
          </w:p>
          <w:p w14:paraId="40E898BE">
            <w:pPr>
              <w:pStyle w:val="6"/>
              <w:spacing w:line="219" w:lineRule="auto"/>
              <w:ind w:left="8"/>
            </w:pPr>
            <w:r>
              <w:rPr>
                <w:spacing w:val="-1"/>
              </w:rPr>
              <w:t>第十三条、第十六条</w:t>
            </w:r>
          </w:p>
        </w:tc>
        <w:tc>
          <w:tcPr>
            <w:tcW w:w="960" w:type="dxa"/>
            <w:vAlign w:val="top"/>
          </w:tcPr>
          <w:p w14:paraId="67D23F01">
            <w:pPr>
              <w:spacing w:line="265" w:lineRule="auto"/>
              <w:rPr>
                <w:rFonts w:ascii="Arial"/>
                <w:sz w:val="21"/>
              </w:rPr>
            </w:pPr>
          </w:p>
          <w:p w14:paraId="0C131CA9">
            <w:pPr>
              <w:spacing w:line="265" w:lineRule="auto"/>
              <w:rPr>
                <w:rFonts w:ascii="Arial"/>
                <w:sz w:val="21"/>
              </w:rPr>
            </w:pPr>
          </w:p>
          <w:p w14:paraId="46A15F37">
            <w:pPr>
              <w:spacing w:line="265" w:lineRule="auto"/>
              <w:rPr>
                <w:rFonts w:ascii="Arial"/>
                <w:sz w:val="21"/>
              </w:rPr>
            </w:pPr>
          </w:p>
          <w:p w14:paraId="0A13B3C0">
            <w:pPr>
              <w:pStyle w:val="6"/>
              <w:spacing w:before="65" w:line="219" w:lineRule="auto"/>
              <w:ind w:left="80"/>
            </w:pPr>
            <w:r>
              <w:rPr>
                <w:spacing w:val="6"/>
              </w:rPr>
              <w:t>普遍适用</w:t>
            </w:r>
          </w:p>
        </w:tc>
        <w:tc>
          <w:tcPr>
            <w:tcW w:w="555" w:type="dxa"/>
            <w:vAlign w:val="top"/>
          </w:tcPr>
          <w:p w14:paraId="175EAB17">
            <w:pPr>
              <w:rPr>
                <w:rFonts w:ascii="Arial"/>
                <w:sz w:val="21"/>
              </w:rPr>
            </w:pPr>
          </w:p>
        </w:tc>
      </w:tr>
      <w:tr w14:paraId="02919B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3" w:hRule="atLeast"/>
        </w:trPr>
        <w:tc>
          <w:tcPr>
            <w:tcW w:w="605" w:type="dxa"/>
            <w:vAlign w:val="top"/>
          </w:tcPr>
          <w:p w14:paraId="7850F151">
            <w:pPr>
              <w:spacing w:line="265" w:lineRule="auto"/>
              <w:rPr>
                <w:rFonts w:ascii="Arial"/>
                <w:sz w:val="21"/>
              </w:rPr>
            </w:pPr>
          </w:p>
          <w:p w14:paraId="19069D88">
            <w:pPr>
              <w:spacing w:line="266" w:lineRule="auto"/>
              <w:rPr>
                <w:rFonts w:ascii="Arial"/>
                <w:sz w:val="21"/>
              </w:rPr>
            </w:pPr>
          </w:p>
          <w:p w14:paraId="7D77D9DD">
            <w:pPr>
              <w:spacing w:line="266" w:lineRule="auto"/>
              <w:rPr>
                <w:rFonts w:ascii="Arial"/>
                <w:sz w:val="21"/>
              </w:rPr>
            </w:pPr>
          </w:p>
          <w:p w14:paraId="54067C85">
            <w:pPr>
              <w:pStyle w:val="6"/>
              <w:spacing w:before="65" w:line="241" w:lineRule="auto"/>
              <w:ind w:left="245"/>
            </w:pPr>
            <w:r>
              <w:t>4</w:t>
            </w:r>
          </w:p>
        </w:tc>
        <w:tc>
          <w:tcPr>
            <w:tcW w:w="939" w:type="dxa"/>
            <w:vMerge w:val="continue"/>
            <w:tcBorders>
              <w:top w:val="nil"/>
            </w:tcBorders>
            <w:vAlign w:val="top"/>
          </w:tcPr>
          <w:p w14:paraId="4D2AFB36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7839A1D3">
            <w:pPr>
              <w:spacing w:line="329" w:lineRule="auto"/>
              <w:rPr>
                <w:rFonts w:ascii="Arial"/>
                <w:sz w:val="21"/>
              </w:rPr>
            </w:pPr>
          </w:p>
          <w:p w14:paraId="204B2CA7">
            <w:pPr>
              <w:spacing w:line="329" w:lineRule="auto"/>
              <w:rPr>
                <w:rFonts w:ascii="Arial"/>
                <w:sz w:val="21"/>
              </w:rPr>
            </w:pPr>
          </w:p>
          <w:p w14:paraId="5D80BFAA">
            <w:pPr>
              <w:pStyle w:val="6"/>
              <w:spacing w:before="65" w:line="220" w:lineRule="auto"/>
              <w:ind w:left="31"/>
            </w:pPr>
            <w:r>
              <w:rPr>
                <w:spacing w:val="-2"/>
              </w:rPr>
              <w:t>工程咨询单位</w:t>
            </w:r>
          </w:p>
          <w:p w14:paraId="3D81D8F0">
            <w:pPr>
              <w:pStyle w:val="6"/>
              <w:spacing w:before="12" w:line="221" w:lineRule="auto"/>
              <w:ind w:left="431"/>
            </w:pPr>
            <w:r>
              <w:rPr>
                <w:spacing w:val="-2"/>
              </w:rPr>
              <w:t>抽查</w:t>
            </w:r>
          </w:p>
        </w:tc>
        <w:tc>
          <w:tcPr>
            <w:tcW w:w="2888" w:type="dxa"/>
            <w:vAlign w:val="top"/>
          </w:tcPr>
          <w:p w14:paraId="10A68439">
            <w:pPr>
              <w:spacing w:line="333" w:lineRule="auto"/>
              <w:rPr>
                <w:rFonts w:ascii="Arial"/>
                <w:sz w:val="21"/>
              </w:rPr>
            </w:pPr>
          </w:p>
          <w:p w14:paraId="5E6E57D4">
            <w:pPr>
              <w:spacing w:line="334" w:lineRule="auto"/>
              <w:rPr>
                <w:rFonts w:ascii="Arial"/>
                <w:sz w:val="21"/>
              </w:rPr>
            </w:pPr>
          </w:p>
          <w:p w14:paraId="550EC393">
            <w:pPr>
              <w:pStyle w:val="6"/>
              <w:spacing w:before="65" w:line="225" w:lineRule="auto"/>
              <w:ind w:left="831" w:right="35" w:hanging="799"/>
            </w:pPr>
            <w:r>
              <w:t>工程咨询单位备案信息一致性及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其他情况抽查</w:t>
            </w:r>
          </w:p>
        </w:tc>
        <w:tc>
          <w:tcPr>
            <w:tcW w:w="999" w:type="dxa"/>
            <w:vAlign w:val="top"/>
          </w:tcPr>
          <w:p w14:paraId="667B930F">
            <w:pPr>
              <w:spacing w:line="259" w:lineRule="auto"/>
              <w:rPr>
                <w:rFonts w:ascii="Arial"/>
                <w:sz w:val="21"/>
              </w:rPr>
            </w:pPr>
          </w:p>
          <w:p w14:paraId="2539283C">
            <w:pPr>
              <w:spacing w:line="259" w:lineRule="auto"/>
              <w:rPr>
                <w:rFonts w:ascii="Arial"/>
                <w:sz w:val="21"/>
              </w:rPr>
            </w:pPr>
          </w:p>
          <w:p w14:paraId="6DE3EC16">
            <w:pPr>
              <w:spacing w:line="259" w:lineRule="auto"/>
              <w:rPr>
                <w:rFonts w:ascii="Arial"/>
                <w:sz w:val="21"/>
              </w:rPr>
            </w:pPr>
          </w:p>
          <w:p w14:paraId="17A3F4E2">
            <w:pPr>
              <w:pStyle w:val="6"/>
              <w:spacing w:before="65" w:line="219" w:lineRule="auto"/>
              <w:ind w:left="93"/>
            </w:pPr>
            <w:r>
              <w:rPr>
                <w:spacing w:val="2"/>
              </w:rPr>
              <w:t>一般检查</w:t>
            </w:r>
          </w:p>
        </w:tc>
        <w:tc>
          <w:tcPr>
            <w:tcW w:w="1159" w:type="dxa"/>
            <w:vAlign w:val="top"/>
          </w:tcPr>
          <w:p w14:paraId="23BEBD52">
            <w:pPr>
              <w:spacing w:line="324" w:lineRule="auto"/>
              <w:rPr>
                <w:rFonts w:ascii="Arial"/>
                <w:sz w:val="21"/>
              </w:rPr>
            </w:pPr>
          </w:p>
          <w:p w14:paraId="6A07F89A">
            <w:pPr>
              <w:spacing w:line="324" w:lineRule="auto"/>
              <w:rPr>
                <w:rFonts w:ascii="Arial"/>
                <w:sz w:val="21"/>
              </w:rPr>
            </w:pPr>
          </w:p>
          <w:p w14:paraId="2E02448E">
            <w:pPr>
              <w:pStyle w:val="6"/>
              <w:spacing w:before="65" w:line="220" w:lineRule="auto"/>
              <w:ind w:left="75"/>
            </w:pPr>
            <w:r>
              <w:rPr>
                <w:spacing w:val="-2"/>
              </w:rPr>
              <w:t>工程咨询单</w:t>
            </w:r>
          </w:p>
          <w:p w14:paraId="5B92185F">
            <w:pPr>
              <w:pStyle w:val="6"/>
              <w:spacing w:before="22" w:line="221" w:lineRule="auto"/>
              <w:ind w:left="475"/>
            </w:pPr>
            <w:r>
              <w:t>位</w:t>
            </w:r>
          </w:p>
        </w:tc>
        <w:tc>
          <w:tcPr>
            <w:tcW w:w="1039" w:type="dxa"/>
            <w:vAlign w:val="top"/>
          </w:tcPr>
          <w:p w14:paraId="0CE9ECE7">
            <w:pPr>
              <w:spacing w:line="408" w:lineRule="auto"/>
              <w:rPr>
                <w:rFonts w:ascii="Arial"/>
                <w:sz w:val="21"/>
              </w:rPr>
            </w:pPr>
          </w:p>
          <w:p w14:paraId="7D0FF1E4">
            <w:pPr>
              <w:pStyle w:val="6"/>
              <w:spacing w:before="65" w:line="219" w:lineRule="auto"/>
              <w:ind w:left="116"/>
            </w:pPr>
            <w:r>
              <w:rPr>
                <w:spacing w:val="2"/>
              </w:rPr>
              <w:t>书面检查</w:t>
            </w:r>
          </w:p>
          <w:p w14:paraId="23D05E36">
            <w:pPr>
              <w:pStyle w:val="6"/>
              <w:spacing w:before="14" w:line="219" w:lineRule="auto"/>
              <w:ind w:left="126"/>
            </w:pPr>
            <w:r>
              <w:t>、网络检</w:t>
            </w:r>
          </w:p>
          <w:p w14:paraId="11E03604">
            <w:pPr>
              <w:pStyle w:val="6"/>
              <w:spacing w:before="13" w:line="220" w:lineRule="auto"/>
              <w:ind w:left="116"/>
            </w:pPr>
            <w:r>
              <w:rPr>
                <w:spacing w:val="3"/>
              </w:rPr>
              <w:t>查、现场</w:t>
            </w:r>
          </w:p>
          <w:p w14:paraId="7C60F97E">
            <w:pPr>
              <w:pStyle w:val="6"/>
              <w:spacing w:before="11" w:line="220" w:lineRule="auto"/>
              <w:ind w:left="315"/>
            </w:pPr>
            <w:r>
              <w:rPr>
                <w:spacing w:val="5"/>
              </w:rPr>
              <w:t>核查</w:t>
            </w:r>
          </w:p>
        </w:tc>
        <w:tc>
          <w:tcPr>
            <w:tcW w:w="1089" w:type="dxa"/>
            <w:vAlign w:val="top"/>
          </w:tcPr>
          <w:p w14:paraId="134CFAFF">
            <w:pPr>
              <w:spacing w:line="268" w:lineRule="auto"/>
              <w:rPr>
                <w:rFonts w:ascii="Arial"/>
                <w:sz w:val="21"/>
              </w:rPr>
            </w:pPr>
          </w:p>
          <w:p w14:paraId="5274FE4F">
            <w:pPr>
              <w:spacing w:line="269" w:lineRule="auto"/>
              <w:rPr>
                <w:rFonts w:ascii="Arial"/>
                <w:sz w:val="21"/>
              </w:rPr>
            </w:pPr>
          </w:p>
          <w:p w14:paraId="3E228D02">
            <w:pPr>
              <w:pStyle w:val="6"/>
              <w:spacing w:before="65" w:line="219" w:lineRule="auto"/>
              <w:ind w:left="36"/>
            </w:pPr>
            <w:r>
              <w:rPr>
                <w:spacing w:val="-13"/>
              </w:rPr>
              <w:t>州 (</w:t>
            </w:r>
            <w:r>
              <w:rPr>
                <w:spacing w:val="-30"/>
              </w:rPr>
              <w:t xml:space="preserve"> </w:t>
            </w:r>
            <w:r>
              <w:rPr>
                <w:spacing w:val="-13"/>
              </w:rPr>
              <w:t>市</w:t>
            </w:r>
            <w:r>
              <w:rPr>
                <w:spacing w:val="-36"/>
              </w:rPr>
              <w:t xml:space="preserve"> </w:t>
            </w:r>
            <w:r>
              <w:rPr>
                <w:spacing w:val="-13"/>
              </w:rPr>
              <w:t>)</w:t>
            </w:r>
            <w:r>
              <w:rPr>
                <w:spacing w:val="-34"/>
              </w:rPr>
              <w:t xml:space="preserve"> </w:t>
            </w:r>
            <w:r>
              <w:rPr>
                <w:spacing w:val="-13"/>
              </w:rPr>
              <w:t>级</w:t>
            </w:r>
          </w:p>
          <w:p w14:paraId="474AD488">
            <w:pPr>
              <w:pStyle w:val="6"/>
              <w:spacing w:before="14" w:line="219" w:lineRule="auto"/>
              <w:ind w:left="36"/>
            </w:pPr>
            <w:r>
              <w:rPr>
                <w:spacing w:val="1"/>
              </w:rPr>
              <w:t>以上发展改</w:t>
            </w:r>
          </w:p>
          <w:p w14:paraId="24407689">
            <w:pPr>
              <w:pStyle w:val="6"/>
              <w:spacing w:before="22" w:line="219" w:lineRule="auto"/>
              <w:ind w:left="237"/>
            </w:pPr>
            <w:r>
              <w:rPr>
                <w:spacing w:val="7"/>
              </w:rPr>
              <w:t>革部门</w:t>
            </w:r>
          </w:p>
        </w:tc>
        <w:tc>
          <w:tcPr>
            <w:tcW w:w="3668" w:type="dxa"/>
            <w:vAlign w:val="top"/>
          </w:tcPr>
          <w:p>
            <w:r>
              <w:br/>
              <w:t>《工程咨询行业管理办法》(国家发展改 革委令2017年第9号)、《国家发展改革</w:t>
              <w:br/>
              <w:t>委关于印发〈工程咨询单位资信评价标准 &gt;的行为通知》(发改投资规〔2018)</w:t>
              <w:br/>
              <w:t>623号)</w:t>
            </w:r>
          </w:p>
        </w:tc>
        <w:tc>
          <w:tcPr>
            <w:tcW w:w="960" w:type="dxa"/>
            <w:vAlign w:val="top"/>
          </w:tcPr>
          <w:p w14:paraId="70977D7E">
            <w:pPr>
              <w:spacing w:line="259" w:lineRule="auto"/>
              <w:rPr>
                <w:rFonts w:ascii="Arial"/>
                <w:sz w:val="21"/>
              </w:rPr>
            </w:pPr>
          </w:p>
          <w:p w14:paraId="5D164F3E">
            <w:pPr>
              <w:spacing w:line="259" w:lineRule="auto"/>
              <w:rPr>
                <w:rFonts w:ascii="Arial"/>
                <w:sz w:val="21"/>
              </w:rPr>
            </w:pPr>
          </w:p>
          <w:p w14:paraId="5B811099">
            <w:pPr>
              <w:spacing w:line="259" w:lineRule="auto"/>
              <w:rPr>
                <w:rFonts w:ascii="Arial"/>
                <w:sz w:val="21"/>
              </w:rPr>
            </w:pPr>
          </w:p>
          <w:p w14:paraId="0CE964D3">
            <w:pPr>
              <w:pStyle w:val="6"/>
              <w:spacing w:before="65" w:line="219" w:lineRule="auto"/>
              <w:ind w:left="80"/>
            </w:pPr>
            <w:r>
              <w:rPr>
                <w:spacing w:val="6"/>
              </w:rPr>
              <w:t>普遍适用</w:t>
            </w:r>
          </w:p>
        </w:tc>
        <w:tc>
          <w:tcPr>
            <w:tcW w:w="555" w:type="dxa"/>
            <w:vAlign w:val="top"/>
          </w:tcPr>
          <w:p w14:paraId="7E7E8013">
            <w:pPr>
              <w:rPr>
                <w:rFonts w:ascii="Arial"/>
                <w:sz w:val="21"/>
              </w:rPr>
            </w:pPr>
          </w:p>
        </w:tc>
      </w:tr>
    </w:tbl>
    <w:p w14:paraId="5EF8645C">
      <w:pPr>
        <w:rPr>
          <w:rFonts w:ascii="Arial"/>
          <w:sz w:val="21"/>
        </w:rPr>
      </w:pPr>
    </w:p>
    <w:p w14:paraId="69F43E68">
      <w:pPr>
        <w:rPr>
          <w:rFonts w:ascii="Arial" w:hAnsi="Arial" w:eastAsia="Arial" w:cs="Arial"/>
          <w:sz w:val="21"/>
          <w:szCs w:val="21"/>
        </w:rPr>
        <w:sectPr>
          <w:pgSz w:w="16840" w:h="11910"/>
          <w:pgMar w:top="1012" w:right="864" w:bottom="0" w:left="784" w:header="0" w:footer="0" w:gutter="0"/>
          <w:cols w:space="720" w:num="1"/>
        </w:sectPr>
      </w:pPr>
    </w:p>
    <w:p w14:paraId="425F8BDB">
      <w:pPr>
        <w:spacing w:before="258" w:line="199" w:lineRule="auto"/>
        <w:ind w:left="241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1"/>
          <w:sz w:val="44"/>
          <w:szCs w:val="44"/>
        </w:rPr>
        <w:t>曲靖市市场监管领域统一随机抽查事项清单</w:t>
      </w:r>
      <w:r>
        <w:rPr>
          <w:rFonts w:ascii="宋体" w:hAnsi="宋体" w:eastAsia="宋体" w:cs="宋体"/>
          <w:b/>
          <w:bCs/>
          <w:spacing w:val="-2"/>
          <w:sz w:val="44"/>
          <w:szCs w:val="44"/>
        </w:rPr>
        <w:t>(第五版)</w:t>
      </w:r>
    </w:p>
    <w:tbl>
      <w:tblPr>
        <w:tblStyle w:val="5"/>
        <w:tblW w:w="1518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5"/>
        <w:gridCol w:w="939"/>
        <w:gridCol w:w="1279"/>
        <w:gridCol w:w="2888"/>
        <w:gridCol w:w="999"/>
        <w:gridCol w:w="1159"/>
        <w:gridCol w:w="1039"/>
        <w:gridCol w:w="1089"/>
        <w:gridCol w:w="3668"/>
        <w:gridCol w:w="960"/>
        <w:gridCol w:w="555"/>
      </w:tblGrid>
      <w:tr w14:paraId="044DCE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605" w:type="dxa"/>
            <w:vMerge w:val="restart"/>
            <w:tcBorders>
              <w:bottom w:val="nil"/>
            </w:tcBorders>
            <w:vAlign w:val="top"/>
          </w:tcPr>
          <w:p w14:paraId="5E3F3D70">
            <w:pPr>
              <w:pStyle w:val="6"/>
              <w:spacing w:before="174" w:line="221" w:lineRule="auto"/>
              <w:ind w:left="95"/>
            </w:pPr>
            <w:r>
              <w:rPr>
                <w:spacing w:val="-2"/>
              </w:rPr>
              <w:t>序号</w:t>
            </w:r>
          </w:p>
        </w:tc>
        <w:tc>
          <w:tcPr>
            <w:tcW w:w="939" w:type="dxa"/>
            <w:vMerge w:val="restart"/>
            <w:tcBorders>
              <w:bottom w:val="nil"/>
            </w:tcBorders>
            <w:vAlign w:val="top"/>
          </w:tcPr>
          <w:p w14:paraId="500F3BCD">
            <w:pPr>
              <w:pStyle w:val="6"/>
              <w:spacing w:before="173" w:line="219" w:lineRule="auto"/>
              <w:ind w:left="370"/>
            </w:pPr>
            <w:r>
              <w:rPr>
                <w:spacing w:val="11"/>
              </w:rPr>
              <w:t>部门</w:t>
            </w:r>
          </w:p>
        </w:tc>
        <w:tc>
          <w:tcPr>
            <w:tcW w:w="4167" w:type="dxa"/>
            <w:gridSpan w:val="2"/>
            <w:vAlign w:val="top"/>
          </w:tcPr>
          <w:p w14:paraId="27FFFCE4">
            <w:pPr>
              <w:pStyle w:val="6"/>
              <w:spacing w:before="44" w:line="203" w:lineRule="auto"/>
              <w:ind w:left="1691"/>
            </w:pPr>
            <w:r>
              <w:rPr>
                <w:spacing w:val="9"/>
              </w:rPr>
              <w:t>抽查项目</w:t>
            </w:r>
          </w:p>
        </w:tc>
        <w:tc>
          <w:tcPr>
            <w:tcW w:w="999" w:type="dxa"/>
            <w:vMerge w:val="restart"/>
            <w:tcBorders>
              <w:bottom w:val="nil"/>
            </w:tcBorders>
            <w:vAlign w:val="top"/>
          </w:tcPr>
          <w:p w14:paraId="6B930195">
            <w:pPr>
              <w:pStyle w:val="6"/>
              <w:spacing w:before="173" w:line="219" w:lineRule="auto"/>
              <w:jc w:val="right"/>
            </w:pPr>
            <w:r>
              <w:rPr>
                <w:spacing w:val="-2"/>
              </w:rPr>
              <w:t>事项类别</w:t>
            </w:r>
          </w:p>
        </w:tc>
        <w:tc>
          <w:tcPr>
            <w:tcW w:w="1159" w:type="dxa"/>
            <w:vMerge w:val="restart"/>
            <w:tcBorders>
              <w:bottom w:val="nil"/>
            </w:tcBorders>
            <w:vAlign w:val="top"/>
          </w:tcPr>
          <w:p w14:paraId="6199C8D3">
            <w:pPr>
              <w:pStyle w:val="6"/>
              <w:spacing w:before="173" w:line="219" w:lineRule="auto"/>
              <w:ind w:left="175"/>
            </w:pPr>
            <w:r>
              <w:rPr>
                <w:spacing w:val="-2"/>
              </w:rPr>
              <w:t>检查对象</w:t>
            </w:r>
          </w:p>
        </w:tc>
        <w:tc>
          <w:tcPr>
            <w:tcW w:w="1039" w:type="dxa"/>
            <w:vMerge w:val="restart"/>
            <w:tcBorders>
              <w:bottom w:val="nil"/>
            </w:tcBorders>
            <w:vAlign w:val="top"/>
          </w:tcPr>
          <w:p w14:paraId="7B9E5B25">
            <w:pPr>
              <w:pStyle w:val="6"/>
              <w:spacing w:before="173" w:line="219" w:lineRule="auto"/>
              <w:ind w:left="166"/>
            </w:pPr>
            <w:r>
              <w:rPr>
                <w:spacing w:val="-2"/>
              </w:rPr>
              <w:t>检查方式</w:t>
            </w:r>
          </w:p>
        </w:tc>
        <w:tc>
          <w:tcPr>
            <w:tcW w:w="1089" w:type="dxa"/>
            <w:vMerge w:val="restart"/>
            <w:tcBorders>
              <w:bottom w:val="nil"/>
            </w:tcBorders>
            <w:vAlign w:val="top"/>
          </w:tcPr>
          <w:p w14:paraId="5C1DFB38">
            <w:pPr>
              <w:pStyle w:val="6"/>
              <w:spacing w:before="173" w:line="219" w:lineRule="auto"/>
              <w:ind w:left="136"/>
            </w:pPr>
            <w:r>
              <w:rPr>
                <w:spacing w:val="-2"/>
              </w:rPr>
              <w:t>检查主体</w:t>
            </w:r>
          </w:p>
        </w:tc>
        <w:tc>
          <w:tcPr>
            <w:tcW w:w="3668" w:type="dxa"/>
            <w:vMerge w:val="restart"/>
            <w:tcBorders>
              <w:bottom w:val="nil"/>
            </w:tcBorders>
            <w:vAlign w:val="top"/>
          </w:tcPr>
          <w:p w14:paraId="55ADF607">
            <w:pPr>
              <w:pStyle w:val="6"/>
              <w:spacing w:before="171" w:line="219" w:lineRule="auto"/>
              <w:ind w:left="1448"/>
            </w:pPr>
            <w:r>
              <w:rPr>
                <w:spacing w:val="-2"/>
              </w:rPr>
              <w:t>检查依据</w:t>
            </w:r>
          </w:p>
        </w:tc>
        <w:tc>
          <w:tcPr>
            <w:tcW w:w="960" w:type="dxa"/>
            <w:vMerge w:val="restart"/>
            <w:tcBorders>
              <w:bottom w:val="nil"/>
            </w:tcBorders>
            <w:vAlign w:val="top"/>
          </w:tcPr>
          <w:p w14:paraId="235906C9">
            <w:pPr>
              <w:pStyle w:val="6"/>
              <w:spacing w:before="173" w:line="220" w:lineRule="auto"/>
              <w:ind w:left="80"/>
            </w:pPr>
            <w:r>
              <w:rPr>
                <w:spacing w:val="-2"/>
              </w:rPr>
              <w:t>适用区域</w:t>
            </w:r>
          </w:p>
        </w:tc>
        <w:tc>
          <w:tcPr>
            <w:tcW w:w="555" w:type="dxa"/>
            <w:vMerge w:val="restart"/>
            <w:tcBorders>
              <w:bottom w:val="nil"/>
            </w:tcBorders>
            <w:vAlign w:val="top"/>
          </w:tcPr>
          <w:p w14:paraId="2B929C6C">
            <w:pPr>
              <w:pStyle w:val="6"/>
              <w:spacing w:before="174" w:line="221" w:lineRule="auto"/>
              <w:ind w:left="100"/>
            </w:pPr>
            <w:r>
              <w:rPr>
                <w:spacing w:val="5"/>
              </w:rPr>
              <w:t>备注</w:t>
            </w:r>
          </w:p>
        </w:tc>
      </w:tr>
      <w:tr w14:paraId="29471D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05" w:type="dxa"/>
            <w:vMerge w:val="continue"/>
            <w:tcBorders>
              <w:top w:val="nil"/>
            </w:tcBorders>
            <w:vAlign w:val="top"/>
          </w:tcPr>
          <w:p w14:paraId="71BE0D99">
            <w:pPr>
              <w:rPr>
                <w:rFonts w:ascii="Arial"/>
                <w:sz w:val="21"/>
              </w:rPr>
            </w:pPr>
          </w:p>
        </w:tc>
        <w:tc>
          <w:tcPr>
            <w:tcW w:w="939" w:type="dxa"/>
            <w:vMerge w:val="continue"/>
            <w:tcBorders>
              <w:top w:val="nil"/>
            </w:tcBorders>
            <w:vAlign w:val="top"/>
          </w:tcPr>
          <w:p w14:paraId="3760DFFA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6969A099">
            <w:pPr>
              <w:pStyle w:val="6"/>
              <w:spacing w:before="28" w:line="204" w:lineRule="auto"/>
              <w:ind w:left="230"/>
            </w:pPr>
            <w:r>
              <w:rPr>
                <w:spacing w:val="4"/>
              </w:rPr>
              <w:t>抽查类别</w:t>
            </w:r>
          </w:p>
        </w:tc>
        <w:tc>
          <w:tcPr>
            <w:tcW w:w="2888" w:type="dxa"/>
            <w:vAlign w:val="top"/>
          </w:tcPr>
          <w:p w14:paraId="75CE531C">
            <w:pPr>
              <w:pStyle w:val="6"/>
              <w:spacing w:before="30" w:line="203" w:lineRule="auto"/>
              <w:ind w:left="1032"/>
            </w:pPr>
            <w:r>
              <w:rPr>
                <w:spacing w:val="-2"/>
              </w:rPr>
              <w:t>抽查事项</w:t>
            </w:r>
          </w:p>
        </w:tc>
        <w:tc>
          <w:tcPr>
            <w:tcW w:w="999" w:type="dxa"/>
            <w:vMerge w:val="continue"/>
            <w:tcBorders>
              <w:top w:val="nil"/>
            </w:tcBorders>
            <w:vAlign w:val="top"/>
          </w:tcPr>
          <w:p w14:paraId="27637709"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Merge w:val="continue"/>
            <w:tcBorders>
              <w:top w:val="nil"/>
            </w:tcBorders>
            <w:vAlign w:val="top"/>
          </w:tcPr>
          <w:p w14:paraId="47D4D52A"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vMerge w:val="continue"/>
            <w:tcBorders>
              <w:top w:val="nil"/>
            </w:tcBorders>
            <w:vAlign w:val="top"/>
          </w:tcPr>
          <w:p w14:paraId="0A99E78D"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Merge w:val="continue"/>
            <w:tcBorders>
              <w:top w:val="nil"/>
            </w:tcBorders>
            <w:vAlign w:val="top"/>
          </w:tcPr>
          <w:p w14:paraId="66464DFD">
            <w:pPr>
              <w:rPr>
                <w:rFonts w:ascii="Arial"/>
                <w:sz w:val="21"/>
              </w:rPr>
            </w:pPr>
          </w:p>
        </w:tc>
        <w:tc>
          <w:tcPr>
            <w:tcW w:w="3668" w:type="dxa"/>
            <w:vMerge w:val="continue"/>
            <w:tcBorders>
              <w:top w:val="nil"/>
            </w:tcBorders>
            <w:vAlign w:val="top"/>
          </w:tcPr>
          <w:p w14:paraId="5F33DD64"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Merge w:val="continue"/>
            <w:tcBorders>
              <w:top w:val="nil"/>
            </w:tcBorders>
            <w:vAlign w:val="top"/>
          </w:tcPr>
          <w:p w14:paraId="7891A451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Merge w:val="continue"/>
            <w:tcBorders>
              <w:top w:val="nil"/>
            </w:tcBorders>
            <w:vAlign w:val="top"/>
          </w:tcPr>
          <w:p w14:paraId="65B4CBE4">
            <w:pPr>
              <w:rPr>
                <w:rFonts w:ascii="Arial"/>
                <w:sz w:val="21"/>
              </w:rPr>
            </w:pPr>
          </w:p>
        </w:tc>
      </w:tr>
      <w:tr w14:paraId="1BD1C4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7" w:hRule="atLeast"/>
        </w:trPr>
        <w:tc>
          <w:tcPr>
            <w:tcW w:w="605" w:type="dxa"/>
            <w:vAlign w:val="top"/>
          </w:tcPr>
          <w:p w14:paraId="26E9FD51">
            <w:pPr>
              <w:spacing w:line="266" w:lineRule="auto"/>
              <w:rPr>
                <w:rFonts w:ascii="Arial"/>
                <w:sz w:val="21"/>
              </w:rPr>
            </w:pPr>
          </w:p>
          <w:p w14:paraId="1AD06315">
            <w:pPr>
              <w:spacing w:line="267" w:lineRule="auto"/>
              <w:rPr>
                <w:rFonts w:ascii="Arial"/>
                <w:sz w:val="21"/>
              </w:rPr>
            </w:pPr>
          </w:p>
          <w:p w14:paraId="5602DFA2">
            <w:pPr>
              <w:spacing w:line="267" w:lineRule="auto"/>
              <w:rPr>
                <w:rFonts w:ascii="Arial"/>
                <w:sz w:val="21"/>
              </w:rPr>
            </w:pPr>
          </w:p>
          <w:p w14:paraId="2EDD6BC4">
            <w:pPr>
              <w:spacing w:line="267" w:lineRule="auto"/>
              <w:rPr>
                <w:rFonts w:ascii="Arial"/>
                <w:sz w:val="21"/>
              </w:rPr>
            </w:pPr>
          </w:p>
          <w:p w14:paraId="3822C66B">
            <w:pPr>
              <w:pStyle w:val="6"/>
              <w:spacing w:before="65"/>
              <w:ind w:left="245"/>
            </w:pPr>
            <w:r>
              <w:t>5</w:t>
            </w:r>
          </w:p>
        </w:tc>
        <w:tc>
          <w:tcPr>
            <w:tcW w:w="939" w:type="dxa"/>
            <w:vMerge w:val="restart"/>
            <w:tcBorders>
              <w:bottom w:val="nil"/>
            </w:tcBorders>
            <w:vAlign w:val="top"/>
          </w:tcPr>
          <w:p w14:paraId="6CE11FE6">
            <w:pPr>
              <w:spacing w:line="259" w:lineRule="auto"/>
              <w:rPr>
                <w:rFonts w:ascii="Arial"/>
                <w:sz w:val="21"/>
              </w:rPr>
            </w:pPr>
          </w:p>
          <w:p w14:paraId="15544BFE">
            <w:pPr>
              <w:spacing w:line="259" w:lineRule="auto"/>
              <w:rPr>
                <w:rFonts w:ascii="Arial"/>
                <w:sz w:val="21"/>
              </w:rPr>
            </w:pPr>
          </w:p>
          <w:p w14:paraId="72A340F9">
            <w:pPr>
              <w:spacing w:line="259" w:lineRule="auto"/>
              <w:rPr>
                <w:rFonts w:ascii="Arial"/>
                <w:sz w:val="21"/>
              </w:rPr>
            </w:pPr>
          </w:p>
          <w:p w14:paraId="6E5DACBA">
            <w:pPr>
              <w:spacing w:line="259" w:lineRule="auto"/>
              <w:rPr>
                <w:rFonts w:ascii="Arial"/>
                <w:sz w:val="21"/>
              </w:rPr>
            </w:pPr>
          </w:p>
          <w:p w14:paraId="2D1CA8FC">
            <w:pPr>
              <w:spacing w:line="260" w:lineRule="auto"/>
              <w:rPr>
                <w:rFonts w:ascii="Arial"/>
                <w:sz w:val="21"/>
              </w:rPr>
            </w:pPr>
          </w:p>
          <w:p w14:paraId="582F2970">
            <w:pPr>
              <w:pStyle w:val="6"/>
              <w:spacing w:before="65" w:line="212" w:lineRule="auto"/>
              <w:ind w:left="10"/>
            </w:pPr>
            <w:r>
              <w:rPr>
                <w:spacing w:val="4"/>
              </w:rPr>
              <w:t>市工业和</w:t>
            </w:r>
          </w:p>
          <w:p w14:paraId="3F2DB8C8">
            <w:pPr>
              <w:pStyle w:val="6"/>
              <w:spacing w:line="219" w:lineRule="auto"/>
              <w:ind w:left="10"/>
            </w:pPr>
            <w:r>
              <w:rPr>
                <w:spacing w:val="4"/>
              </w:rPr>
              <w:t>信息化局</w:t>
            </w:r>
          </w:p>
          <w:p w14:paraId="4511DAAA">
            <w:pPr>
              <w:pStyle w:val="6"/>
              <w:spacing w:before="2" w:line="219" w:lineRule="auto"/>
              <w:ind w:left="370"/>
            </w:pPr>
            <w:r>
              <w:rPr>
                <w:spacing w:val="2"/>
              </w:rPr>
              <w:t>(9类</w:t>
            </w:r>
          </w:p>
          <w:p w14:paraId="7D673FCB">
            <w:pPr>
              <w:pStyle w:val="6"/>
              <w:spacing w:before="23" w:line="220" w:lineRule="auto"/>
              <w:ind w:left="200"/>
            </w:pPr>
            <w:r>
              <w:rPr>
                <w:spacing w:val="14"/>
              </w:rPr>
              <w:t>9项)</w:t>
            </w:r>
          </w:p>
        </w:tc>
        <w:tc>
          <w:tcPr>
            <w:tcW w:w="1279" w:type="dxa"/>
            <w:vAlign w:val="top"/>
          </w:tcPr>
          <w:p w14:paraId="29063F8D">
            <w:pPr>
              <w:spacing w:line="316" w:lineRule="auto"/>
              <w:rPr>
                <w:rFonts w:ascii="Arial"/>
                <w:sz w:val="21"/>
              </w:rPr>
            </w:pPr>
          </w:p>
          <w:p w14:paraId="74EA62BB">
            <w:pPr>
              <w:spacing w:line="316" w:lineRule="auto"/>
              <w:rPr>
                <w:rFonts w:ascii="Arial"/>
                <w:sz w:val="21"/>
              </w:rPr>
            </w:pPr>
          </w:p>
          <w:p w14:paraId="0FBDE651">
            <w:pPr>
              <w:spacing w:line="317" w:lineRule="auto"/>
              <w:rPr>
                <w:rFonts w:ascii="Arial"/>
                <w:sz w:val="21"/>
              </w:rPr>
            </w:pPr>
          </w:p>
          <w:p w14:paraId="2E0B2B36">
            <w:pPr>
              <w:pStyle w:val="6"/>
              <w:spacing w:before="65" w:line="215" w:lineRule="auto"/>
              <w:ind w:left="230" w:right="27" w:hanging="199"/>
            </w:pPr>
            <w:r>
              <w:rPr>
                <w:spacing w:val="1"/>
              </w:rPr>
              <w:t>工业企业节能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监督检查</w:t>
            </w:r>
          </w:p>
        </w:tc>
        <w:tc>
          <w:tcPr>
            <w:tcW w:w="2888" w:type="dxa"/>
            <w:vAlign w:val="top"/>
          </w:tcPr>
          <w:p w14:paraId="38C9C57C">
            <w:pPr>
              <w:spacing w:line="261" w:lineRule="auto"/>
              <w:rPr>
                <w:rFonts w:ascii="Arial"/>
                <w:sz w:val="21"/>
              </w:rPr>
            </w:pPr>
          </w:p>
          <w:p w14:paraId="75FFDF4F">
            <w:pPr>
              <w:spacing w:line="262" w:lineRule="auto"/>
              <w:rPr>
                <w:rFonts w:ascii="Arial"/>
                <w:sz w:val="21"/>
              </w:rPr>
            </w:pPr>
          </w:p>
          <w:p w14:paraId="653FADCF">
            <w:pPr>
              <w:spacing w:line="262" w:lineRule="auto"/>
              <w:rPr>
                <w:rFonts w:ascii="Arial"/>
                <w:sz w:val="21"/>
              </w:rPr>
            </w:pPr>
          </w:p>
          <w:p w14:paraId="64EFE348">
            <w:pPr>
              <w:spacing w:line="262" w:lineRule="auto"/>
              <w:rPr>
                <w:rFonts w:ascii="Arial"/>
                <w:sz w:val="21"/>
              </w:rPr>
            </w:pPr>
          </w:p>
          <w:p w14:paraId="5ED7491F">
            <w:pPr>
              <w:pStyle w:val="6"/>
              <w:spacing w:before="65" w:line="219" w:lineRule="auto"/>
              <w:ind w:left="432"/>
            </w:pPr>
            <w:r>
              <w:rPr>
                <w:spacing w:val="1"/>
              </w:rPr>
              <w:t>工业企业节能监督检查</w:t>
            </w:r>
          </w:p>
        </w:tc>
        <w:tc>
          <w:tcPr>
            <w:tcW w:w="999" w:type="dxa"/>
            <w:vAlign w:val="top"/>
          </w:tcPr>
          <w:p w14:paraId="22BA44C3">
            <w:pPr>
              <w:spacing w:line="261" w:lineRule="auto"/>
              <w:rPr>
                <w:rFonts w:ascii="Arial"/>
                <w:sz w:val="21"/>
              </w:rPr>
            </w:pPr>
          </w:p>
          <w:p w14:paraId="44C666FB">
            <w:pPr>
              <w:spacing w:line="262" w:lineRule="auto"/>
              <w:rPr>
                <w:rFonts w:ascii="Arial"/>
                <w:sz w:val="21"/>
              </w:rPr>
            </w:pPr>
          </w:p>
          <w:p w14:paraId="537749BA">
            <w:pPr>
              <w:spacing w:line="262" w:lineRule="auto"/>
              <w:rPr>
                <w:rFonts w:ascii="Arial"/>
                <w:sz w:val="21"/>
              </w:rPr>
            </w:pPr>
          </w:p>
          <w:p w14:paraId="036BBA43">
            <w:pPr>
              <w:spacing w:line="262" w:lineRule="auto"/>
              <w:rPr>
                <w:rFonts w:ascii="Arial"/>
                <w:sz w:val="21"/>
              </w:rPr>
            </w:pPr>
          </w:p>
          <w:p w14:paraId="60621801">
            <w:pPr>
              <w:pStyle w:val="6"/>
              <w:spacing w:before="65" w:line="219" w:lineRule="auto"/>
              <w:jc w:val="right"/>
            </w:pPr>
            <w:r>
              <w:rPr>
                <w:spacing w:val="-2"/>
              </w:rPr>
              <w:t>一般检查</w:t>
            </w:r>
          </w:p>
        </w:tc>
        <w:tc>
          <w:tcPr>
            <w:tcW w:w="1159" w:type="dxa"/>
            <w:vAlign w:val="top"/>
          </w:tcPr>
          <w:p w14:paraId="5AF1098B">
            <w:pPr>
              <w:spacing w:line="333" w:lineRule="auto"/>
              <w:rPr>
                <w:rFonts w:ascii="Arial"/>
                <w:sz w:val="21"/>
              </w:rPr>
            </w:pPr>
          </w:p>
          <w:p w14:paraId="4187A402">
            <w:pPr>
              <w:pStyle w:val="6"/>
              <w:spacing w:before="65" w:line="227" w:lineRule="auto"/>
              <w:ind w:left="75" w:right="55" w:firstLine="100"/>
            </w:pPr>
            <w:r>
              <w:rPr>
                <w:spacing w:val="-3"/>
              </w:rPr>
              <w:t>工业企业</w:t>
            </w:r>
            <w:r>
              <w:t xml:space="preserve">  </w:t>
            </w:r>
            <w:r>
              <w:rPr>
                <w:spacing w:val="12"/>
              </w:rPr>
              <w:t>(市级检查</w:t>
            </w:r>
            <w:r>
              <w:t xml:space="preserve"> </w:t>
            </w:r>
            <w:r>
              <w:rPr>
                <w:spacing w:val="-2"/>
              </w:rPr>
              <w:t>年综合能耗</w:t>
            </w:r>
            <w:r>
              <w:t xml:space="preserve"> </w:t>
            </w:r>
            <w:r>
              <w:rPr>
                <w:spacing w:val="1"/>
              </w:rPr>
              <w:t xml:space="preserve">5000吨标准 </w:t>
            </w:r>
            <w:r>
              <w:rPr>
                <w:spacing w:val="3"/>
              </w:rPr>
              <w:t>煤以上重点</w:t>
            </w:r>
          </w:p>
          <w:p w14:paraId="72A6B47F">
            <w:pPr>
              <w:pStyle w:val="6"/>
              <w:spacing w:line="220" w:lineRule="auto"/>
              <w:ind w:left="75"/>
            </w:pPr>
            <w:r>
              <w:rPr>
                <w:spacing w:val="-2"/>
              </w:rPr>
              <w:t>用能工业企</w:t>
            </w:r>
          </w:p>
          <w:p w14:paraId="72E3ABA4">
            <w:pPr>
              <w:pStyle w:val="6"/>
              <w:spacing w:before="2" w:line="222" w:lineRule="auto"/>
              <w:ind w:left="424"/>
            </w:pPr>
            <w:r>
              <w:rPr>
                <w:spacing w:val="-4"/>
              </w:rPr>
              <w:t>业</w:t>
            </w:r>
            <w:r>
              <w:rPr>
                <w:spacing w:val="-41"/>
              </w:rPr>
              <w:t xml:space="preserve"> </w:t>
            </w:r>
            <w:r>
              <w:rPr>
                <w:spacing w:val="-4"/>
              </w:rPr>
              <w:t>)</w:t>
            </w:r>
          </w:p>
        </w:tc>
        <w:tc>
          <w:tcPr>
            <w:tcW w:w="1039" w:type="dxa"/>
            <w:vAlign w:val="top"/>
          </w:tcPr>
          <w:p w14:paraId="4C595144">
            <w:pPr>
              <w:spacing w:line="261" w:lineRule="auto"/>
              <w:rPr>
                <w:rFonts w:ascii="Arial"/>
                <w:sz w:val="21"/>
              </w:rPr>
            </w:pPr>
          </w:p>
          <w:p w14:paraId="1DE764B9">
            <w:pPr>
              <w:spacing w:line="262" w:lineRule="auto"/>
              <w:rPr>
                <w:rFonts w:ascii="Arial"/>
                <w:sz w:val="21"/>
              </w:rPr>
            </w:pPr>
          </w:p>
          <w:p w14:paraId="6EE5A03B">
            <w:pPr>
              <w:spacing w:line="262" w:lineRule="auto"/>
              <w:rPr>
                <w:rFonts w:ascii="Arial"/>
                <w:sz w:val="21"/>
              </w:rPr>
            </w:pPr>
          </w:p>
          <w:p w14:paraId="40447731">
            <w:pPr>
              <w:spacing w:line="262" w:lineRule="auto"/>
              <w:rPr>
                <w:rFonts w:ascii="Arial"/>
                <w:sz w:val="21"/>
              </w:rPr>
            </w:pPr>
          </w:p>
          <w:p w14:paraId="7594784B">
            <w:pPr>
              <w:pStyle w:val="6"/>
              <w:spacing w:before="65" w:line="219" w:lineRule="auto"/>
              <w:ind w:left="166"/>
            </w:pPr>
            <w:r>
              <w:rPr>
                <w:spacing w:val="-2"/>
              </w:rPr>
              <w:t>现场检查</w:t>
            </w:r>
          </w:p>
        </w:tc>
        <w:tc>
          <w:tcPr>
            <w:tcW w:w="1089" w:type="dxa"/>
            <w:vAlign w:val="top"/>
          </w:tcPr>
          <w:p w14:paraId="2C9B79EA">
            <w:pPr>
              <w:spacing w:line="344" w:lineRule="auto"/>
              <w:rPr>
                <w:rFonts w:ascii="Arial"/>
                <w:sz w:val="21"/>
              </w:rPr>
            </w:pPr>
          </w:p>
          <w:p w14:paraId="1C71DE1F">
            <w:pPr>
              <w:spacing w:line="344" w:lineRule="auto"/>
              <w:rPr>
                <w:rFonts w:ascii="Arial"/>
                <w:sz w:val="21"/>
              </w:rPr>
            </w:pPr>
          </w:p>
          <w:p w14:paraId="23FD8B0D">
            <w:pPr>
              <w:pStyle w:val="6"/>
              <w:spacing w:before="65" w:line="219" w:lineRule="auto"/>
              <w:ind w:left="36"/>
            </w:pPr>
            <w:r>
              <w:rPr>
                <w:spacing w:val="1"/>
              </w:rPr>
              <w:t>省、州、县</w:t>
            </w:r>
          </w:p>
          <w:p w14:paraId="251E4702">
            <w:pPr>
              <w:pStyle w:val="6"/>
              <w:spacing w:before="24" w:line="212" w:lineRule="auto"/>
              <w:ind w:left="36"/>
            </w:pPr>
            <w:r>
              <w:rPr>
                <w:spacing w:val="2"/>
              </w:rPr>
              <w:t>级工业和信</w:t>
            </w:r>
          </w:p>
          <w:p w14:paraId="55C08C23">
            <w:pPr>
              <w:pStyle w:val="6"/>
              <w:spacing w:before="1" w:line="247" w:lineRule="auto"/>
              <w:ind w:left="437" w:right="20" w:hanging="390"/>
            </w:pPr>
            <w:r>
              <w:rPr>
                <w:spacing w:val="2"/>
              </w:rPr>
              <w:t>息化主管部</w:t>
            </w:r>
            <w:r>
              <w:t xml:space="preserve"> 门</w:t>
            </w:r>
          </w:p>
        </w:tc>
        <w:tc>
          <w:tcPr>
            <w:tcW w:w="3668" w:type="dxa"/>
            <w:vAlign w:val="top"/>
          </w:tcPr>
          <w:p w14:paraId="79207AE3">
            <w:pPr>
              <w:pStyle w:val="6"/>
              <w:spacing w:before="139" w:line="226" w:lineRule="auto"/>
              <w:ind w:left="18" w:right="60" w:hanging="19"/>
            </w:pPr>
            <w:r>
              <w:rPr>
                <w:spacing w:val="-1"/>
              </w:rPr>
              <w:t>《中华人民共和国节约能源法》第十条，</w:t>
            </w:r>
            <w:r>
              <w:rPr>
                <w:spacing w:val="14"/>
              </w:rPr>
              <w:t xml:space="preserve"> </w:t>
            </w:r>
            <w:r>
              <w:rPr>
                <w:spacing w:val="6"/>
              </w:rPr>
              <w:t>第十二条、十七条、第三十九条；</w:t>
            </w:r>
          </w:p>
          <w:p w14:paraId="2DB1E36E">
            <w:pPr>
              <w:pStyle w:val="6"/>
              <w:spacing w:before="2" w:line="233" w:lineRule="auto"/>
              <w:ind w:left="29" w:right="169" w:hanging="29"/>
            </w:pPr>
            <w:r>
              <w:rPr>
                <w:spacing w:val="-1"/>
              </w:rPr>
              <w:t>《工业节能管理办法》(国家工业和信息</w:t>
            </w:r>
            <w:r>
              <w:rPr>
                <w:spacing w:val="5"/>
              </w:rPr>
              <w:t xml:space="preserve"> </w:t>
            </w:r>
            <w:r>
              <w:t xml:space="preserve">化部令第33号(2016年))第四条、第十  </w:t>
            </w:r>
            <w:r>
              <w:rPr>
                <w:spacing w:val="-1"/>
              </w:rPr>
              <w:t>七条、第三十九条：</w:t>
            </w:r>
          </w:p>
          <w:p w14:paraId="5C9B0304">
            <w:pPr>
              <w:pStyle w:val="6"/>
              <w:spacing w:before="1" w:line="222" w:lineRule="auto"/>
              <w:ind w:left="28" w:right="149" w:hanging="20"/>
            </w:pPr>
            <w:r>
              <w:t>《工业节能监察办法》(国家工业和信息 化部令第58号(2022年))第三条、第</w:t>
            </w:r>
          </w:p>
          <w:p w14:paraId="6345471C">
            <w:pPr>
              <w:pStyle w:val="6"/>
              <w:spacing w:before="7" w:line="219" w:lineRule="auto"/>
              <w:ind w:left="17"/>
            </w:pPr>
            <w:r>
              <w:rPr>
                <w:spacing w:val="-1"/>
              </w:rPr>
              <w:t>二十条、第二十一条、第二十二条</w:t>
            </w:r>
          </w:p>
          <w:p w14:paraId="1F462FC8">
            <w:pPr>
              <w:pStyle w:val="6"/>
              <w:spacing w:before="3" w:line="219" w:lineRule="auto"/>
              <w:ind w:left="218"/>
            </w:pPr>
            <w:r>
              <w:rPr>
                <w:spacing w:val="-2"/>
              </w:rPr>
              <w:t>第二十三条</w:t>
            </w:r>
          </w:p>
        </w:tc>
        <w:tc>
          <w:tcPr>
            <w:tcW w:w="960" w:type="dxa"/>
            <w:vAlign w:val="top"/>
          </w:tcPr>
          <w:p w14:paraId="1EBD4049">
            <w:pPr>
              <w:spacing w:line="261" w:lineRule="auto"/>
              <w:rPr>
                <w:rFonts w:ascii="Arial"/>
                <w:sz w:val="21"/>
              </w:rPr>
            </w:pPr>
          </w:p>
          <w:p w14:paraId="0A47CCC9">
            <w:pPr>
              <w:spacing w:line="262" w:lineRule="auto"/>
              <w:rPr>
                <w:rFonts w:ascii="Arial"/>
                <w:sz w:val="21"/>
              </w:rPr>
            </w:pPr>
          </w:p>
          <w:p w14:paraId="169F0115">
            <w:pPr>
              <w:spacing w:line="262" w:lineRule="auto"/>
              <w:rPr>
                <w:rFonts w:ascii="Arial"/>
                <w:sz w:val="21"/>
              </w:rPr>
            </w:pPr>
          </w:p>
          <w:p w14:paraId="3A817FF6">
            <w:pPr>
              <w:spacing w:line="262" w:lineRule="auto"/>
              <w:rPr>
                <w:rFonts w:ascii="Arial"/>
                <w:sz w:val="21"/>
              </w:rPr>
            </w:pPr>
          </w:p>
          <w:p w14:paraId="25E957D7">
            <w:pPr>
              <w:pStyle w:val="6"/>
              <w:spacing w:before="65" w:line="219" w:lineRule="auto"/>
              <w:ind w:left="80"/>
            </w:pPr>
            <w:r>
              <w:rPr>
                <w:spacing w:val="6"/>
              </w:rPr>
              <w:t>普遍适用</w:t>
            </w:r>
          </w:p>
        </w:tc>
        <w:tc>
          <w:tcPr>
            <w:tcW w:w="555" w:type="dxa"/>
            <w:vAlign w:val="top"/>
          </w:tcPr>
          <w:p w14:paraId="25F21A81">
            <w:pPr>
              <w:rPr>
                <w:rFonts w:ascii="Arial"/>
                <w:sz w:val="21"/>
              </w:rPr>
            </w:pPr>
          </w:p>
        </w:tc>
      </w:tr>
      <w:tr w14:paraId="19EC81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8" w:hRule="atLeast"/>
        </w:trPr>
        <w:tc>
          <w:tcPr>
            <w:tcW w:w="605" w:type="dxa"/>
            <w:vAlign w:val="top"/>
          </w:tcPr>
          <w:p w14:paraId="48681551">
            <w:pPr>
              <w:spacing w:line="453" w:lineRule="auto"/>
              <w:rPr>
                <w:rFonts w:ascii="Arial"/>
                <w:sz w:val="21"/>
              </w:rPr>
            </w:pPr>
          </w:p>
          <w:p w14:paraId="57DF23A6">
            <w:pPr>
              <w:pStyle w:val="6"/>
              <w:spacing w:before="65"/>
              <w:ind w:left="245"/>
            </w:pPr>
            <w:r>
              <w:t>6</w:t>
            </w:r>
          </w:p>
        </w:tc>
        <w:tc>
          <w:tcPr>
            <w:tcW w:w="939" w:type="dxa"/>
            <w:vMerge w:val="continue"/>
            <w:tcBorders>
              <w:top w:val="nil"/>
            </w:tcBorders>
            <w:vAlign w:val="top"/>
          </w:tcPr>
          <w:p w14:paraId="02C54D97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>
            <w:r>
              <w:t>无线电频率使</w:t>
              <w:br/>
              <w:t>用人的行为无线电</w:t>
              <w:br/>
              <w:t>频率使用情况</w:t>
              <w:br/>
              <w:t>的行为检查</w:t>
            </w:r>
          </w:p>
        </w:tc>
        <w:tc>
          <w:tcPr>
            <w:tcW w:w="2888" w:type="dxa"/>
            <w:vAlign w:val="top"/>
          </w:tcPr>
          <w:p>
            <w:r>
              <w:br/>
              <w:t>无线电频率使用情况的行为检查</w:t>
            </w:r>
          </w:p>
        </w:tc>
        <w:tc>
          <w:tcPr>
            <w:tcW w:w="999" w:type="dxa"/>
            <w:vAlign w:val="top"/>
          </w:tcPr>
          <w:p w14:paraId="3166152A">
            <w:pPr>
              <w:spacing w:line="434" w:lineRule="auto"/>
              <w:rPr>
                <w:rFonts w:ascii="Arial"/>
                <w:sz w:val="21"/>
              </w:rPr>
            </w:pPr>
          </w:p>
          <w:p w14:paraId="36177CA3">
            <w:pPr>
              <w:pStyle w:val="6"/>
              <w:spacing w:before="65" w:line="219" w:lineRule="auto"/>
              <w:jc w:val="right"/>
            </w:pPr>
            <w:r>
              <w:rPr>
                <w:spacing w:val="-2"/>
              </w:rPr>
              <w:t>一般检查</w:t>
            </w:r>
          </w:p>
        </w:tc>
        <w:tc>
          <w:tcPr>
            <w:tcW w:w="1159" w:type="dxa"/>
            <w:vAlign w:val="top"/>
          </w:tcPr>
          <w:p w14:paraId="59D5FC8B">
            <w:pPr>
              <w:spacing w:line="335" w:lineRule="auto"/>
              <w:rPr>
                <w:rFonts w:ascii="Arial"/>
                <w:sz w:val="21"/>
              </w:rPr>
            </w:pPr>
          </w:p>
          <w:p w14:paraId="2D2348B8">
            <w:pPr>
              <w:pStyle w:val="6"/>
              <w:spacing w:before="65" w:line="219" w:lineRule="auto"/>
              <w:ind w:left="75"/>
            </w:pPr>
            <w:r>
              <w:rPr>
                <w:spacing w:val="-2"/>
              </w:rPr>
              <w:t>无线电频率</w:t>
            </w:r>
          </w:p>
          <w:p w14:paraId="793D9479">
            <w:pPr>
              <w:pStyle w:val="6"/>
              <w:spacing w:before="12" w:line="219" w:lineRule="auto"/>
              <w:ind w:left="275"/>
            </w:pPr>
            <w:r>
              <w:rPr>
                <w:spacing w:val="-2"/>
              </w:rPr>
              <w:t>使用人</w:t>
            </w:r>
          </w:p>
        </w:tc>
        <w:tc>
          <w:tcPr>
            <w:tcW w:w="1039" w:type="dxa"/>
            <w:vAlign w:val="top"/>
          </w:tcPr>
          <w:p w14:paraId="398D0922">
            <w:pPr>
              <w:spacing w:line="434" w:lineRule="auto"/>
              <w:rPr>
                <w:rFonts w:ascii="Arial"/>
                <w:sz w:val="21"/>
              </w:rPr>
            </w:pPr>
          </w:p>
          <w:p w14:paraId="47BD7609">
            <w:pPr>
              <w:pStyle w:val="6"/>
              <w:spacing w:before="65" w:line="219" w:lineRule="auto"/>
              <w:ind w:left="166"/>
            </w:pPr>
            <w:r>
              <w:rPr>
                <w:spacing w:val="-2"/>
              </w:rPr>
              <w:t>现场检查</w:t>
            </w:r>
          </w:p>
        </w:tc>
        <w:tc>
          <w:tcPr>
            <w:tcW w:w="1089" w:type="dxa"/>
            <w:vAlign w:val="top"/>
          </w:tcPr>
          <w:p w14:paraId="350044F4">
            <w:pPr>
              <w:pStyle w:val="6"/>
              <w:tabs>
                <w:tab w:val="left" w:pos="136"/>
              </w:tabs>
              <w:spacing w:before="141" w:line="228" w:lineRule="auto"/>
              <w:ind w:left="36" w:right="52" w:firstLine="200"/>
            </w:pPr>
            <w:r>
              <w:rPr>
                <w:spacing w:val="7"/>
              </w:rPr>
              <w:t>省、州</w:t>
            </w:r>
            <w:r>
              <w:t xml:space="preserve">  </w:t>
            </w:r>
            <w:r>
              <w:tab/>
            </w:r>
            <w:r>
              <w:rPr>
                <w:spacing w:val="1"/>
              </w:rPr>
              <w:t xml:space="preserve">(市)级无  </w:t>
            </w:r>
            <w:r>
              <w:rPr>
                <w:spacing w:val="-3"/>
              </w:rPr>
              <w:t>线电管理机</w:t>
            </w:r>
          </w:p>
          <w:p w14:paraId="1CFDD379">
            <w:pPr>
              <w:pStyle w:val="6"/>
              <w:spacing w:line="220" w:lineRule="auto"/>
              <w:ind w:left="437"/>
            </w:pPr>
            <w:r>
              <w:t>构</w:t>
            </w:r>
          </w:p>
        </w:tc>
        <w:tc>
          <w:tcPr>
            <w:tcW w:w="3668" w:type="dxa"/>
            <w:vAlign w:val="top"/>
          </w:tcPr>
          <w:p w14:paraId="437FF6F3">
            <w:pPr>
              <w:spacing w:line="334" w:lineRule="auto"/>
              <w:rPr>
                <w:rFonts w:ascii="Arial"/>
                <w:sz w:val="21"/>
              </w:rPr>
            </w:pPr>
          </w:p>
          <w:p w14:paraId="61284473">
            <w:pPr>
              <w:pStyle w:val="6"/>
              <w:spacing w:before="65" w:line="216" w:lineRule="auto"/>
              <w:ind w:left="17" w:right="57"/>
            </w:pPr>
            <w:r>
              <w:rPr>
                <w:spacing w:val="-1"/>
              </w:rPr>
              <w:t>《中华人民共和国无线电管理条例》第五</w:t>
            </w:r>
            <w:r>
              <w:t xml:space="preserve"> </w:t>
            </w:r>
            <w:r>
              <w:rPr>
                <w:spacing w:val="-2"/>
              </w:rPr>
              <w:t>十六条</w:t>
            </w:r>
          </w:p>
        </w:tc>
        <w:tc>
          <w:tcPr>
            <w:tcW w:w="960" w:type="dxa"/>
            <w:vAlign w:val="top"/>
          </w:tcPr>
          <w:p w14:paraId="54AA7707">
            <w:pPr>
              <w:spacing w:line="434" w:lineRule="auto"/>
              <w:rPr>
                <w:rFonts w:ascii="Arial"/>
                <w:sz w:val="21"/>
              </w:rPr>
            </w:pPr>
          </w:p>
          <w:p w14:paraId="7FB8A757">
            <w:pPr>
              <w:pStyle w:val="6"/>
              <w:spacing w:before="65" w:line="219" w:lineRule="auto"/>
              <w:ind w:left="80"/>
            </w:pPr>
            <w:r>
              <w:rPr>
                <w:spacing w:val="6"/>
              </w:rPr>
              <w:t>普遍适用</w:t>
            </w:r>
          </w:p>
        </w:tc>
        <w:tc>
          <w:tcPr>
            <w:tcW w:w="555" w:type="dxa"/>
            <w:vAlign w:val="top"/>
          </w:tcPr>
          <w:p w14:paraId="5E8CC50C">
            <w:pPr>
              <w:rPr>
                <w:rFonts w:ascii="Arial"/>
                <w:sz w:val="21"/>
              </w:rPr>
            </w:pPr>
          </w:p>
        </w:tc>
      </w:tr>
      <w:tr w14:paraId="1704C1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atLeast"/>
        </w:trPr>
        <w:tc>
          <w:tcPr>
            <w:tcW w:w="605" w:type="dxa"/>
            <w:vAlign w:val="top"/>
          </w:tcPr>
          <w:p w14:paraId="7B71626F">
            <w:pPr>
              <w:spacing w:line="416" w:lineRule="auto"/>
              <w:rPr>
                <w:rFonts w:ascii="Arial"/>
                <w:sz w:val="21"/>
              </w:rPr>
            </w:pPr>
          </w:p>
          <w:p w14:paraId="73E8FDCB">
            <w:pPr>
              <w:pStyle w:val="6"/>
              <w:spacing w:before="65"/>
              <w:ind w:left="245"/>
            </w:pPr>
            <w:r>
              <w:t>7</w:t>
            </w:r>
          </w:p>
        </w:tc>
        <w:tc>
          <w:tcPr>
            <w:tcW w:w="939" w:type="dxa"/>
            <w:vMerge w:val="restart"/>
            <w:tcBorders>
              <w:bottom w:val="nil"/>
            </w:tcBorders>
            <w:vAlign w:val="top"/>
          </w:tcPr>
          <w:p w14:paraId="457BC4BF">
            <w:pPr>
              <w:spacing w:line="254" w:lineRule="auto"/>
              <w:rPr>
                <w:rFonts w:ascii="Arial"/>
                <w:sz w:val="21"/>
              </w:rPr>
            </w:pPr>
          </w:p>
          <w:p w14:paraId="49432CEF">
            <w:pPr>
              <w:spacing w:line="254" w:lineRule="auto"/>
              <w:rPr>
                <w:rFonts w:ascii="Arial"/>
                <w:sz w:val="21"/>
              </w:rPr>
            </w:pPr>
          </w:p>
          <w:p w14:paraId="27ACDD9D">
            <w:pPr>
              <w:spacing w:line="254" w:lineRule="auto"/>
              <w:rPr>
                <w:rFonts w:ascii="Arial"/>
                <w:sz w:val="21"/>
              </w:rPr>
            </w:pPr>
          </w:p>
          <w:p w14:paraId="275F253E">
            <w:pPr>
              <w:spacing w:line="254" w:lineRule="auto"/>
              <w:rPr>
                <w:rFonts w:ascii="Arial"/>
                <w:sz w:val="21"/>
              </w:rPr>
            </w:pPr>
          </w:p>
          <w:p w14:paraId="6ABB6F1C">
            <w:pPr>
              <w:spacing w:line="255" w:lineRule="auto"/>
              <w:rPr>
                <w:rFonts w:ascii="Arial"/>
                <w:sz w:val="21"/>
              </w:rPr>
            </w:pPr>
          </w:p>
          <w:p w14:paraId="3B268433">
            <w:pPr>
              <w:pStyle w:val="6"/>
              <w:spacing w:before="65" w:line="219" w:lineRule="auto"/>
              <w:ind w:left="10"/>
            </w:pPr>
            <w:r>
              <w:rPr>
                <w:spacing w:val="4"/>
              </w:rPr>
              <w:t>市工业和</w:t>
            </w:r>
          </w:p>
          <w:p w14:paraId="5D4BE760">
            <w:pPr>
              <w:pStyle w:val="6"/>
              <w:spacing w:before="12" w:line="219" w:lineRule="auto"/>
              <w:ind w:left="10"/>
            </w:pPr>
            <w:r>
              <w:rPr>
                <w:spacing w:val="4"/>
              </w:rPr>
              <w:t>信息化局</w:t>
            </w:r>
          </w:p>
          <w:p w14:paraId="4A74037D">
            <w:pPr>
              <w:pStyle w:val="6"/>
              <w:spacing w:before="12" w:line="219" w:lineRule="auto"/>
              <w:ind w:left="370"/>
            </w:pPr>
            <w:r>
              <w:rPr>
                <w:spacing w:val="2"/>
              </w:rPr>
              <w:t>(9类</w:t>
            </w:r>
          </w:p>
          <w:p w14:paraId="4BE201A0">
            <w:pPr>
              <w:pStyle w:val="6"/>
              <w:spacing w:before="33" w:line="220" w:lineRule="auto"/>
              <w:ind w:left="210"/>
            </w:pPr>
            <w:r>
              <w:rPr>
                <w:spacing w:val="14"/>
              </w:rPr>
              <w:t>9项)</w:t>
            </w:r>
          </w:p>
        </w:tc>
        <w:tc>
          <w:tcPr>
            <w:tcW w:w="1279" w:type="dxa"/>
            <w:vAlign w:val="top"/>
          </w:tcPr>
          <w:p>
            <w:r>
              <w:t>无线电台  (站)设置、 使用情况的行为检</w:t>
              <w:br/>
              <w:t>查</w:t>
            </w:r>
          </w:p>
        </w:tc>
        <w:tc>
          <w:tcPr>
            <w:tcW w:w="2888" w:type="dxa"/>
            <w:vAlign w:val="top"/>
          </w:tcPr>
          <w:p>
            <w:r>
              <w:br/>
              <w:t>无线电台(站)设置、使用情况 的行为检查</w:t>
            </w:r>
          </w:p>
        </w:tc>
        <w:tc>
          <w:tcPr>
            <w:tcW w:w="999" w:type="dxa"/>
            <w:vAlign w:val="top"/>
          </w:tcPr>
          <w:p w14:paraId="55CB6D0C">
            <w:pPr>
              <w:spacing w:line="396" w:lineRule="auto"/>
              <w:rPr>
                <w:rFonts w:ascii="Arial"/>
                <w:sz w:val="21"/>
              </w:rPr>
            </w:pPr>
          </w:p>
          <w:p w14:paraId="62348FAD">
            <w:pPr>
              <w:pStyle w:val="6"/>
              <w:spacing w:before="65" w:line="219" w:lineRule="auto"/>
              <w:ind w:left="104"/>
            </w:pPr>
            <w:r>
              <w:rPr>
                <w:spacing w:val="2"/>
              </w:rPr>
              <w:t>一般检查</w:t>
            </w:r>
          </w:p>
        </w:tc>
        <w:tc>
          <w:tcPr>
            <w:tcW w:w="1159" w:type="dxa"/>
            <w:vAlign w:val="top"/>
          </w:tcPr>
          <w:p w14:paraId="011F05DC">
            <w:pPr>
              <w:pStyle w:val="6"/>
              <w:spacing w:before="244" w:line="220" w:lineRule="auto"/>
              <w:ind w:left="175"/>
            </w:pPr>
            <w:r>
              <w:rPr>
                <w:spacing w:val="5"/>
              </w:rPr>
              <w:t>无线电台</w:t>
            </w:r>
          </w:p>
          <w:p w14:paraId="5CBE81EF">
            <w:pPr>
              <w:pStyle w:val="6"/>
              <w:spacing w:before="11" w:line="219" w:lineRule="auto"/>
              <w:ind w:left="175"/>
            </w:pPr>
            <w:r>
              <w:rPr>
                <w:spacing w:val="4"/>
              </w:rPr>
              <w:t>(站)使用</w:t>
            </w:r>
          </w:p>
          <w:p w14:paraId="00BF4120">
            <w:pPr>
              <w:pStyle w:val="6"/>
              <w:spacing w:before="5" w:line="222" w:lineRule="auto"/>
              <w:ind w:left="475"/>
            </w:pPr>
            <w:r>
              <w:t>人</w:t>
            </w:r>
          </w:p>
        </w:tc>
        <w:tc>
          <w:tcPr>
            <w:tcW w:w="1039" w:type="dxa"/>
            <w:vAlign w:val="top"/>
          </w:tcPr>
          <w:p w14:paraId="019B5796">
            <w:pPr>
              <w:spacing w:line="396" w:lineRule="auto"/>
              <w:rPr>
                <w:rFonts w:ascii="Arial"/>
                <w:sz w:val="21"/>
              </w:rPr>
            </w:pPr>
          </w:p>
          <w:p w14:paraId="7F05DA82">
            <w:pPr>
              <w:pStyle w:val="6"/>
              <w:spacing w:before="65" w:line="219" w:lineRule="auto"/>
              <w:ind w:left="166"/>
            </w:pPr>
            <w:r>
              <w:rPr>
                <w:spacing w:val="-2"/>
              </w:rPr>
              <w:t>现场检查</w:t>
            </w:r>
          </w:p>
        </w:tc>
        <w:tc>
          <w:tcPr>
            <w:tcW w:w="1089" w:type="dxa"/>
            <w:vAlign w:val="top"/>
          </w:tcPr>
          <w:p w14:paraId="4C6FF3AC">
            <w:pPr>
              <w:pStyle w:val="6"/>
              <w:tabs>
                <w:tab w:val="left" w:pos="136"/>
              </w:tabs>
              <w:spacing w:before="113" w:line="228" w:lineRule="auto"/>
              <w:ind w:left="36" w:right="52" w:firstLine="200"/>
            </w:pPr>
            <w:r>
              <w:rPr>
                <w:spacing w:val="7"/>
              </w:rPr>
              <w:t>省、州</w:t>
            </w:r>
            <w:r>
              <w:t xml:space="preserve">  </w:t>
            </w:r>
            <w:r>
              <w:tab/>
            </w:r>
            <w:r>
              <w:rPr>
                <w:spacing w:val="1"/>
              </w:rPr>
              <w:t xml:space="preserve">(市)级无  </w:t>
            </w:r>
            <w:r>
              <w:rPr>
                <w:spacing w:val="-3"/>
              </w:rPr>
              <w:t>线电管理机</w:t>
            </w:r>
          </w:p>
          <w:p w14:paraId="3416B9ED">
            <w:pPr>
              <w:pStyle w:val="6"/>
              <w:spacing w:line="220" w:lineRule="auto"/>
              <w:ind w:left="437"/>
            </w:pPr>
            <w:r>
              <w:t>构</w:t>
            </w:r>
          </w:p>
        </w:tc>
        <w:tc>
          <w:tcPr>
            <w:tcW w:w="3668" w:type="dxa"/>
            <w:vAlign w:val="top"/>
          </w:tcPr>
          <w:p w14:paraId="38BC15C6">
            <w:pPr>
              <w:spacing w:line="306" w:lineRule="auto"/>
              <w:rPr>
                <w:rFonts w:ascii="Arial"/>
                <w:sz w:val="21"/>
              </w:rPr>
            </w:pPr>
          </w:p>
          <w:p w14:paraId="5CD5F6A8">
            <w:pPr>
              <w:pStyle w:val="6"/>
              <w:spacing w:before="65" w:line="216" w:lineRule="auto"/>
              <w:ind w:left="17" w:right="57"/>
            </w:pPr>
            <w:r>
              <w:rPr>
                <w:spacing w:val="-1"/>
              </w:rPr>
              <w:t>《中华人民共和国无线电管理条例》第五</w:t>
            </w:r>
            <w:r>
              <w:t xml:space="preserve"> </w:t>
            </w:r>
            <w:r>
              <w:rPr>
                <w:spacing w:val="-2"/>
              </w:rPr>
              <w:t>十六条</w:t>
            </w:r>
          </w:p>
        </w:tc>
        <w:tc>
          <w:tcPr>
            <w:tcW w:w="960" w:type="dxa"/>
            <w:vAlign w:val="top"/>
          </w:tcPr>
          <w:p w14:paraId="21459694">
            <w:pPr>
              <w:spacing w:line="396" w:lineRule="auto"/>
              <w:rPr>
                <w:rFonts w:ascii="Arial"/>
                <w:sz w:val="21"/>
              </w:rPr>
            </w:pPr>
          </w:p>
          <w:p w14:paraId="29A96976">
            <w:pPr>
              <w:pStyle w:val="6"/>
              <w:spacing w:before="65" w:line="219" w:lineRule="auto"/>
              <w:ind w:left="80"/>
            </w:pPr>
            <w:r>
              <w:rPr>
                <w:spacing w:val="6"/>
              </w:rPr>
              <w:t>普遍适用</w:t>
            </w:r>
          </w:p>
        </w:tc>
        <w:tc>
          <w:tcPr>
            <w:tcW w:w="555" w:type="dxa"/>
            <w:vAlign w:val="top"/>
          </w:tcPr>
          <w:p w14:paraId="07883D8C">
            <w:pPr>
              <w:rPr>
                <w:rFonts w:ascii="Arial"/>
                <w:sz w:val="21"/>
              </w:rPr>
            </w:pPr>
          </w:p>
        </w:tc>
      </w:tr>
      <w:tr w14:paraId="0A03B4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8" w:hRule="atLeast"/>
        </w:trPr>
        <w:tc>
          <w:tcPr>
            <w:tcW w:w="605" w:type="dxa"/>
            <w:vAlign w:val="top"/>
          </w:tcPr>
          <w:p w14:paraId="3A6025A8">
            <w:pPr>
              <w:spacing w:line="323" w:lineRule="auto"/>
              <w:rPr>
                <w:rFonts w:ascii="Arial"/>
                <w:sz w:val="21"/>
              </w:rPr>
            </w:pPr>
          </w:p>
          <w:p w14:paraId="1BEBCD4E">
            <w:pPr>
              <w:spacing w:line="323" w:lineRule="auto"/>
              <w:rPr>
                <w:rFonts w:ascii="Arial"/>
                <w:sz w:val="21"/>
              </w:rPr>
            </w:pPr>
          </w:p>
          <w:p w14:paraId="2E7393A7">
            <w:pPr>
              <w:pStyle w:val="6"/>
              <w:spacing w:before="65"/>
              <w:ind w:left="245"/>
            </w:pPr>
            <w:r>
              <w:t>8</w:t>
            </w:r>
          </w:p>
        </w:tc>
        <w:tc>
          <w:tcPr>
            <w:tcW w:w="939" w:type="dxa"/>
            <w:vMerge w:val="continue"/>
            <w:tcBorders>
              <w:top w:val="nil"/>
              <w:bottom w:val="nil"/>
            </w:tcBorders>
            <w:vAlign w:val="top"/>
          </w:tcPr>
          <w:p w14:paraId="203ECCB8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>
            <w:r>
              <w:t>监控化学品生 产、经营、使 用及进出口单 位的行为监控化学 品有关情况进 行监督检查</w:t>
            </w:r>
          </w:p>
        </w:tc>
        <w:tc>
          <w:tcPr>
            <w:tcW w:w="2888" w:type="dxa"/>
            <w:vAlign w:val="top"/>
          </w:tcPr>
          <w:p>
            <w:r>
              <w:br/>
              <w:t>监控化学品生产、经营、使用及</w:t>
              <w:br/>
              <w:t>进出口单位的行为监控化学品有关情</w:t>
              <w:br/>
              <w:t>况进行监督检查</w:t>
            </w:r>
          </w:p>
        </w:tc>
        <w:tc>
          <w:tcPr>
            <w:tcW w:w="999" w:type="dxa"/>
            <w:vAlign w:val="top"/>
          </w:tcPr>
          <w:p w14:paraId="5F592BCB">
            <w:pPr>
              <w:spacing w:line="313" w:lineRule="auto"/>
              <w:rPr>
                <w:rFonts w:ascii="Arial"/>
                <w:sz w:val="21"/>
              </w:rPr>
            </w:pPr>
          </w:p>
          <w:p w14:paraId="7D67EBBE">
            <w:pPr>
              <w:spacing w:line="314" w:lineRule="auto"/>
              <w:rPr>
                <w:rFonts w:ascii="Arial"/>
                <w:sz w:val="21"/>
              </w:rPr>
            </w:pPr>
          </w:p>
          <w:p w14:paraId="67D548CE">
            <w:pPr>
              <w:pStyle w:val="6"/>
              <w:spacing w:before="65" w:line="219" w:lineRule="auto"/>
              <w:ind w:left="93"/>
            </w:pPr>
            <w:r>
              <w:rPr>
                <w:spacing w:val="2"/>
              </w:rPr>
              <w:t>一般检查</w:t>
            </w:r>
          </w:p>
        </w:tc>
        <w:tc>
          <w:tcPr>
            <w:tcW w:w="1159" w:type="dxa"/>
            <w:vAlign w:val="top"/>
          </w:tcPr>
          <w:p w14:paraId="6A55559A">
            <w:pPr>
              <w:spacing w:line="280" w:lineRule="auto"/>
              <w:rPr>
                <w:rFonts w:ascii="Arial"/>
                <w:sz w:val="21"/>
              </w:rPr>
            </w:pPr>
          </w:p>
          <w:p w14:paraId="11D83680">
            <w:pPr>
              <w:pStyle w:val="6"/>
              <w:spacing w:before="65" w:line="220" w:lineRule="auto"/>
              <w:ind w:left="75"/>
            </w:pPr>
            <w:r>
              <w:rPr>
                <w:spacing w:val="4"/>
              </w:rPr>
              <w:t>监控化学品</w:t>
            </w:r>
          </w:p>
          <w:p w14:paraId="12887E93">
            <w:pPr>
              <w:pStyle w:val="6"/>
              <w:spacing w:before="11" w:line="219" w:lineRule="auto"/>
              <w:ind w:left="75"/>
            </w:pPr>
            <w:r>
              <w:rPr>
                <w:spacing w:val="2"/>
              </w:rPr>
              <w:t>生产、经营</w:t>
            </w:r>
          </w:p>
          <w:p w14:paraId="598D0642">
            <w:pPr>
              <w:pStyle w:val="6"/>
              <w:spacing w:before="12" w:line="219" w:lineRule="auto"/>
              <w:ind w:left="75"/>
            </w:pPr>
            <w:r>
              <w:rPr>
                <w:spacing w:val="-1"/>
              </w:rPr>
              <w:t>、使用及进</w:t>
            </w:r>
          </w:p>
          <w:p w14:paraId="6FA2C406">
            <w:pPr>
              <w:pStyle w:val="6"/>
              <w:spacing w:before="3" w:line="220" w:lineRule="auto"/>
              <w:ind w:left="175"/>
            </w:pPr>
            <w:r>
              <w:rPr>
                <w:spacing w:val="1"/>
              </w:rPr>
              <w:t>出口单位</w:t>
            </w:r>
          </w:p>
        </w:tc>
        <w:tc>
          <w:tcPr>
            <w:tcW w:w="1039" w:type="dxa"/>
            <w:vAlign w:val="top"/>
          </w:tcPr>
          <w:p w14:paraId="5774CA99">
            <w:pPr>
              <w:spacing w:line="313" w:lineRule="auto"/>
              <w:rPr>
                <w:rFonts w:ascii="Arial"/>
                <w:sz w:val="21"/>
              </w:rPr>
            </w:pPr>
          </w:p>
          <w:p w14:paraId="2B35B069">
            <w:pPr>
              <w:spacing w:line="314" w:lineRule="auto"/>
              <w:rPr>
                <w:rFonts w:ascii="Arial"/>
                <w:sz w:val="21"/>
              </w:rPr>
            </w:pPr>
          </w:p>
          <w:p w14:paraId="4BAF1652">
            <w:pPr>
              <w:pStyle w:val="6"/>
              <w:spacing w:before="65" w:line="219" w:lineRule="auto"/>
              <w:ind w:left="166"/>
            </w:pPr>
            <w:r>
              <w:rPr>
                <w:spacing w:val="-2"/>
              </w:rPr>
              <w:t>现场检查</w:t>
            </w:r>
          </w:p>
        </w:tc>
        <w:tc>
          <w:tcPr>
            <w:tcW w:w="1089" w:type="dxa"/>
            <w:vAlign w:val="top"/>
          </w:tcPr>
          <w:p w14:paraId="411869A3">
            <w:pPr>
              <w:spacing w:line="278" w:lineRule="auto"/>
              <w:rPr>
                <w:rFonts w:ascii="Arial"/>
                <w:sz w:val="21"/>
              </w:rPr>
            </w:pPr>
          </w:p>
          <w:p w14:paraId="08084271">
            <w:pPr>
              <w:pStyle w:val="6"/>
              <w:spacing w:before="65" w:line="219" w:lineRule="auto"/>
              <w:ind w:left="36"/>
            </w:pPr>
            <w:r>
              <w:rPr>
                <w:spacing w:val="1"/>
              </w:rPr>
              <w:t>省、州、县</w:t>
            </w:r>
          </w:p>
          <w:p w14:paraId="058F9AD5">
            <w:pPr>
              <w:pStyle w:val="6"/>
              <w:spacing w:before="14" w:line="219" w:lineRule="auto"/>
              <w:ind w:left="36"/>
            </w:pPr>
            <w:r>
              <w:rPr>
                <w:spacing w:val="2"/>
              </w:rPr>
              <w:t>级工业和信</w:t>
            </w:r>
          </w:p>
          <w:p w14:paraId="3BDE2F02">
            <w:pPr>
              <w:pStyle w:val="6"/>
              <w:spacing w:before="3" w:line="238" w:lineRule="auto"/>
              <w:ind w:left="436" w:right="30" w:hanging="400"/>
            </w:pPr>
            <w:r>
              <w:rPr>
                <w:spacing w:val="2"/>
              </w:rPr>
              <w:t>息化主管部</w:t>
            </w:r>
            <w:r>
              <w:t xml:space="preserve"> 门</w:t>
            </w:r>
          </w:p>
        </w:tc>
        <w:tc>
          <w:tcPr>
            <w:tcW w:w="3668" w:type="dxa"/>
            <w:vAlign w:val="top"/>
          </w:tcPr>
          <w:p w14:paraId="66143A74">
            <w:pPr>
              <w:spacing w:line="263" w:lineRule="auto"/>
              <w:rPr>
                <w:rFonts w:ascii="Arial"/>
                <w:sz w:val="21"/>
              </w:rPr>
            </w:pPr>
          </w:p>
          <w:p w14:paraId="56D2E001">
            <w:pPr>
              <w:spacing w:line="263" w:lineRule="auto"/>
              <w:rPr>
                <w:rFonts w:ascii="Arial"/>
                <w:sz w:val="21"/>
              </w:rPr>
            </w:pPr>
          </w:p>
          <w:p w14:paraId="3B9C84E9">
            <w:pPr>
              <w:pStyle w:val="6"/>
              <w:spacing w:before="65" w:line="224" w:lineRule="auto"/>
              <w:ind w:left="17" w:right="50" w:hanging="9"/>
            </w:pPr>
            <w:r>
              <w:rPr>
                <w:spacing w:val="-1"/>
              </w:rPr>
              <w:t>《&lt;中华人民共和国监控化学品管理条例&gt;</w:t>
            </w:r>
            <w:r>
              <w:rPr>
                <w:spacing w:val="17"/>
              </w:rPr>
              <w:t xml:space="preserve"> </w:t>
            </w:r>
            <w:r>
              <w:t>实施细则》第四十四条</w:t>
            </w:r>
          </w:p>
        </w:tc>
        <w:tc>
          <w:tcPr>
            <w:tcW w:w="960" w:type="dxa"/>
            <w:vAlign w:val="top"/>
          </w:tcPr>
          <w:p w14:paraId="17D969CE">
            <w:pPr>
              <w:spacing w:line="313" w:lineRule="auto"/>
              <w:rPr>
                <w:rFonts w:ascii="Arial"/>
                <w:sz w:val="21"/>
              </w:rPr>
            </w:pPr>
          </w:p>
          <w:p w14:paraId="21693456">
            <w:pPr>
              <w:spacing w:line="314" w:lineRule="auto"/>
              <w:rPr>
                <w:rFonts w:ascii="Arial"/>
                <w:sz w:val="21"/>
              </w:rPr>
            </w:pPr>
          </w:p>
          <w:p w14:paraId="7FE8E36D">
            <w:pPr>
              <w:pStyle w:val="6"/>
              <w:spacing w:before="65" w:line="219" w:lineRule="auto"/>
              <w:ind w:left="80"/>
            </w:pPr>
            <w:r>
              <w:rPr>
                <w:spacing w:val="6"/>
              </w:rPr>
              <w:t>普遍适用</w:t>
            </w:r>
          </w:p>
        </w:tc>
        <w:tc>
          <w:tcPr>
            <w:tcW w:w="555" w:type="dxa"/>
            <w:vAlign w:val="top"/>
          </w:tcPr>
          <w:p w14:paraId="6327C532">
            <w:pPr>
              <w:rPr>
                <w:rFonts w:ascii="Arial"/>
                <w:sz w:val="21"/>
              </w:rPr>
            </w:pPr>
          </w:p>
        </w:tc>
      </w:tr>
      <w:tr w14:paraId="5EDF87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605" w:type="dxa"/>
            <w:vAlign w:val="top"/>
          </w:tcPr>
          <w:p w14:paraId="3A044BEA">
            <w:pPr>
              <w:spacing w:line="300" w:lineRule="auto"/>
              <w:rPr>
                <w:rFonts w:ascii="Arial"/>
                <w:sz w:val="21"/>
              </w:rPr>
            </w:pPr>
          </w:p>
          <w:p w14:paraId="1C715E04">
            <w:pPr>
              <w:pStyle w:val="6"/>
              <w:spacing w:before="65"/>
              <w:ind w:left="245"/>
            </w:pPr>
            <w:r>
              <w:t>9</w:t>
            </w:r>
          </w:p>
        </w:tc>
        <w:tc>
          <w:tcPr>
            <w:tcW w:w="939" w:type="dxa"/>
            <w:vMerge w:val="continue"/>
            <w:tcBorders>
              <w:top w:val="nil"/>
            </w:tcBorders>
            <w:vAlign w:val="top"/>
          </w:tcPr>
          <w:p w14:paraId="5E90A757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>
            <w:r>
              <w:t>预拌混凝土、 预拌砂浆生产  企业的行为检查</w:t>
            </w:r>
          </w:p>
        </w:tc>
        <w:tc>
          <w:tcPr>
            <w:tcW w:w="2888" w:type="dxa"/>
            <w:vAlign w:val="top"/>
          </w:tcPr>
          <w:p>
            <w:r>
              <w:t>预拌混凝土、预拌砂浆生产企业 的行为检查</w:t>
            </w:r>
          </w:p>
        </w:tc>
        <w:tc>
          <w:tcPr>
            <w:tcW w:w="999" w:type="dxa"/>
            <w:vAlign w:val="top"/>
          </w:tcPr>
          <w:p w14:paraId="3EE375B8">
            <w:pPr>
              <w:spacing w:line="281" w:lineRule="auto"/>
              <w:rPr>
                <w:rFonts w:ascii="Arial"/>
                <w:sz w:val="21"/>
              </w:rPr>
            </w:pPr>
          </w:p>
          <w:p w14:paraId="00A3A298">
            <w:pPr>
              <w:pStyle w:val="6"/>
              <w:spacing w:before="65" w:line="219" w:lineRule="auto"/>
              <w:ind w:left="74"/>
            </w:pPr>
            <w:r>
              <w:rPr>
                <w:spacing w:val="2"/>
              </w:rPr>
              <w:t>一般检查</w:t>
            </w:r>
          </w:p>
        </w:tc>
        <w:tc>
          <w:tcPr>
            <w:tcW w:w="1159" w:type="dxa"/>
            <w:vAlign w:val="top"/>
          </w:tcPr>
          <w:p w14:paraId="5E3FBC63">
            <w:pPr>
              <w:pStyle w:val="6"/>
              <w:spacing w:before="138" w:line="220" w:lineRule="auto"/>
              <w:ind w:left="75"/>
            </w:pPr>
            <w:r>
              <w:rPr>
                <w:spacing w:val="-2"/>
              </w:rPr>
              <w:t>预拌混凝土</w:t>
            </w:r>
          </w:p>
          <w:p w14:paraId="2D12B650">
            <w:pPr>
              <w:pStyle w:val="6"/>
              <w:spacing w:before="11" w:line="224" w:lineRule="auto"/>
              <w:ind w:left="175" w:right="74" w:hanging="100"/>
            </w:pPr>
            <w:r>
              <w:rPr>
                <w:spacing w:val="-1"/>
              </w:rPr>
              <w:t>、预拌砂浆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生产企业</w:t>
            </w:r>
          </w:p>
        </w:tc>
        <w:tc>
          <w:tcPr>
            <w:tcW w:w="1039" w:type="dxa"/>
            <w:vAlign w:val="top"/>
          </w:tcPr>
          <w:p w14:paraId="0CB8BEC9">
            <w:pPr>
              <w:spacing w:line="281" w:lineRule="auto"/>
              <w:rPr>
                <w:rFonts w:ascii="Arial"/>
                <w:sz w:val="21"/>
              </w:rPr>
            </w:pPr>
          </w:p>
          <w:p w14:paraId="34598CBC">
            <w:pPr>
              <w:pStyle w:val="6"/>
              <w:spacing w:before="65" w:line="219" w:lineRule="auto"/>
              <w:ind w:left="166"/>
            </w:pPr>
            <w:r>
              <w:rPr>
                <w:spacing w:val="-2"/>
              </w:rPr>
              <w:t>现场检查</w:t>
            </w:r>
          </w:p>
        </w:tc>
        <w:tc>
          <w:tcPr>
            <w:tcW w:w="1089" w:type="dxa"/>
            <w:vAlign w:val="top"/>
          </w:tcPr>
          <w:p w14:paraId="1B32E15B">
            <w:pPr>
              <w:pStyle w:val="6"/>
              <w:spacing w:before="136" w:line="219" w:lineRule="auto"/>
              <w:ind w:left="36"/>
            </w:pPr>
            <w:r>
              <w:rPr>
                <w:spacing w:val="-2"/>
              </w:rPr>
              <w:t>州、县级散</w:t>
            </w:r>
          </w:p>
          <w:p w14:paraId="390522D6">
            <w:pPr>
              <w:pStyle w:val="6"/>
              <w:spacing w:before="14" w:line="224" w:lineRule="auto"/>
              <w:ind w:left="136" w:right="49" w:hanging="100"/>
            </w:pPr>
            <w:r>
              <w:rPr>
                <w:spacing w:val="-2"/>
              </w:rPr>
              <w:t>装水泥行政</w:t>
            </w:r>
            <w:r>
              <w:rPr>
                <w:spacing w:val="1"/>
              </w:rPr>
              <w:t xml:space="preserve"> </w:t>
            </w:r>
            <w:r>
              <w:rPr>
                <w:spacing w:val="5"/>
              </w:rPr>
              <w:t>主管部门</w:t>
            </w:r>
          </w:p>
        </w:tc>
        <w:tc>
          <w:tcPr>
            <w:tcW w:w="3668" w:type="dxa"/>
            <w:vAlign w:val="top"/>
          </w:tcPr>
          <w:p w14:paraId="5CED4559">
            <w:pPr>
              <w:spacing w:line="280" w:lineRule="auto"/>
              <w:rPr>
                <w:rFonts w:ascii="Arial"/>
                <w:sz w:val="21"/>
              </w:rPr>
            </w:pPr>
          </w:p>
          <w:p w14:paraId="75CCE815">
            <w:pPr>
              <w:pStyle w:val="6"/>
              <w:spacing w:before="65" w:line="219" w:lineRule="auto"/>
              <w:ind w:left="17"/>
            </w:pPr>
            <w:r>
              <w:rPr>
                <w:spacing w:val="-1"/>
              </w:rPr>
              <w:t>《云南省散装水泥促进条例》第二十条</w:t>
            </w:r>
          </w:p>
        </w:tc>
        <w:tc>
          <w:tcPr>
            <w:tcW w:w="960" w:type="dxa"/>
            <w:vAlign w:val="top"/>
          </w:tcPr>
          <w:p w14:paraId="4C976403">
            <w:pPr>
              <w:spacing w:line="281" w:lineRule="auto"/>
              <w:rPr>
                <w:rFonts w:ascii="Arial"/>
                <w:sz w:val="21"/>
              </w:rPr>
            </w:pPr>
          </w:p>
          <w:p w14:paraId="0A35594E">
            <w:pPr>
              <w:pStyle w:val="6"/>
              <w:spacing w:before="65" w:line="219" w:lineRule="auto"/>
              <w:ind w:left="80"/>
            </w:pPr>
            <w:r>
              <w:rPr>
                <w:spacing w:val="6"/>
              </w:rPr>
              <w:t>普遍适用</w:t>
            </w:r>
          </w:p>
        </w:tc>
        <w:tc>
          <w:tcPr>
            <w:tcW w:w="555" w:type="dxa"/>
            <w:vAlign w:val="top"/>
          </w:tcPr>
          <w:p w14:paraId="2FD15E44">
            <w:pPr>
              <w:rPr>
                <w:rFonts w:ascii="Arial"/>
                <w:sz w:val="21"/>
              </w:rPr>
            </w:pPr>
          </w:p>
        </w:tc>
      </w:tr>
    </w:tbl>
    <w:p w14:paraId="0514D38D">
      <w:pPr>
        <w:rPr>
          <w:rFonts w:ascii="Arial"/>
          <w:sz w:val="21"/>
        </w:rPr>
      </w:pPr>
    </w:p>
    <w:p w14:paraId="0463832F">
      <w:pPr>
        <w:rPr>
          <w:rFonts w:ascii="Arial" w:hAnsi="Arial" w:eastAsia="Arial" w:cs="Arial"/>
          <w:sz w:val="21"/>
          <w:szCs w:val="21"/>
        </w:rPr>
        <w:sectPr>
          <w:pgSz w:w="16840" w:h="11910"/>
          <w:pgMar w:top="1012" w:right="864" w:bottom="0" w:left="784" w:header="0" w:footer="0" w:gutter="0"/>
          <w:cols w:space="720" w:num="1"/>
        </w:sectPr>
      </w:pPr>
    </w:p>
    <w:p w14:paraId="6750E5A9">
      <w:pPr>
        <w:spacing w:before="246" w:line="204" w:lineRule="auto"/>
        <w:ind w:left="241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1"/>
          <w:sz w:val="44"/>
          <w:szCs w:val="44"/>
        </w:rPr>
        <w:t>曲靖市市场监管领域统一随机抽查事项清单</w:t>
      </w:r>
      <w:r>
        <w:rPr>
          <w:rFonts w:ascii="宋体" w:hAnsi="宋体" w:eastAsia="宋体" w:cs="宋体"/>
          <w:b/>
          <w:bCs/>
          <w:spacing w:val="-2"/>
          <w:sz w:val="44"/>
          <w:szCs w:val="44"/>
        </w:rPr>
        <w:t>(第五版)</w:t>
      </w:r>
    </w:p>
    <w:tbl>
      <w:tblPr>
        <w:tblStyle w:val="5"/>
        <w:tblW w:w="1518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5"/>
        <w:gridCol w:w="940"/>
        <w:gridCol w:w="1279"/>
        <w:gridCol w:w="2888"/>
        <w:gridCol w:w="1009"/>
        <w:gridCol w:w="1129"/>
        <w:gridCol w:w="1059"/>
        <w:gridCol w:w="1099"/>
        <w:gridCol w:w="3658"/>
        <w:gridCol w:w="949"/>
        <w:gridCol w:w="565"/>
      </w:tblGrid>
      <w:tr w14:paraId="0C92E1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605" w:type="dxa"/>
            <w:vMerge w:val="restart"/>
            <w:tcBorders>
              <w:bottom w:val="nil"/>
            </w:tcBorders>
            <w:vAlign w:val="top"/>
          </w:tcPr>
          <w:p w14:paraId="08ACDEAE">
            <w:pPr>
              <w:pStyle w:val="6"/>
              <w:spacing w:before="174" w:line="221" w:lineRule="auto"/>
              <w:ind w:left="95"/>
            </w:pPr>
            <w:r>
              <w:rPr>
                <w:spacing w:val="-2"/>
              </w:rPr>
              <w:t>序号</w:t>
            </w:r>
          </w:p>
        </w:tc>
        <w:tc>
          <w:tcPr>
            <w:tcW w:w="940" w:type="dxa"/>
            <w:vMerge w:val="restart"/>
            <w:tcBorders>
              <w:bottom w:val="nil"/>
            </w:tcBorders>
            <w:vAlign w:val="top"/>
          </w:tcPr>
          <w:p w14:paraId="761E773F">
            <w:pPr>
              <w:pStyle w:val="6"/>
              <w:spacing w:before="173" w:line="219" w:lineRule="auto"/>
              <w:ind w:left="259"/>
            </w:pPr>
            <w:r>
              <w:rPr>
                <w:spacing w:val="11"/>
              </w:rPr>
              <w:t>部门</w:t>
            </w:r>
          </w:p>
        </w:tc>
        <w:tc>
          <w:tcPr>
            <w:tcW w:w="4167" w:type="dxa"/>
            <w:gridSpan w:val="2"/>
            <w:vAlign w:val="top"/>
          </w:tcPr>
          <w:p w14:paraId="463BB678">
            <w:pPr>
              <w:pStyle w:val="6"/>
              <w:spacing w:before="33" w:line="204" w:lineRule="auto"/>
              <w:ind w:left="1680"/>
            </w:pPr>
            <w:r>
              <w:rPr>
                <w:spacing w:val="9"/>
              </w:rPr>
              <w:t>抽查项目</w:t>
            </w:r>
          </w:p>
        </w:tc>
        <w:tc>
          <w:tcPr>
            <w:tcW w:w="1009" w:type="dxa"/>
            <w:vMerge w:val="restart"/>
            <w:tcBorders>
              <w:bottom w:val="nil"/>
            </w:tcBorders>
            <w:vAlign w:val="top"/>
          </w:tcPr>
          <w:p w14:paraId="6C541AC7">
            <w:pPr>
              <w:pStyle w:val="6"/>
              <w:spacing w:before="173" w:line="219" w:lineRule="auto"/>
              <w:ind w:left="92"/>
            </w:pPr>
            <w:r>
              <w:rPr>
                <w:spacing w:val="4"/>
              </w:rPr>
              <w:t>事项类别</w:t>
            </w:r>
          </w:p>
        </w:tc>
        <w:tc>
          <w:tcPr>
            <w:tcW w:w="1129" w:type="dxa"/>
            <w:vMerge w:val="restart"/>
            <w:tcBorders>
              <w:bottom w:val="nil"/>
            </w:tcBorders>
            <w:vAlign w:val="top"/>
          </w:tcPr>
          <w:p w14:paraId="15494EC4">
            <w:pPr>
              <w:pStyle w:val="6"/>
              <w:spacing w:before="173" w:line="219" w:lineRule="auto"/>
              <w:ind w:left="153"/>
            </w:pPr>
            <w:r>
              <w:rPr>
                <w:spacing w:val="-2"/>
              </w:rPr>
              <w:t>检查对象</w:t>
            </w:r>
          </w:p>
        </w:tc>
        <w:tc>
          <w:tcPr>
            <w:tcW w:w="1059" w:type="dxa"/>
            <w:vMerge w:val="restart"/>
            <w:tcBorders>
              <w:bottom w:val="nil"/>
            </w:tcBorders>
            <w:vAlign w:val="top"/>
          </w:tcPr>
          <w:p w14:paraId="02E94763">
            <w:pPr>
              <w:pStyle w:val="6"/>
              <w:spacing w:before="173" w:line="219" w:lineRule="auto"/>
              <w:ind w:left="185"/>
            </w:pPr>
            <w:r>
              <w:rPr>
                <w:spacing w:val="-2"/>
              </w:rPr>
              <w:t>检查方式</w:t>
            </w:r>
          </w:p>
        </w:tc>
        <w:tc>
          <w:tcPr>
            <w:tcW w:w="1099" w:type="dxa"/>
            <w:vMerge w:val="restart"/>
            <w:tcBorders>
              <w:bottom w:val="nil"/>
            </w:tcBorders>
            <w:vAlign w:val="top"/>
          </w:tcPr>
          <w:p w14:paraId="0CC096F5">
            <w:pPr>
              <w:pStyle w:val="6"/>
              <w:spacing w:before="173" w:line="219" w:lineRule="auto"/>
              <w:ind w:left="146"/>
            </w:pPr>
            <w:r>
              <w:rPr>
                <w:spacing w:val="-2"/>
              </w:rPr>
              <w:t>检查主体</w:t>
            </w:r>
          </w:p>
        </w:tc>
        <w:tc>
          <w:tcPr>
            <w:tcW w:w="3658" w:type="dxa"/>
            <w:vMerge w:val="restart"/>
            <w:tcBorders>
              <w:bottom w:val="nil"/>
            </w:tcBorders>
            <w:vAlign w:val="top"/>
          </w:tcPr>
          <w:p w14:paraId="2E20F4D2">
            <w:pPr>
              <w:pStyle w:val="6"/>
              <w:spacing w:before="171" w:line="219" w:lineRule="auto"/>
              <w:ind w:left="1437"/>
            </w:pPr>
            <w:r>
              <w:rPr>
                <w:spacing w:val="-2"/>
              </w:rPr>
              <w:t>检查依据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4F9BCCCC">
            <w:pPr>
              <w:pStyle w:val="6"/>
              <w:spacing w:before="173" w:line="220" w:lineRule="auto"/>
              <w:ind w:left="69"/>
            </w:pPr>
            <w:r>
              <w:rPr>
                <w:spacing w:val="-2"/>
              </w:rPr>
              <w:t>适用区域</w:t>
            </w:r>
          </w:p>
        </w:tc>
        <w:tc>
          <w:tcPr>
            <w:tcW w:w="565" w:type="dxa"/>
            <w:vMerge w:val="restart"/>
            <w:tcBorders>
              <w:bottom w:val="nil"/>
            </w:tcBorders>
            <w:vAlign w:val="top"/>
          </w:tcPr>
          <w:p w14:paraId="07CA9407">
            <w:pPr>
              <w:pStyle w:val="6"/>
              <w:spacing w:before="174" w:line="221" w:lineRule="auto"/>
              <w:ind w:left="110"/>
            </w:pPr>
            <w:r>
              <w:rPr>
                <w:spacing w:val="5"/>
              </w:rPr>
              <w:t>备注</w:t>
            </w:r>
          </w:p>
        </w:tc>
      </w:tr>
      <w:tr w14:paraId="28587A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05" w:type="dxa"/>
            <w:vMerge w:val="continue"/>
            <w:tcBorders>
              <w:top w:val="nil"/>
            </w:tcBorders>
            <w:vAlign w:val="top"/>
          </w:tcPr>
          <w:p w14:paraId="6FEBE9E0"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Merge w:val="continue"/>
            <w:tcBorders>
              <w:top w:val="nil"/>
            </w:tcBorders>
            <w:vAlign w:val="top"/>
          </w:tcPr>
          <w:p w14:paraId="6F84FEEF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7ED88C41">
            <w:pPr>
              <w:pStyle w:val="6"/>
              <w:spacing w:before="37" w:line="205" w:lineRule="auto"/>
              <w:ind w:left="229"/>
            </w:pPr>
            <w:r>
              <w:rPr>
                <w:spacing w:val="4"/>
              </w:rPr>
              <w:t>抽查类别</w:t>
            </w:r>
          </w:p>
        </w:tc>
        <w:tc>
          <w:tcPr>
            <w:tcW w:w="2888" w:type="dxa"/>
            <w:vAlign w:val="top"/>
          </w:tcPr>
          <w:p w14:paraId="4CA0BA79">
            <w:pPr>
              <w:pStyle w:val="6"/>
              <w:spacing w:before="38" w:line="204" w:lineRule="auto"/>
              <w:ind w:left="1031"/>
            </w:pPr>
            <w:r>
              <w:rPr>
                <w:spacing w:val="-2"/>
              </w:rPr>
              <w:t>抽查事项</w:t>
            </w:r>
          </w:p>
        </w:tc>
        <w:tc>
          <w:tcPr>
            <w:tcW w:w="1009" w:type="dxa"/>
            <w:vMerge w:val="continue"/>
            <w:tcBorders>
              <w:top w:val="nil"/>
            </w:tcBorders>
            <w:vAlign w:val="top"/>
          </w:tcPr>
          <w:p w14:paraId="7686F6E0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Merge w:val="continue"/>
            <w:tcBorders>
              <w:top w:val="nil"/>
            </w:tcBorders>
            <w:vAlign w:val="top"/>
          </w:tcPr>
          <w:p w14:paraId="2E811236"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Merge w:val="continue"/>
            <w:tcBorders>
              <w:top w:val="nil"/>
            </w:tcBorders>
            <w:vAlign w:val="top"/>
          </w:tcPr>
          <w:p w14:paraId="7A7809B2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Merge w:val="continue"/>
            <w:tcBorders>
              <w:top w:val="nil"/>
            </w:tcBorders>
            <w:vAlign w:val="top"/>
          </w:tcPr>
          <w:p w14:paraId="0FEF6F79">
            <w:pPr>
              <w:rPr>
                <w:rFonts w:ascii="Arial"/>
                <w:sz w:val="21"/>
              </w:rPr>
            </w:pPr>
          </w:p>
        </w:tc>
        <w:tc>
          <w:tcPr>
            <w:tcW w:w="3658" w:type="dxa"/>
            <w:vMerge w:val="continue"/>
            <w:tcBorders>
              <w:top w:val="nil"/>
            </w:tcBorders>
            <w:vAlign w:val="top"/>
          </w:tcPr>
          <w:p w14:paraId="278EFECE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794920F3">
            <w:pPr>
              <w:rPr>
                <w:rFonts w:ascii="Arial"/>
                <w:sz w:val="21"/>
              </w:rPr>
            </w:pPr>
          </w:p>
        </w:tc>
        <w:tc>
          <w:tcPr>
            <w:tcW w:w="565" w:type="dxa"/>
            <w:vMerge w:val="continue"/>
            <w:tcBorders>
              <w:top w:val="nil"/>
            </w:tcBorders>
            <w:vAlign w:val="top"/>
          </w:tcPr>
          <w:p w14:paraId="7BAFA5B9">
            <w:pPr>
              <w:rPr>
                <w:rFonts w:ascii="Arial"/>
                <w:sz w:val="21"/>
              </w:rPr>
            </w:pPr>
          </w:p>
        </w:tc>
      </w:tr>
      <w:tr w14:paraId="74F966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7" w:hRule="atLeast"/>
        </w:trPr>
        <w:tc>
          <w:tcPr>
            <w:tcW w:w="605" w:type="dxa"/>
            <w:vAlign w:val="top"/>
          </w:tcPr>
          <w:p w14:paraId="3FA14492">
            <w:pPr>
              <w:spacing w:line="241" w:lineRule="auto"/>
              <w:rPr>
                <w:rFonts w:ascii="Arial"/>
                <w:sz w:val="21"/>
              </w:rPr>
            </w:pPr>
          </w:p>
          <w:p w14:paraId="55F3654A">
            <w:pPr>
              <w:spacing w:line="241" w:lineRule="auto"/>
              <w:rPr>
                <w:rFonts w:ascii="Arial"/>
                <w:sz w:val="21"/>
              </w:rPr>
            </w:pPr>
          </w:p>
          <w:p w14:paraId="0A5B024B">
            <w:pPr>
              <w:spacing w:line="242" w:lineRule="auto"/>
              <w:rPr>
                <w:rFonts w:ascii="Arial"/>
                <w:sz w:val="21"/>
              </w:rPr>
            </w:pPr>
          </w:p>
          <w:p w14:paraId="4A02DFC5">
            <w:pPr>
              <w:spacing w:line="242" w:lineRule="auto"/>
              <w:rPr>
                <w:rFonts w:ascii="Arial"/>
                <w:sz w:val="21"/>
              </w:rPr>
            </w:pPr>
          </w:p>
          <w:p w14:paraId="47C1AE95">
            <w:pPr>
              <w:pStyle w:val="6"/>
              <w:spacing w:before="65"/>
              <w:ind w:left="195"/>
            </w:pPr>
            <w:r>
              <w:rPr>
                <w:spacing w:val="-6"/>
              </w:rPr>
              <w:t>10</w:t>
            </w:r>
          </w:p>
        </w:tc>
        <w:tc>
          <w:tcPr>
            <w:tcW w:w="940" w:type="dxa"/>
            <w:vMerge w:val="restart"/>
            <w:tcBorders>
              <w:bottom w:val="nil"/>
            </w:tcBorders>
            <w:vAlign w:val="top"/>
          </w:tcPr>
          <w:p w14:paraId="4A6AC2E1">
            <w:pPr>
              <w:spacing w:line="263" w:lineRule="auto"/>
              <w:rPr>
                <w:rFonts w:ascii="Arial"/>
                <w:sz w:val="21"/>
              </w:rPr>
            </w:pPr>
          </w:p>
          <w:p w14:paraId="4FE5213E">
            <w:pPr>
              <w:spacing w:line="263" w:lineRule="auto"/>
              <w:rPr>
                <w:rFonts w:ascii="Arial"/>
                <w:sz w:val="21"/>
              </w:rPr>
            </w:pPr>
          </w:p>
          <w:p w14:paraId="22319CCB">
            <w:pPr>
              <w:spacing w:line="263" w:lineRule="auto"/>
              <w:rPr>
                <w:rFonts w:ascii="Arial"/>
                <w:sz w:val="21"/>
              </w:rPr>
            </w:pPr>
          </w:p>
          <w:p w14:paraId="067F3222">
            <w:pPr>
              <w:spacing w:line="263" w:lineRule="auto"/>
              <w:rPr>
                <w:rFonts w:ascii="Arial"/>
                <w:sz w:val="21"/>
              </w:rPr>
            </w:pPr>
          </w:p>
          <w:p w14:paraId="0F1D0F70">
            <w:pPr>
              <w:spacing w:line="263" w:lineRule="auto"/>
              <w:rPr>
                <w:rFonts w:ascii="Arial"/>
                <w:sz w:val="21"/>
              </w:rPr>
            </w:pPr>
          </w:p>
          <w:p w14:paraId="6C42B6FE">
            <w:pPr>
              <w:spacing w:line="263" w:lineRule="auto"/>
              <w:rPr>
                <w:rFonts w:ascii="Arial"/>
                <w:sz w:val="21"/>
              </w:rPr>
            </w:pPr>
          </w:p>
          <w:p w14:paraId="3221F667">
            <w:pPr>
              <w:spacing w:line="263" w:lineRule="auto"/>
              <w:rPr>
                <w:rFonts w:ascii="Arial"/>
                <w:sz w:val="21"/>
              </w:rPr>
            </w:pPr>
          </w:p>
          <w:p w14:paraId="4B429EA4">
            <w:pPr>
              <w:pStyle w:val="6"/>
              <w:spacing w:before="65" w:line="219" w:lineRule="auto"/>
              <w:ind w:left="60"/>
            </w:pPr>
            <w:r>
              <w:rPr>
                <w:spacing w:val="4"/>
              </w:rPr>
              <w:t>市工业和</w:t>
            </w:r>
          </w:p>
          <w:p w14:paraId="6554221C">
            <w:pPr>
              <w:pStyle w:val="6"/>
              <w:spacing w:before="11" w:line="233" w:lineRule="auto"/>
              <w:ind w:left="259" w:right="52" w:hanging="199"/>
            </w:pPr>
            <w:r>
              <w:rPr>
                <w:spacing w:val="4"/>
              </w:rPr>
              <w:t>信息化局</w:t>
            </w:r>
            <w:r>
              <w:t xml:space="preserve"> </w:t>
            </w:r>
            <w:r>
              <w:rPr>
                <w:spacing w:val="19"/>
              </w:rPr>
              <w:t>(9类</w:t>
            </w:r>
            <w:r>
              <w:t xml:space="preserve">  </w:t>
            </w:r>
            <w:r>
              <w:rPr>
                <w:spacing w:val="14"/>
              </w:rPr>
              <w:t>9项)</w:t>
            </w:r>
          </w:p>
        </w:tc>
        <w:tc>
          <w:tcPr>
            <w:tcW w:w="1279" w:type="dxa"/>
            <w:vAlign w:val="top"/>
          </w:tcPr>
          <w:p>
            <w:r>
              <w:br/>
              <w:br/>
              <w:t>违规使用袋装</w:t>
              <w:br/>
              <w:t>水泥的行为监督检</w:t>
              <w:br/>
              <w:t>查</w:t>
            </w:r>
          </w:p>
        </w:tc>
        <w:tc>
          <w:tcPr>
            <w:tcW w:w="2888" w:type="dxa"/>
            <w:vAlign w:val="top"/>
          </w:tcPr>
          <w:p>
            <w:r>
              <w:br/>
              <w:br/>
              <w:br/>
              <w:t>违规使用袋装水泥的行为监督检查</w:t>
            </w:r>
          </w:p>
        </w:tc>
        <w:tc>
          <w:tcPr>
            <w:tcW w:w="1009" w:type="dxa"/>
            <w:vAlign w:val="top"/>
          </w:tcPr>
          <w:p w14:paraId="332AAEC9">
            <w:pPr>
              <w:spacing w:line="315" w:lineRule="auto"/>
              <w:rPr>
                <w:rFonts w:ascii="Arial"/>
                <w:sz w:val="21"/>
              </w:rPr>
            </w:pPr>
          </w:p>
          <w:p w14:paraId="422D028D">
            <w:pPr>
              <w:spacing w:line="316" w:lineRule="auto"/>
              <w:rPr>
                <w:rFonts w:ascii="Arial"/>
                <w:sz w:val="21"/>
              </w:rPr>
            </w:pPr>
          </w:p>
          <w:p w14:paraId="72B2D47F">
            <w:pPr>
              <w:spacing w:line="316" w:lineRule="auto"/>
              <w:rPr>
                <w:rFonts w:ascii="Arial"/>
                <w:sz w:val="21"/>
              </w:rPr>
            </w:pPr>
          </w:p>
          <w:p w14:paraId="61A20340">
            <w:pPr>
              <w:pStyle w:val="6"/>
              <w:spacing w:before="65" w:line="219" w:lineRule="auto"/>
              <w:ind w:left="92"/>
            </w:pPr>
            <w:r>
              <w:rPr>
                <w:spacing w:val="2"/>
              </w:rPr>
              <w:t>一般检查</w:t>
            </w:r>
          </w:p>
        </w:tc>
        <w:tc>
          <w:tcPr>
            <w:tcW w:w="1129" w:type="dxa"/>
            <w:vAlign w:val="top"/>
          </w:tcPr>
          <w:p>
            <w:r>
              <w:t>预拌混凝土</w:t>
              <w:br/>
              <w:t>、预拌砂浆</w:t>
              <w:br/>
              <w:t>和水泥制品</w:t>
              <w:br/>
              <w:t>(构件)生</w:t>
              <w:br/>
              <w:t>产企业、禁</w:t>
              <w:br/>
              <w:t>现外的行为基建</w:t>
              <w:br/>
              <w:t>工程及政府</w:t>
              <w:br/>
              <w:t>投资的行为其他</w:t>
              <w:br/>
              <w:t>建设工程</w:t>
            </w:r>
          </w:p>
        </w:tc>
        <w:tc>
          <w:tcPr>
            <w:tcW w:w="1059" w:type="dxa"/>
            <w:vAlign w:val="top"/>
          </w:tcPr>
          <w:p w14:paraId="37ADD77A">
            <w:pPr>
              <w:spacing w:line="315" w:lineRule="auto"/>
              <w:rPr>
                <w:rFonts w:ascii="Arial"/>
                <w:sz w:val="21"/>
              </w:rPr>
            </w:pPr>
          </w:p>
          <w:p w14:paraId="57D2A60D">
            <w:pPr>
              <w:spacing w:line="316" w:lineRule="auto"/>
              <w:rPr>
                <w:rFonts w:ascii="Arial"/>
                <w:sz w:val="21"/>
              </w:rPr>
            </w:pPr>
          </w:p>
          <w:p w14:paraId="69A03ABB">
            <w:pPr>
              <w:spacing w:line="316" w:lineRule="auto"/>
              <w:rPr>
                <w:rFonts w:ascii="Arial"/>
                <w:sz w:val="21"/>
              </w:rPr>
            </w:pPr>
          </w:p>
          <w:p w14:paraId="03D2E251">
            <w:pPr>
              <w:pStyle w:val="6"/>
              <w:spacing w:before="65" w:line="219" w:lineRule="auto"/>
              <w:ind w:left="185"/>
            </w:pPr>
            <w:r>
              <w:rPr>
                <w:spacing w:val="-2"/>
              </w:rPr>
              <w:t>现场检查</w:t>
            </w:r>
          </w:p>
        </w:tc>
        <w:tc>
          <w:tcPr>
            <w:tcW w:w="1099" w:type="dxa"/>
            <w:vAlign w:val="top"/>
          </w:tcPr>
          <w:p w14:paraId="37514874">
            <w:pPr>
              <w:spacing w:line="359" w:lineRule="auto"/>
              <w:rPr>
                <w:rFonts w:ascii="Arial"/>
                <w:sz w:val="21"/>
              </w:rPr>
            </w:pPr>
          </w:p>
          <w:p w14:paraId="171F1AE4">
            <w:pPr>
              <w:spacing w:line="359" w:lineRule="auto"/>
              <w:rPr>
                <w:rFonts w:ascii="Arial"/>
                <w:sz w:val="21"/>
              </w:rPr>
            </w:pPr>
          </w:p>
          <w:p w14:paraId="5AC4A628">
            <w:pPr>
              <w:pStyle w:val="6"/>
              <w:spacing w:before="65" w:line="219" w:lineRule="auto"/>
              <w:ind w:left="46"/>
            </w:pPr>
            <w:r>
              <w:rPr>
                <w:spacing w:val="-2"/>
              </w:rPr>
              <w:t>县级以上散</w:t>
            </w:r>
          </w:p>
          <w:p w14:paraId="2C0AFEF4">
            <w:pPr>
              <w:pStyle w:val="6"/>
              <w:spacing w:before="2" w:line="233" w:lineRule="auto"/>
              <w:ind w:left="146" w:right="50" w:hanging="100"/>
            </w:pPr>
            <w:r>
              <w:rPr>
                <w:spacing w:val="-2"/>
              </w:rPr>
              <w:t>装水泥行政</w:t>
            </w:r>
            <w:r>
              <w:rPr>
                <w:spacing w:val="1"/>
              </w:rPr>
              <w:t xml:space="preserve"> </w:t>
            </w:r>
            <w:r>
              <w:rPr>
                <w:spacing w:val="5"/>
              </w:rPr>
              <w:t>主管部门</w:t>
            </w:r>
          </w:p>
        </w:tc>
        <w:tc>
          <w:tcPr>
            <w:tcW w:w="3658" w:type="dxa"/>
            <w:vAlign w:val="top"/>
          </w:tcPr>
          <w:p w14:paraId="143C1608">
            <w:pPr>
              <w:spacing w:line="279" w:lineRule="auto"/>
              <w:rPr>
                <w:rFonts w:ascii="Arial"/>
                <w:sz w:val="21"/>
              </w:rPr>
            </w:pPr>
          </w:p>
          <w:p w14:paraId="5296FFBB">
            <w:pPr>
              <w:spacing w:line="279" w:lineRule="auto"/>
              <w:rPr>
                <w:rFonts w:ascii="Arial"/>
                <w:sz w:val="21"/>
              </w:rPr>
            </w:pPr>
          </w:p>
          <w:p w14:paraId="36DC4D51">
            <w:pPr>
              <w:spacing w:line="279" w:lineRule="auto"/>
              <w:rPr>
                <w:rFonts w:ascii="Arial"/>
                <w:sz w:val="21"/>
              </w:rPr>
            </w:pPr>
          </w:p>
          <w:p w14:paraId="1937A0D1">
            <w:pPr>
              <w:pStyle w:val="6"/>
              <w:spacing w:before="65" w:line="233" w:lineRule="auto"/>
              <w:ind w:left="16" w:right="141" w:hanging="10"/>
            </w:pPr>
            <w:r>
              <w:t>《云南省散装水泥促进条例》(2018年</w:t>
            </w:r>
            <w:r>
              <w:rPr>
                <w:spacing w:val="-1"/>
              </w:rPr>
              <w:t>11</w:t>
            </w:r>
            <w:r>
              <w:t xml:space="preserve"> 月修订版)第二十九条</w:t>
            </w:r>
          </w:p>
        </w:tc>
        <w:tc>
          <w:tcPr>
            <w:tcW w:w="949" w:type="dxa"/>
            <w:vAlign w:val="top"/>
          </w:tcPr>
          <w:p w14:paraId="3C9D37E6">
            <w:pPr>
              <w:spacing w:line="315" w:lineRule="auto"/>
              <w:rPr>
                <w:rFonts w:ascii="Arial"/>
                <w:sz w:val="21"/>
              </w:rPr>
            </w:pPr>
          </w:p>
          <w:p w14:paraId="76ABCB57">
            <w:pPr>
              <w:spacing w:line="316" w:lineRule="auto"/>
              <w:rPr>
                <w:rFonts w:ascii="Arial"/>
                <w:sz w:val="21"/>
              </w:rPr>
            </w:pPr>
          </w:p>
          <w:p w14:paraId="562EF58E">
            <w:pPr>
              <w:spacing w:line="316" w:lineRule="auto"/>
              <w:rPr>
                <w:rFonts w:ascii="Arial"/>
                <w:sz w:val="21"/>
              </w:rPr>
            </w:pPr>
          </w:p>
          <w:p w14:paraId="632A7BA2">
            <w:pPr>
              <w:pStyle w:val="6"/>
              <w:spacing w:before="65" w:line="219" w:lineRule="auto"/>
              <w:ind w:left="69"/>
            </w:pPr>
            <w:r>
              <w:rPr>
                <w:spacing w:val="6"/>
              </w:rPr>
              <w:t>普遍适用</w:t>
            </w:r>
          </w:p>
        </w:tc>
        <w:tc>
          <w:tcPr>
            <w:tcW w:w="565" w:type="dxa"/>
            <w:vAlign w:val="top"/>
          </w:tcPr>
          <w:p w14:paraId="459FDEA8">
            <w:pPr>
              <w:rPr>
                <w:rFonts w:ascii="Arial"/>
                <w:sz w:val="21"/>
              </w:rPr>
            </w:pPr>
          </w:p>
        </w:tc>
      </w:tr>
      <w:tr w14:paraId="5029F8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7" w:hRule="atLeast"/>
        </w:trPr>
        <w:tc>
          <w:tcPr>
            <w:tcW w:w="605" w:type="dxa"/>
            <w:vAlign w:val="top"/>
          </w:tcPr>
          <w:p w14:paraId="1AAD4C30">
            <w:pPr>
              <w:spacing w:line="274" w:lineRule="auto"/>
              <w:rPr>
                <w:rFonts w:ascii="Arial"/>
                <w:sz w:val="21"/>
              </w:rPr>
            </w:pPr>
          </w:p>
          <w:p w14:paraId="3BCCE785">
            <w:pPr>
              <w:spacing w:line="275" w:lineRule="auto"/>
              <w:rPr>
                <w:rFonts w:ascii="Arial"/>
                <w:sz w:val="21"/>
              </w:rPr>
            </w:pPr>
          </w:p>
          <w:p w14:paraId="76594F6A">
            <w:pPr>
              <w:spacing w:line="275" w:lineRule="auto"/>
              <w:rPr>
                <w:rFonts w:ascii="Arial"/>
                <w:sz w:val="21"/>
              </w:rPr>
            </w:pPr>
          </w:p>
          <w:p w14:paraId="6B823ACB">
            <w:pPr>
              <w:spacing w:line="275" w:lineRule="auto"/>
              <w:rPr>
                <w:rFonts w:ascii="Arial"/>
                <w:sz w:val="21"/>
              </w:rPr>
            </w:pPr>
          </w:p>
          <w:p w14:paraId="2D7F5762">
            <w:pPr>
              <w:pStyle w:val="6"/>
              <w:spacing w:before="65" w:line="241" w:lineRule="auto"/>
              <w:ind w:left="195"/>
            </w:pPr>
            <w:r>
              <w:rPr>
                <w:spacing w:val="-6"/>
              </w:rPr>
              <w:t>11</w:t>
            </w:r>
          </w:p>
        </w:tc>
        <w:tc>
          <w:tcPr>
            <w:tcW w:w="940" w:type="dxa"/>
            <w:vMerge w:val="continue"/>
            <w:tcBorders>
              <w:top w:val="nil"/>
            </w:tcBorders>
            <w:vAlign w:val="top"/>
          </w:tcPr>
          <w:p w14:paraId="5A79749B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>
            <w:r>
              <w:br/>
              <w:br/>
              <w:br/>
              <w:t>违规现场搅拌</w:t>
              <w:br/>
              <w:t>混凝土、砂浆 的行为监督检查</w:t>
            </w:r>
          </w:p>
        </w:tc>
        <w:tc>
          <w:tcPr>
            <w:tcW w:w="2888" w:type="dxa"/>
            <w:vAlign w:val="top"/>
          </w:tcPr>
          <w:p>
            <w:r>
              <w:br/>
              <w:br/>
              <w:br/>
              <w:t>违规现场搅拌混凝土、砂浆的行为监 督检查</w:t>
            </w:r>
          </w:p>
        </w:tc>
        <w:tc>
          <w:tcPr>
            <w:tcW w:w="1009" w:type="dxa"/>
            <w:vAlign w:val="top"/>
          </w:tcPr>
          <w:p w14:paraId="1D4202DA">
            <w:pPr>
              <w:spacing w:line="269" w:lineRule="auto"/>
              <w:rPr>
                <w:rFonts w:ascii="Arial"/>
                <w:sz w:val="21"/>
              </w:rPr>
            </w:pPr>
          </w:p>
          <w:p w14:paraId="7C4A77B0">
            <w:pPr>
              <w:spacing w:line="270" w:lineRule="auto"/>
              <w:rPr>
                <w:rFonts w:ascii="Arial"/>
                <w:sz w:val="21"/>
              </w:rPr>
            </w:pPr>
          </w:p>
          <w:p w14:paraId="6AD05A53">
            <w:pPr>
              <w:spacing w:line="270" w:lineRule="auto"/>
              <w:rPr>
                <w:rFonts w:ascii="Arial"/>
                <w:sz w:val="21"/>
              </w:rPr>
            </w:pPr>
          </w:p>
          <w:p w14:paraId="33713C52">
            <w:pPr>
              <w:spacing w:line="270" w:lineRule="auto"/>
              <w:rPr>
                <w:rFonts w:ascii="Arial"/>
                <w:sz w:val="21"/>
              </w:rPr>
            </w:pPr>
          </w:p>
          <w:p w14:paraId="39A45F84">
            <w:pPr>
              <w:pStyle w:val="6"/>
              <w:spacing w:before="65" w:line="219" w:lineRule="auto"/>
              <w:ind w:left="92"/>
            </w:pPr>
            <w:r>
              <w:rPr>
                <w:spacing w:val="2"/>
              </w:rPr>
              <w:t>一般检查</w:t>
            </w:r>
          </w:p>
        </w:tc>
        <w:tc>
          <w:tcPr>
            <w:tcW w:w="1129" w:type="dxa"/>
            <w:vAlign w:val="top"/>
          </w:tcPr>
          <w:p>
            <w:r>
              <w:t>州 ( 市 ) 政</w:t>
              <w:br/>
              <w:t>府所在地和</w:t>
              <w:br/>
              <w:t>有条件的行为县</w:t>
              <w:br/>
              <w:t>(市、区)</w:t>
              <w:br/>
              <w:t>、乡(镇)</w:t>
              <w:br/>
              <w:t>政府所在地</w:t>
              <w:br/>
              <w:t>以及省级以</w:t>
              <w:br/>
              <w:t>上开发区、</w:t>
              <w:br/>
              <w:t>产业园区的行为 建设工程</w:t>
            </w:r>
          </w:p>
        </w:tc>
        <w:tc>
          <w:tcPr>
            <w:tcW w:w="1059" w:type="dxa"/>
            <w:vAlign w:val="top"/>
          </w:tcPr>
          <w:p w14:paraId="723AD226">
            <w:pPr>
              <w:spacing w:line="269" w:lineRule="auto"/>
              <w:rPr>
                <w:rFonts w:ascii="Arial"/>
                <w:sz w:val="21"/>
              </w:rPr>
            </w:pPr>
          </w:p>
          <w:p w14:paraId="35FB5B11">
            <w:pPr>
              <w:spacing w:line="270" w:lineRule="auto"/>
              <w:rPr>
                <w:rFonts w:ascii="Arial"/>
                <w:sz w:val="21"/>
              </w:rPr>
            </w:pPr>
          </w:p>
          <w:p w14:paraId="274EB931">
            <w:pPr>
              <w:spacing w:line="270" w:lineRule="auto"/>
              <w:rPr>
                <w:rFonts w:ascii="Arial"/>
                <w:sz w:val="21"/>
              </w:rPr>
            </w:pPr>
          </w:p>
          <w:p w14:paraId="756D0E67">
            <w:pPr>
              <w:spacing w:line="270" w:lineRule="auto"/>
              <w:rPr>
                <w:rFonts w:ascii="Arial"/>
                <w:sz w:val="21"/>
              </w:rPr>
            </w:pPr>
          </w:p>
          <w:p w14:paraId="5E3043C1">
            <w:pPr>
              <w:pStyle w:val="6"/>
              <w:spacing w:before="65" w:line="219" w:lineRule="auto"/>
              <w:ind w:left="185"/>
            </w:pPr>
            <w:r>
              <w:rPr>
                <w:spacing w:val="-2"/>
              </w:rPr>
              <w:t>现场检查</w:t>
            </w:r>
          </w:p>
        </w:tc>
        <w:tc>
          <w:tcPr>
            <w:tcW w:w="1099" w:type="dxa"/>
            <w:vAlign w:val="top"/>
          </w:tcPr>
          <w:p w14:paraId="520F77C6">
            <w:pPr>
              <w:spacing w:line="277" w:lineRule="auto"/>
              <w:rPr>
                <w:rFonts w:ascii="Arial"/>
                <w:sz w:val="21"/>
              </w:rPr>
            </w:pPr>
          </w:p>
          <w:p w14:paraId="3C4071A8">
            <w:pPr>
              <w:spacing w:line="277" w:lineRule="auto"/>
              <w:rPr>
                <w:rFonts w:ascii="Arial"/>
                <w:sz w:val="21"/>
              </w:rPr>
            </w:pPr>
          </w:p>
          <w:p w14:paraId="4D8F3D64">
            <w:pPr>
              <w:spacing w:line="277" w:lineRule="auto"/>
              <w:rPr>
                <w:rFonts w:ascii="Arial"/>
                <w:sz w:val="21"/>
              </w:rPr>
            </w:pPr>
          </w:p>
          <w:p w14:paraId="4EFFB3D4">
            <w:pPr>
              <w:pStyle w:val="6"/>
              <w:spacing w:before="65" w:line="219" w:lineRule="auto"/>
              <w:ind w:left="46"/>
            </w:pPr>
            <w:r>
              <w:rPr>
                <w:spacing w:val="-2"/>
              </w:rPr>
              <w:t>县级以上散</w:t>
            </w:r>
          </w:p>
          <w:p w14:paraId="388016A8">
            <w:pPr>
              <w:pStyle w:val="6"/>
              <w:spacing w:before="12" w:line="242" w:lineRule="auto"/>
              <w:ind w:left="146" w:right="50" w:hanging="100"/>
            </w:pPr>
            <w:r>
              <w:rPr>
                <w:spacing w:val="-2"/>
              </w:rPr>
              <w:t>装水泥行政</w:t>
            </w:r>
            <w:r>
              <w:rPr>
                <w:spacing w:val="1"/>
              </w:rPr>
              <w:t xml:space="preserve"> </w:t>
            </w:r>
            <w:r>
              <w:rPr>
                <w:spacing w:val="5"/>
              </w:rPr>
              <w:t>主管部门</w:t>
            </w:r>
          </w:p>
        </w:tc>
        <w:tc>
          <w:tcPr>
            <w:tcW w:w="3658" w:type="dxa"/>
            <w:vAlign w:val="top"/>
          </w:tcPr>
          <w:p w14:paraId="3DCF989E">
            <w:pPr>
              <w:spacing w:line="316" w:lineRule="auto"/>
              <w:rPr>
                <w:rFonts w:ascii="Arial"/>
                <w:sz w:val="21"/>
              </w:rPr>
            </w:pPr>
          </w:p>
          <w:p w14:paraId="0AA62B21">
            <w:pPr>
              <w:spacing w:line="316" w:lineRule="auto"/>
              <w:rPr>
                <w:rFonts w:ascii="Arial"/>
                <w:sz w:val="21"/>
              </w:rPr>
            </w:pPr>
          </w:p>
          <w:p w14:paraId="2AA4CE4E">
            <w:pPr>
              <w:spacing w:line="317" w:lineRule="auto"/>
              <w:rPr>
                <w:rFonts w:ascii="Arial"/>
                <w:sz w:val="21"/>
              </w:rPr>
            </w:pPr>
          </w:p>
          <w:p w14:paraId="4B820FF9">
            <w:pPr>
              <w:pStyle w:val="6"/>
              <w:spacing w:before="65" w:line="252" w:lineRule="auto"/>
              <w:ind w:left="16" w:right="241" w:hanging="10"/>
            </w:pPr>
            <w:r>
              <w:rPr>
                <w:spacing w:val="-1"/>
              </w:rPr>
              <w:t>《云南省散装水泥促进条例》(2018年1</w:t>
            </w:r>
            <w:r>
              <w:rPr>
                <w:spacing w:val="18"/>
              </w:rPr>
              <w:t xml:space="preserve"> </w:t>
            </w:r>
            <w:r>
              <w:t>月修订版)第三十条</w:t>
            </w:r>
          </w:p>
        </w:tc>
        <w:tc>
          <w:tcPr>
            <w:tcW w:w="949" w:type="dxa"/>
            <w:vAlign w:val="top"/>
          </w:tcPr>
          <w:p w14:paraId="7A5E641A">
            <w:pPr>
              <w:spacing w:line="269" w:lineRule="auto"/>
              <w:rPr>
                <w:rFonts w:ascii="Arial"/>
                <w:sz w:val="21"/>
              </w:rPr>
            </w:pPr>
          </w:p>
          <w:p w14:paraId="312B5968">
            <w:pPr>
              <w:spacing w:line="270" w:lineRule="auto"/>
              <w:rPr>
                <w:rFonts w:ascii="Arial"/>
                <w:sz w:val="21"/>
              </w:rPr>
            </w:pPr>
          </w:p>
          <w:p w14:paraId="09C1BC23">
            <w:pPr>
              <w:spacing w:line="270" w:lineRule="auto"/>
              <w:rPr>
                <w:rFonts w:ascii="Arial"/>
                <w:sz w:val="21"/>
              </w:rPr>
            </w:pPr>
          </w:p>
          <w:p w14:paraId="0364B752">
            <w:pPr>
              <w:spacing w:line="270" w:lineRule="auto"/>
              <w:rPr>
                <w:rFonts w:ascii="Arial"/>
                <w:sz w:val="21"/>
              </w:rPr>
            </w:pPr>
          </w:p>
          <w:p w14:paraId="407A6CC5">
            <w:pPr>
              <w:pStyle w:val="6"/>
              <w:spacing w:before="65" w:line="219" w:lineRule="auto"/>
              <w:ind w:left="69"/>
            </w:pPr>
            <w:r>
              <w:rPr>
                <w:spacing w:val="6"/>
              </w:rPr>
              <w:t>普遍适用</w:t>
            </w:r>
          </w:p>
        </w:tc>
        <w:tc>
          <w:tcPr>
            <w:tcW w:w="565" w:type="dxa"/>
            <w:vAlign w:val="top"/>
          </w:tcPr>
          <w:p w14:paraId="404EBDF0">
            <w:pPr>
              <w:rPr>
                <w:rFonts w:ascii="Arial"/>
                <w:sz w:val="21"/>
              </w:rPr>
            </w:pPr>
          </w:p>
        </w:tc>
      </w:tr>
      <w:tr w14:paraId="5B0EF2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8" w:hRule="atLeast"/>
        </w:trPr>
        <w:tc>
          <w:tcPr>
            <w:tcW w:w="605" w:type="dxa"/>
            <w:vAlign w:val="top"/>
          </w:tcPr>
          <w:p w14:paraId="28FFF8DF">
            <w:pPr>
              <w:spacing w:line="257" w:lineRule="auto"/>
              <w:rPr>
                <w:rFonts w:ascii="Arial"/>
                <w:sz w:val="21"/>
              </w:rPr>
            </w:pPr>
          </w:p>
          <w:p w14:paraId="7D3F35C9">
            <w:pPr>
              <w:spacing w:line="258" w:lineRule="auto"/>
              <w:rPr>
                <w:rFonts w:ascii="Arial"/>
                <w:sz w:val="21"/>
              </w:rPr>
            </w:pPr>
          </w:p>
          <w:p w14:paraId="27AD6090">
            <w:pPr>
              <w:pStyle w:val="6"/>
              <w:spacing w:before="65" w:line="241" w:lineRule="auto"/>
              <w:ind w:left="195"/>
            </w:pPr>
            <w:r>
              <w:rPr>
                <w:spacing w:val="-6"/>
              </w:rPr>
              <w:t>12</w:t>
            </w:r>
          </w:p>
        </w:tc>
        <w:tc>
          <w:tcPr>
            <w:tcW w:w="940" w:type="dxa"/>
            <w:vMerge w:val="restart"/>
            <w:tcBorders>
              <w:bottom w:val="nil"/>
            </w:tcBorders>
            <w:vAlign w:val="top"/>
          </w:tcPr>
          <w:p w14:paraId="3A365A5F">
            <w:pPr>
              <w:spacing w:line="250" w:lineRule="auto"/>
              <w:rPr>
                <w:rFonts w:ascii="Arial"/>
                <w:sz w:val="21"/>
              </w:rPr>
            </w:pPr>
          </w:p>
          <w:p w14:paraId="509D66F1">
            <w:pPr>
              <w:spacing w:line="250" w:lineRule="auto"/>
              <w:rPr>
                <w:rFonts w:ascii="Arial"/>
                <w:sz w:val="21"/>
              </w:rPr>
            </w:pPr>
          </w:p>
          <w:p w14:paraId="22D41075">
            <w:pPr>
              <w:spacing w:line="250" w:lineRule="auto"/>
              <w:rPr>
                <w:rFonts w:ascii="Arial"/>
                <w:sz w:val="21"/>
              </w:rPr>
            </w:pPr>
          </w:p>
          <w:p w14:paraId="0078A7B9">
            <w:pPr>
              <w:spacing w:line="250" w:lineRule="auto"/>
              <w:rPr>
                <w:rFonts w:ascii="Arial"/>
                <w:sz w:val="21"/>
              </w:rPr>
            </w:pPr>
          </w:p>
          <w:p w14:paraId="658F19AF">
            <w:pPr>
              <w:spacing w:line="251" w:lineRule="auto"/>
              <w:rPr>
                <w:rFonts w:ascii="Arial"/>
                <w:sz w:val="21"/>
              </w:rPr>
            </w:pPr>
          </w:p>
          <w:p w14:paraId="139654CA">
            <w:pPr>
              <w:pStyle w:val="6"/>
              <w:spacing w:before="65" w:line="219" w:lineRule="auto"/>
              <w:ind w:left="60"/>
            </w:pPr>
            <w:r>
              <w:rPr>
                <w:spacing w:val="4"/>
              </w:rPr>
              <w:t>市工业和</w:t>
            </w:r>
          </w:p>
          <w:p w14:paraId="0C5128B1">
            <w:pPr>
              <w:pStyle w:val="6"/>
              <w:spacing w:before="11" w:line="224" w:lineRule="auto"/>
              <w:ind w:left="259" w:right="52" w:hanging="199"/>
            </w:pPr>
            <w:r>
              <w:rPr>
                <w:spacing w:val="4"/>
              </w:rPr>
              <w:t>信息化局</w:t>
            </w:r>
            <w:r>
              <w:t xml:space="preserve"> </w:t>
            </w:r>
            <w:r>
              <w:rPr>
                <w:spacing w:val="2"/>
              </w:rPr>
              <w:t>(9类</w:t>
            </w:r>
          </w:p>
          <w:p w14:paraId="69EB5F4C">
            <w:pPr>
              <w:pStyle w:val="6"/>
              <w:spacing w:before="16" w:line="220" w:lineRule="auto"/>
              <w:ind w:left="259"/>
            </w:pPr>
            <w:r>
              <w:rPr>
                <w:spacing w:val="14"/>
              </w:rPr>
              <w:t>9项)</w:t>
            </w:r>
          </w:p>
        </w:tc>
        <w:tc>
          <w:tcPr>
            <w:tcW w:w="1279" w:type="dxa"/>
            <w:vAlign w:val="top"/>
          </w:tcPr>
          <w:p>
            <w:r>
              <w:t>新型墙体材料</w:t>
              <w:br/>
              <w:t>生产企业、新</w:t>
              <w:br/>
              <w:t>型墙体材料市</w:t>
              <w:br/>
              <w:t>场、施工现场</w:t>
              <w:br/>
              <w:t>的行为检查</w:t>
            </w:r>
          </w:p>
        </w:tc>
        <w:tc>
          <w:tcPr>
            <w:tcW w:w="2888" w:type="dxa"/>
            <w:vAlign w:val="top"/>
          </w:tcPr>
          <w:p>
            <w:r>
              <w:br/>
              <w:t>新型墙体材料生产企业、新型墙 体材料市场、施工现场的行为检查</w:t>
            </w:r>
          </w:p>
        </w:tc>
        <w:tc>
          <w:tcPr>
            <w:tcW w:w="1009" w:type="dxa"/>
            <w:vAlign w:val="top"/>
          </w:tcPr>
          <w:p w14:paraId="5318AED1">
            <w:pPr>
              <w:spacing w:line="248" w:lineRule="auto"/>
              <w:rPr>
                <w:rFonts w:ascii="Arial"/>
                <w:sz w:val="21"/>
              </w:rPr>
            </w:pPr>
          </w:p>
          <w:p w14:paraId="3BC5D502">
            <w:pPr>
              <w:spacing w:line="248" w:lineRule="auto"/>
              <w:rPr>
                <w:rFonts w:ascii="Arial"/>
                <w:sz w:val="21"/>
              </w:rPr>
            </w:pPr>
          </w:p>
          <w:p w14:paraId="2A56FCCF">
            <w:pPr>
              <w:pStyle w:val="6"/>
              <w:spacing w:before="65" w:line="219" w:lineRule="auto"/>
              <w:ind w:left="92"/>
            </w:pPr>
            <w:r>
              <w:rPr>
                <w:spacing w:val="2"/>
              </w:rPr>
              <w:t>一般检查</w:t>
            </w:r>
          </w:p>
        </w:tc>
        <w:tc>
          <w:tcPr>
            <w:tcW w:w="1129" w:type="dxa"/>
            <w:vAlign w:val="top"/>
          </w:tcPr>
          <w:p w14:paraId="201719EF">
            <w:pPr>
              <w:spacing w:line="266" w:lineRule="auto"/>
              <w:rPr>
                <w:rFonts w:ascii="Arial"/>
                <w:sz w:val="21"/>
              </w:rPr>
            </w:pPr>
          </w:p>
          <w:p w14:paraId="51FF138A">
            <w:pPr>
              <w:pStyle w:val="6"/>
              <w:spacing w:before="65" w:line="219" w:lineRule="auto"/>
              <w:ind w:left="53"/>
            </w:pPr>
            <w:r>
              <w:rPr>
                <w:spacing w:val="-2"/>
              </w:rPr>
              <w:t>新型墙材生</w:t>
            </w:r>
          </w:p>
          <w:p w14:paraId="5FF8BB8B">
            <w:pPr>
              <w:pStyle w:val="6"/>
              <w:spacing w:before="13" w:line="233" w:lineRule="auto"/>
              <w:ind w:left="149" w:hanging="96"/>
            </w:pPr>
            <w:r>
              <w:rPr>
                <w:spacing w:val="13"/>
              </w:rPr>
              <w:t>产、销售、</w:t>
            </w:r>
            <w:r>
              <w:t xml:space="preserve"> </w:t>
            </w:r>
            <w:r>
              <w:rPr>
                <w:spacing w:val="-7"/>
              </w:rPr>
              <w:t>使用单位</w:t>
            </w:r>
          </w:p>
        </w:tc>
        <w:tc>
          <w:tcPr>
            <w:tcW w:w="1059" w:type="dxa"/>
            <w:vAlign w:val="top"/>
          </w:tcPr>
          <w:p w14:paraId="724FBB2E">
            <w:pPr>
              <w:spacing w:line="248" w:lineRule="auto"/>
              <w:rPr>
                <w:rFonts w:ascii="Arial"/>
                <w:sz w:val="21"/>
              </w:rPr>
            </w:pPr>
          </w:p>
          <w:p w14:paraId="792E659A">
            <w:pPr>
              <w:spacing w:line="248" w:lineRule="auto"/>
              <w:rPr>
                <w:rFonts w:ascii="Arial"/>
                <w:sz w:val="21"/>
              </w:rPr>
            </w:pPr>
          </w:p>
          <w:p w14:paraId="61CBBB0E">
            <w:pPr>
              <w:pStyle w:val="6"/>
              <w:spacing w:before="65" w:line="219" w:lineRule="auto"/>
              <w:ind w:left="185"/>
            </w:pPr>
            <w:r>
              <w:rPr>
                <w:spacing w:val="-2"/>
              </w:rPr>
              <w:t>现场检查</w:t>
            </w:r>
          </w:p>
        </w:tc>
        <w:tc>
          <w:tcPr>
            <w:tcW w:w="1099" w:type="dxa"/>
            <w:vAlign w:val="top"/>
          </w:tcPr>
          <w:p w14:paraId="01AAC390">
            <w:pPr>
              <w:pStyle w:val="6"/>
              <w:spacing w:before="212" w:line="219" w:lineRule="auto"/>
              <w:ind w:left="46"/>
            </w:pPr>
            <w:r>
              <w:rPr>
                <w:spacing w:val="1"/>
              </w:rPr>
              <w:t>省、州、县</w:t>
            </w:r>
          </w:p>
          <w:p w14:paraId="69AF8C29">
            <w:pPr>
              <w:pStyle w:val="6"/>
              <w:spacing w:before="4" w:line="219" w:lineRule="auto"/>
              <w:ind w:left="46"/>
            </w:pPr>
            <w:r>
              <w:rPr>
                <w:spacing w:val="2"/>
              </w:rPr>
              <w:t>级工业和信</w:t>
            </w:r>
          </w:p>
          <w:p w14:paraId="1667FF6E">
            <w:pPr>
              <w:pStyle w:val="6"/>
              <w:spacing w:before="3" w:line="238" w:lineRule="auto"/>
              <w:ind w:left="445" w:right="31" w:hanging="399"/>
            </w:pPr>
            <w:r>
              <w:rPr>
                <w:spacing w:val="2"/>
              </w:rPr>
              <w:t>息化主管部</w:t>
            </w:r>
            <w:r>
              <w:t xml:space="preserve"> 门</w:t>
            </w:r>
          </w:p>
        </w:tc>
        <w:tc>
          <w:tcPr>
            <w:tcW w:w="3658" w:type="dxa"/>
            <w:vAlign w:val="top"/>
          </w:tcPr>
          <w:p w14:paraId="43CE498B">
            <w:pPr>
              <w:spacing w:line="385" w:lineRule="auto"/>
              <w:rPr>
                <w:rFonts w:ascii="Arial"/>
                <w:sz w:val="21"/>
              </w:rPr>
            </w:pPr>
          </w:p>
          <w:p w14:paraId="1BB7FEFC">
            <w:pPr>
              <w:pStyle w:val="6"/>
              <w:spacing w:before="65" w:line="243" w:lineRule="auto"/>
              <w:ind w:left="17" w:right="48"/>
            </w:pPr>
            <w:r>
              <w:rPr>
                <w:spacing w:val="-2"/>
              </w:rPr>
              <w:t>《云南省发展新型墙体材料条例》第二十</w:t>
            </w:r>
            <w:r>
              <w:rPr>
                <w:spacing w:val="16"/>
              </w:rPr>
              <w:t xml:space="preserve"> </w:t>
            </w:r>
            <w:r>
              <w:rPr>
                <w:spacing w:val="-6"/>
              </w:rPr>
              <w:t>一条</w:t>
            </w:r>
          </w:p>
        </w:tc>
        <w:tc>
          <w:tcPr>
            <w:tcW w:w="949" w:type="dxa"/>
            <w:vAlign w:val="top"/>
          </w:tcPr>
          <w:p w14:paraId="111909EF">
            <w:pPr>
              <w:spacing w:line="248" w:lineRule="auto"/>
              <w:rPr>
                <w:rFonts w:ascii="Arial"/>
                <w:sz w:val="21"/>
              </w:rPr>
            </w:pPr>
          </w:p>
          <w:p w14:paraId="391B32EB">
            <w:pPr>
              <w:spacing w:line="248" w:lineRule="auto"/>
              <w:rPr>
                <w:rFonts w:ascii="Arial"/>
                <w:sz w:val="21"/>
              </w:rPr>
            </w:pPr>
          </w:p>
          <w:p w14:paraId="480175DB">
            <w:pPr>
              <w:pStyle w:val="6"/>
              <w:spacing w:before="65" w:line="219" w:lineRule="auto"/>
              <w:ind w:left="69"/>
            </w:pPr>
            <w:r>
              <w:rPr>
                <w:spacing w:val="6"/>
              </w:rPr>
              <w:t>普遍适用</w:t>
            </w:r>
          </w:p>
        </w:tc>
        <w:tc>
          <w:tcPr>
            <w:tcW w:w="565" w:type="dxa"/>
            <w:vAlign w:val="top"/>
          </w:tcPr>
          <w:p w14:paraId="6784295D">
            <w:pPr>
              <w:rPr>
                <w:rFonts w:ascii="Arial"/>
                <w:sz w:val="21"/>
              </w:rPr>
            </w:pPr>
          </w:p>
        </w:tc>
      </w:tr>
      <w:tr w14:paraId="637970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2" w:hRule="atLeast"/>
        </w:trPr>
        <w:tc>
          <w:tcPr>
            <w:tcW w:w="605" w:type="dxa"/>
            <w:vAlign w:val="top"/>
          </w:tcPr>
          <w:p w14:paraId="7C5E5D32">
            <w:pPr>
              <w:spacing w:line="243" w:lineRule="auto"/>
              <w:rPr>
                <w:rFonts w:ascii="Arial"/>
                <w:sz w:val="21"/>
              </w:rPr>
            </w:pPr>
          </w:p>
          <w:p w14:paraId="08840868">
            <w:pPr>
              <w:spacing w:line="243" w:lineRule="auto"/>
              <w:rPr>
                <w:rFonts w:ascii="Arial"/>
                <w:sz w:val="21"/>
              </w:rPr>
            </w:pPr>
          </w:p>
          <w:p w14:paraId="4D9CB2C6">
            <w:pPr>
              <w:spacing w:line="244" w:lineRule="auto"/>
              <w:rPr>
                <w:rFonts w:ascii="Arial"/>
                <w:sz w:val="21"/>
              </w:rPr>
            </w:pPr>
          </w:p>
          <w:p w14:paraId="60E4B744">
            <w:pPr>
              <w:spacing w:line="244" w:lineRule="auto"/>
              <w:rPr>
                <w:rFonts w:ascii="Arial"/>
                <w:sz w:val="21"/>
              </w:rPr>
            </w:pPr>
          </w:p>
          <w:p w14:paraId="047D0A47">
            <w:pPr>
              <w:pStyle w:val="6"/>
              <w:spacing w:before="65"/>
              <w:ind w:left="195"/>
            </w:pPr>
            <w:r>
              <w:rPr>
                <w:spacing w:val="-6"/>
              </w:rPr>
              <w:t>13</w:t>
            </w:r>
          </w:p>
        </w:tc>
        <w:tc>
          <w:tcPr>
            <w:tcW w:w="940" w:type="dxa"/>
            <w:vMerge w:val="continue"/>
            <w:tcBorders>
              <w:top w:val="nil"/>
            </w:tcBorders>
            <w:vAlign w:val="top"/>
          </w:tcPr>
          <w:p w14:paraId="62C98635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24247A0B">
            <w:pPr>
              <w:spacing w:line="318" w:lineRule="auto"/>
              <w:rPr>
                <w:rFonts w:ascii="Arial"/>
                <w:sz w:val="21"/>
              </w:rPr>
            </w:pPr>
          </w:p>
          <w:p w14:paraId="6D77526E">
            <w:pPr>
              <w:spacing w:line="318" w:lineRule="auto"/>
              <w:rPr>
                <w:rFonts w:ascii="Arial"/>
                <w:sz w:val="21"/>
              </w:rPr>
            </w:pPr>
          </w:p>
          <w:p w14:paraId="657747AB">
            <w:pPr>
              <w:spacing w:line="319" w:lineRule="auto"/>
              <w:rPr>
                <w:rFonts w:ascii="Arial"/>
                <w:sz w:val="21"/>
              </w:rPr>
            </w:pPr>
          </w:p>
          <w:p w14:paraId="0EE341CB">
            <w:pPr>
              <w:pStyle w:val="6"/>
              <w:spacing w:before="65" w:line="219" w:lineRule="auto"/>
              <w:ind w:left="30"/>
            </w:pPr>
            <w:r>
              <w:rPr>
                <w:spacing w:val="-2"/>
              </w:rPr>
              <w:t>汽车市场监管</w:t>
            </w:r>
          </w:p>
        </w:tc>
        <w:tc>
          <w:tcPr>
            <w:tcW w:w="2888" w:type="dxa"/>
            <w:vAlign w:val="top"/>
          </w:tcPr>
          <w:p w14:paraId="4F843D79">
            <w:pPr>
              <w:spacing w:line="318" w:lineRule="auto"/>
              <w:rPr>
                <w:rFonts w:ascii="Arial"/>
                <w:sz w:val="21"/>
              </w:rPr>
            </w:pPr>
          </w:p>
          <w:p w14:paraId="38ED1ED5">
            <w:pPr>
              <w:spacing w:line="318" w:lineRule="auto"/>
              <w:rPr>
                <w:rFonts w:ascii="Arial"/>
                <w:sz w:val="21"/>
              </w:rPr>
            </w:pPr>
          </w:p>
          <w:p w14:paraId="2C705167">
            <w:pPr>
              <w:spacing w:line="318" w:lineRule="auto"/>
              <w:rPr>
                <w:rFonts w:ascii="Arial"/>
                <w:sz w:val="21"/>
              </w:rPr>
            </w:pPr>
          </w:p>
          <w:p w14:paraId="34990CB9">
            <w:pPr>
              <w:pStyle w:val="6"/>
              <w:spacing w:before="65" w:line="219" w:lineRule="auto"/>
              <w:ind w:left="130"/>
            </w:pPr>
            <w:r>
              <w:rPr>
                <w:spacing w:val="-1"/>
              </w:rPr>
              <w:t>报废机动车回收拆解活动监管</w:t>
            </w:r>
          </w:p>
        </w:tc>
        <w:tc>
          <w:tcPr>
            <w:tcW w:w="1009" w:type="dxa"/>
            <w:vAlign w:val="top"/>
          </w:tcPr>
          <w:p w14:paraId="5F679968">
            <w:pPr>
              <w:spacing w:line="318" w:lineRule="auto"/>
              <w:rPr>
                <w:rFonts w:ascii="Arial"/>
                <w:sz w:val="21"/>
              </w:rPr>
            </w:pPr>
          </w:p>
          <w:p w14:paraId="779E68D5">
            <w:pPr>
              <w:spacing w:line="318" w:lineRule="auto"/>
              <w:rPr>
                <w:rFonts w:ascii="Arial"/>
                <w:sz w:val="21"/>
              </w:rPr>
            </w:pPr>
          </w:p>
          <w:p w14:paraId="35A05D2E">
            <w:pPr>
              <w:spacing w:line="319" w:lineRule="auto"/>
              <w:rPr>
                <w:rFonts w:ascii="Arial"/>
                <w:sz w:val="21"/>
              </w:rPr>
            </w:pPr>
          </w:p>
          <w:p w14:paraId="02F4EB73">
            <w:pPr>
              <w:pStyle w:val="6"/>
              <w:spacing w:before="65" w:line="219" w:lineRule="auto"/>
              <w:ind w:left="92"/>
            </w:pPr>
            <w:r>
              <w:rPr>
                <w:spacing w:val="2"/>
              </w:rPr>
              <w:t>一般检查</w:t>
            </w:r>
          </w:p>
        </w:tc>
        <w:tc>
          <w:tcPr>
            <w:tcW w:w="1129" w:type="dxa"/>
            <w:vAlign w:val="top"/>
          </w:tcPr>
          <w:p w14:paraId="17193AF6">
            <w:pPr>
              <w:spacing w:line="245" w:lineRule="auto"/>
              <w:rPr>
                <w:rFonts w:ascii="Arial"/>
                <w:sz w:val="21"/>
              </w:rPr>
            </w:pPr>
          </w:p>
          <w:p w14:paraId="0A938F86">
            <w:pPr>
              <w:spacing w:line="245" w:lineRule="auto"/>
              <w:rPr>
                <w:rFonts w:ascii="Arial"/>
                <w:sz w:val="21"/>
              </w:rPr>
            </w:pPr>
          </w:p>
          <w:p w14:paraId="118C3E0A">
            <w:pPr>
              <w:spacing w:line="245" w:lineRule="auto"/>
              <w:rPr>
                <w:rFonts w:ascii="Arial"/>
                <w:sz w:val="21"/>
              </w:rPr>
            </w:pPr>
          </w:p>
          <w:p w14:paraId="3AA04A98">
            <w:pPr>
              <w:pStyle w:val="6"/>
              <w:spacing w:before="65" w:line="219" w:lineRule="auto"/>
              <w:ind w:left="53"/>
            </w:pPr>
            <w:r>
              <w:rPr>
                <w:spacing w:val="-1"/>
              </w:rPr>
              <w:t>报废机动车</w:t>
            </w:r>
          </w:p>
          <w:p w14:paraId="705B60E5">
            <w:pPr>
              <w:pStyle w:val="6"/>
              <w:spacing w:before="4" w:line="219" w:lineRule="auto"/>
              <w:ind w:left="53"/>
            </w:pPr>
            <w:r>
              <w:rPr>
                <w:spacing w:val="1"/>
              </w:rPr>
              <w:t>回收拆解企</w:t>
            </w:r>
          </w:p>
          <w:p w14:paraId="00891F1A">
            <w:pPr>
              <w:pStyle w:val="6"/>
              <w:spacing w:before="15" w:line="232" w:lineRule="auto"/>
              <w:ind w:left="454"/>
            </w:pPr>
            <w:r>
              <w:t>业</w:t>
            </w:r>
          </w:p>
        </w:tc>
        <w:tc>
          <w:tcPr>
            <w:tcW w:w="1059" w:type="dxa"/>
            <w:vAlign w:val="top"/>
          </w:tcPr>
          <w:p w14:paraId="67FE31BA">
            <w:pPr>
              <w:spacing w:line="318" w:lineRule="auto"/>
              <w:rPr>
                <w:rFonts w:ascii="Arial"/>
                <w:sz w:val="21"/>
              </w:rPr>
            </w:pPr>
          </w:p>
          <w:p w14:paraId="77109C70">
            <w:pPr>
              <w:spacing w:line="318" w:lineRule="auto"/>
              <w:rPr>
                <w:rFonts w:ascii="Arial"/>
                <w:sz w:val="21"/>
              </w:rPr>
            </w:pPr>
          </w:p>
          <w:p w14:paraId="6E797554">
            <w:pPr>
              <w:spacing w:line="319" w:lineRule="auto"/>
              <w:rPr>
                <w:rFonts w:ascii="Arial"/>
                <w:sz w:val="21"/>
              </w:rPr>
            </w:pPr>
          </w:p>
          <w:p w14:paraId="63D3060E">
            <w:pPr>
              <w:pStyle w:val="6"/>
              <w:spacing w:before="65" w:line="219" w:lineRule="auto"/>
              <w:ind w:left="185"/>
            </w:pPr>
            <w:r>
              <w:rPr>
                <w:spacing w:val="-2"/>
              </w:rPr>
              <w:t>现场检查</w:t>
            </w:r>
          </w:p>
        </w:tc>
        <w:tc>
          <w:tcPr>
            <w:tcW w:w="1099" w:type="dxa"/>
            <w:vAlign w:val="top"/>
          </w:tcPr>
          <w:p w14:paraId="54886F79">
            <w:pPr>
              <w:spacing w:line="243" w:lineRule="auto"/>
              <w:rPr>
                <w:rFonts w:ascii="Arial"/>
                <w:sz w:val="21"/>
              </w:rPr>
            </w:pPr>
          </w:p>
          <w:p w14:paraId="6332180E">
            <w:pPr>
              <w:spacing w:line="243" w:lineRule="auto"/>
              <w:rPr>
                <w:rFonts w:ascii="Arial"/>
                <w:sz w:val="21"/>
              </w:rPr>
            </w:pPr>
          </w:p>
          <w:p w14:paraId="6B296E69">
            <w:pPr>
              <w:spacing w:line="243" w:lineRule="auto"/>
              <w:rPr>
                <w:rFonts w:ascii="Arial"/>
                <w:sz w:val="21"/>
              </w:rPr>
            </w:pPr>
          </w:p>
          <w:p w14:paraId="590D38AA">
            <w:pPr>
              <w:pStyle w:val="6"/>
              <w:spacing w:before="65" w:line="221" w:lineRule="auto"/>
              <w:ind w:left="46"/>
            </w:pPr>
            <w:r>
              <w:rPr>
                <w:spacing w:val="-2"/>
              </w:rPr>
              <w:t>县级以上工</w:t>
            </w:r>
          </w:p>
          <w:p w14:paraId="4AA51934">
            <w:pPr>
              <w:pStyle w:val="6"/>
              <w:spacing w:before="7" w:line="233" w:lineRule="auto"/>
              <w:ind w:left="146" w:right="49" w:hanging="100"/>
            </w:pPr>
            <w:r>
              <w:rPr>
                <w:spacing w:val="-2"/>
              </w:rPr>
              <w:t>业和信息化</w:t>
            </w:r>
            <w:r>
              <w:rPr>
                <w:spacing w:val="1"/>
              </w:rPr>
              <w:t xml:space="preserve"> </w:t>
            </w:r>
            <w:r>
              <w:rPr>
                <w:spacing w:val="5"/>
              </w:rPr>
              <w:t>主管部门</w:t>
            </w:r>
          </w:p>
        </w:tc>
        <w:tc>
          <w:tcPr>
            <w:tcW w:w="3658" w:type="dxa"/>
            <w:vAlign w:val="top"/>
          </w:tcPr>
          <w:p w14:paraId="0BC2E74D">
            <w:pPr>
              <w:spacing w:line="285" w:lineRule="auto"/>
              <w:rPr>
                <w:rFonts w:ascii="Arial"/>
                <w:sz w:val="21"/>
              </w:rPr>
            </w:pPr>
          </w:p>
          <w:p w14:paraId="5DC5F72D">
            <w:pPr>
              <w:spacing w:line="285" w:lineRule="auto"/>
              <w:rPr>
                <w:rFonts w:ascii="Arial"/>
                <w:sz w:val="21"/>
              </w:rPr>
            </w:pPr>
          </w:p>
          <w:p w14:paraId="4442C619">
            <w:pPr>
              <w:spacing w:line="285" w:lineRule="auto"/>
              <w:rPr>
                <w:rFonts w:ascii="Arial"/>
                <w:sz w:val="21"/>
              </w:rPr>
            </w:pPr>
          </w:p>
          <w:p w14:paraId="492FD677">
            <w:pPr>
              <w:pStyle w:val="6"/>
              <w:spacing w:before="65" w:line="223" w:lineRule="auto"/>
              <w:ind w:left="18" w:right="68" w:hanging="19"/>
            </w:pPr>
            <w:r>
              <w:rPr>
                <w:spacing w:val="-2"/>
              </w:rPr>
              <w:t>《报废机动车回收管理办法》《云南省报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废机动车回收拆解管理办法》</w:t>
            </w:r>
          </w:p>
        </w:tc>
        <w:tc>
          <w:tcPr>
            <w:tcW w:w="949" w:type="dxa"/>
            <w:vAlign w:val="top"/>
          </w:tcPr>
          <w:p w14:paraId="22B99BEB">
            <w:pPr>
              <w:spacing w:line="318" w:lineRule="auto"/>
              <w:rPr>
                <w:rFonts w:ascii="Arial"/>
                <w:sz w:val="21"/>
              </w:rPr>
            </w:pPr>
          </w:p>
          <w:p w14:paraId="19B30265">
            <w:pPr>
              <w:spacing w:line="318" w:lineRule="auto"/>
              <w:rPr>
                <w:rFonts w:ascii="Arial"/>
                <w:sz w:val="21"/>
              </w:rPr>
            </w:pPr>
          </w:p>
          <w:p w14:paraId="5F2A7155">
            <w:pPr>
              <w:spacing w:line="319" w:lineRule="auto"/>
              <w:rPr>
                <w:rFonts w:ascii="Arial"/>
                <w:sz w:val="21"/>
              </w:rPr>
            </w:pPr>
          </w:p>
          <w:p w14:paraId="0CB207EB">
            <w:pPr>
              <w:pStyle w:val="6"/>
              <w:spacing w:before="65" w:line="219" w:lineRule="auto"/>
              <w:ind w:left="69"/>
            </w:pPr>
            <w:r>
              <w:rPr>
                <w:spacing w:val="6"/>
              </w:rPr>
              <w:t>普遍适用</w:t>
            </w:r>
          </w:p>
        </w:tc>
        <w:tc>
          <w:tcPr>
            <w:tcW w:w="565" w:type="dxa"/>
            <w:vAlign w:val="top"/>
          </w:tcPr>
          <w:p w14:paraId="30999AD4">
            <w:pPr>
              <w:rPr>
                <w:rFonts w:ascii="Arial"/>
                <w:sz w:val="21"/>
              </w:rPr>
            </w:pPr>
          </w:p>
        </w:tc>
      </w:tr>
    </w:tbl>
    <w:p w14:paraId="6545F960">
      <w:pPr>
        <w:rPr>
          <w:rFonts w:ascii="Arial"/>
          <w:sz w:val="21"/>
        </w:rPr>
      </w:pPr>
    </w:p>
    <w:p w14:paraId="3B82FFBE">
      <w:pPr>
        <w:rPr>
          <w:rFonts w:ascii="Arial" w:hAnsi="Arial" w:eastAsia="Arial" w:cs="Arial"/>
          <w:sz w:val="21"/>
          <w:szCs w:val="21"/>
        </w:rPr>
        <w:sectPr>
          <w:pgSz w:w="16840" w:h="11910"/>
          <w:pgMar w:top="1012" w:right="864" w:bottom="0" w:left="784" w:header="0" w:footer="0" w:gutter="0"/>
          <w:cols w:space="720" w:num="1"/>
        </w:sectPr>
      </w:pPr>
    </w:p>
    <w:p w14:paraId="5ABD5F96">
      <w:pPr>
        <w:spacing w:before="237" w:line="195" w:lineRule="auto"/>
        <w:ind w:left="241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1"/>
          <w:sz w:val="44"/>
          <w:szCs w:val="44"/>
        </w:rPr>
        <w:t>曲靖市市场监管领域统一随机抽查事项清单</w:t>
      </w:r>
      <w:r>
        <w:rPr>
          <w:rFonts w:ascii="宋体" w:hAnsi="宋体" w:eastAsia="宋体" w:cs="宋体"/>
          <w:b/>
          <w:bCs/>
          <w:spacing w:val="-2"/>
          <w:sz w:val="44"/>
          <w:szCs w:val="44"/>
        </w:rPr>
        <w:t>(第五版)</w:t>
      </w:r>
    </w:p>
    <w:tbl>
      <w:tblPr>
        <w:tblStyle w:val="5"/>
        <w:tblW w:w="1518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5"/>
        <w:gridCol w:w="940"/>
        <w:gridCol w:w="1279"/>
        <w:gridCol w:w="2888"/>
        <w:gridCol w:w="1009"/>
        <w:gridCol w:w="1119"/>
        <w:gridCol w:w="1069"/>
        <w:gridCol w:w="1099"/>
        <w:gridCol w:w="3648"/>
        <w:gridCol w:w="959"/>
        <w:gridCol w:w="565"/>
      </w:tblGrid>
      <w:tr w14:paraId="7E9B22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605" w:type="dxa"/>
            <w:vMerge w:val="restart"/>
            <w:tcBorders>
              <w:bottom w:val="nil"/>
            </w:tcBorders>
            <w:vAlign w:val="top"/>
          </w:tcPr>
          <w:p w14:paraId="3384875C">
            <w:pPr>
              <w:pStyle w:val="6"/>
              <w:spacing w:before="184" w:line="221" w:lineRule="auto"/>
              <w:ind w:left="95"/>
            </w:pPr>
            <w:r>
              <w:rPr>
                <w:spacing w:val="-2"/>
              </w:rPr>
              <w:t>序号</w:t>
            </w:r>
          </w:p>
        </w:tc>
        <w:tc>
          <w:tcPr>
            <w:tcW w:w="940" w:type="dxa"/>
            <w:vMerge w:val="restart"/>
            <w:tcBorders>
              <w:bottom w:val="nil"/>
            </w:tcBorders>
            <w:vAlign w:val="top"/>
          </w:tcPr>
          <w:p w14:paraId="512CD711">
            <w:pPr>
              <w:pStyle w:val="6"/>
              <w:spacing w:before="183" w:line="219" w:lineRule="auto"/>
              <w:ind w:left="259"/>
            </w:pPr>
            <w:r>
              <w:rPr>
                <w:spacing w:val="11"/>
              </w:rPr>
              <w:t>部门</w:t>
            </w:r>
          </w:p>
        </w:tc>
        <w:tc>
          <w:tcPr>
            <w:tcW w:w="4167" w:type="dxa"/>
            <w:gridSpan w:val="2"/>
            <w:vAlign w:val="top"/>
          </w:tcPr>
          <w:p w14:paraId="11EBD669">
            <w:pPr>
              <w:pStyle w:val="6"/>
              <w:spacing w:before="43" w:line="213" w:lineRule="auto"/>
              <w:ind w:left="1680"/>
            </w:pPr>
            <w:r>
              <w:rPr>
                <w:spacing w:val="9"/>
              </w:rPr>
              <w:t>抽查项目</w:t>
            </w:r>
          </w:p>
        </w:tc>
        <w:tc>
          <w:tcPr>
            <w:tcW w:w="1009" w:type="dxa"/>
            <w:vMerge w:val="restart"/>
            <w:tcBorders>
              <w:bottom w:val="nil"/>
            </w:tcBorders>
            <w:vAlign w:val="top"/>
          </w:tcPr>
          <w:p w14:paraId="4309099A">
            <w:pPr>
              <w:pStyle w:val="6"/>
              <w:spacing w:before="183" w:line="219" w:lineRule="auto"/>
              <w:ind w:left="92"/>
            </w:pPr>
            <w:r>
              <w:rPr>
                <w:spacing w:val="4"/>
              </w:rPr>
              <w:t>事项类别</w:t>
            </w:r>
          </w:p>
        </w:tc>
        <w:tc>
          <w:tcPr>
            <w:tcW w:w="1119" w:type="dxa"/>
            <w:vMerge w:val="restart"/>
            <w:tcBorders>
              <w:bottom w:val="nil"/>
            </w:tcBorders>
            <w:vAlign w:val="top"/>
          </w:tcPr>
          <w:p w14:paraId="789B6454">
            <w:pPr>
              <w:pStyle w:val="6"/>
              <w:spacing w:before="183" w:line="219" w:lineRule="auto"/>
              <w:ind w:left="153"/>
            </w:pPr>
            <w:r>
              <w:rPr>
                <w:spacing w:val="-2"/>
              </w:rPr>
              <w:t>检查对象</w:t>
            </w:r>
          </w:p>
        </w:tc>
        <w:tc>
          <w:tcPr>
            <w:tcW w:w="1069" w:type="dxa"/>
            <w:vMerge w:val="restart"/>
            <w:tcBorders>
              <w:bottom w:val="nil"/>
            </w:tcBorders>
            <w:vAlign w:val="top"/>
          </w:tcPr>
          <w:p w14:paraId="61EAE9E7">
            <w:pPr>
              <w:pStyle w:val="6"/>
              <w:spacing w:before="183" w:line="219" w:lineRule="auto"/>
              <w:ind w:left="184"/>
            </w:pPr>
            <w:r>
              <w:rPr>
                <w:spacing w:val="-2"/>
              </w:rPr>
              <w:t>检查方式</w:t>
            </w:r>
          </w:p>
        </w:tc>
        <w:tc>
          <w:tcPr>
            <w:tcW w:w="1099" w:type="dxa"/>
            <w:vMerge w:val="restart"/>
            <w:tcBorders>
              <w:bottom w:val="nil"/>
            </w:tcBorders>
            <w:vAlign w:val="top"/>
          </w:tcPr>
          <w:p w14:paraId="0BFBFEAF">
            <w:pPr>
              <w:pStyle w:val="6"/>
              <w:spacing w:before="183" w:line="219" w:lineRule="auto"/>
              <w:ind w:left="146"/>
            </w:pPr>
            <w:r>
              <w:rPr>
                <w:spacing w:val="-2"/>
              </w:rPr>
              <w:t>检查主体</w:t>
            </w:r>
          </w:p>
        </w:tc>
        <w:tc>
          <w:tcPr>
            <w:tcW w:w="3648" w:type="dxa"/>
            <w:vMerge w:val="restart"/>
            <w:tcBorders>
              <w:bottom w:val="nil"/>
            </w:tcBorders>
            <w:vAlign w:val="top"/>
          </w:tcPr>
          <w:p w14:paraId="0AC5E678">
            <w:pPr>
              <w:pStyle w:val="6"/>
              <w:spacing w:before="181" w:line="219" w:lineRule="auto"/>
              <w:ind w:left="1427"/>
            </w:pPr>
            <w:r>
              <w:rPr>
                <w:spacing w:val="-2"/>
              </w:rPr>
              <w:t>检查依据</w:t>
            </w:r>
          </w:p>
        </w:tc>
        <w:tc>
          <w:tcPr>
            <w:tcW w:w="959" w:type="dxa"/>
            <w:vMerge w:val="restart"/>
            <w:tcBorders>
              <w:bottom w:val="nil"/>
            </w:tcBorders>
            <w:vAlign w:val="top"/>
          </w:tcPr>
          <w:p w14:paraId="309A2388">
            <w:pPr>
              <w:pStyle w:val="6"/>
              <w:spacing w:before="183" w:line="220" w:lineRule="auto"/>
              <w:ind w:left="79"/>
            </w:pPr>
            <w:r>
              <w:rPr>
                <w:spacing w:val="-2"/>
              </w:rPr>
              <w:t>适用区域</w:t>
            </w:r>
          </w:p>
        </w:tc>
        <w:tc>
          <w:tcPr>
            <w:tcW w:w="565" w:type="dxa"/>
            <w:vMerge w:val="restart"/>
            <w:tcBorders>
              <w:bottom w:val="nil"/>
            </w:tcBorders>
            <w:vAlign w:val="top"/>
          </w:tcPr>
          <w:p w14:paraId="32EC8545">
            <w:pPr>
              <w:pStyle w:val="6"/>
              <w:spacing w:before="184" w:line="221" w:lineRule="auto"/>
              <w:ind w:left="100"/>
            </w:pPr>
            <w:r>
              <w:rPr>
                <w:spacing w:val="5"/>
              </w:rPr>
              <w:t>备注</w:t>
            </w:r>
          </w:p>
        </w:tc>
      </w:tr>
      <w:tr w14:paraId="18CCBB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05" w:type="dxa"/>
            <w:vMerge w:val="continue"/>
            <w:tcBorders>
              <w:top w:val="nil"/>
            </w:tcBorders>
            <w:vAlign w:val="top"/>
          </w:tcPr>
          <w:p w14:paraId="23120048"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Merge w:val="continue"/>
            <w:tcBorders>
              <w:top w:val="nil"/>
            </w:tcBorders>
            <w:vAlign w:val="top"/>
          </w:tcPr>
          <w:p w14:paraId="600399A9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3825C6AC">
            <w:pPr>
              <w:pStyle w:val="6"/>
              <w:spacing w:before="38" w:line="204" w:lineRule="auto"/>
              <w:ind w:left="229"/>
            </w:pPr>
            <w:r>
              <w:rPr>
                <w:spacing w:val="4"/>
              </w:rPr>
              <w:t>抽查类别</w:t>
            </w:r>
          </w:p>
        </w:tc>
        <w:tc>
          <w:tcPr>
            <w:tcW w:w="2888" w:type="dxa"/>
            <w:vAlign w:val="top"/>
          </w:tcPr>
          <w:p w14:paraId="4A55DCAD">
            <w:pPr>
              <w:pStyle w:val="6"/>
              <w:spacing w:before="40" w:line="203" w:lineRule="auto"/>
              <w:ind w:left="1031"/>
            </w:pPr>
            <w:r>
              <w:rPr>
                <w:spacing w:val="-2"/>
              </w:rPr>
              <w:t>抽查事项</w:t>
            </w:r>
          </w:p>
        </w:tc>
        <w:tc>
          <w:tcPr>
            <w:tcW w:w="1009" w:type="dxa"/>
            <w:vMerge w:val="continue"/>
            <w:tcBorders>
              <w:top w:val="nil"/>
            </w:tcBorders>
            <w:vAlign w:val="top"/>
          </w:tcPr>
          <w:p w14:paraId="44C37837"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Merge w:val="continue"/>
            <w:tcBorders>
              <w:top w:val="nil"/>
            </w:tcBorders>
            <w:vAlign w:val="top"/>
          </w:tcPr>
          <w:p w14:paraId="448338AC"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vMerge w:val="continue"/>
            <w:tcBorders>
              <w:top w:val="nil"/>
            </w:tcBorders>
            <w:vAlign w:val="top"/>
          </w:tcPr>
          <w:p w14:paraId="19E0166F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Merge w:val="continue"/>
            <w:tcBorders>
              <w:top w:val="nil"/>
            </w:tcBorders>
            <w:vAlign w:val="top"/>
          </w:tcPr>
          <w:p w14:paraId="07F68497">
            <w:pPr>
              <w:rPr>
                <w:rFonts w:ascii="Arial"/>
                <w:sz w:val="21"/>
              </w:rPr>
            </w:pPr>
          </w:p>
        </w:tc>
        <w:tc>
          <w:tcPr>
            <w:tcW w:w="3648" w:type="dxa"/>
            <w:vMerge w:val="continue"/>
            <w:tcBorders>
              <w:top w:val="nil"/>
            </w:tcBorders>
            <w:vAlign w:val="top"/>
          </w:tcPr>
          <w:p w14:paraId="4162110B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</w:tcBorders>
            <w:vAlign w:val="top"/>
          </w:tcPr>
          <w:p w14:paraId="68655947">
            <w:pPr>
              <w:rPr>
                <w:rFonts w:ascii="Arial"/>
                <w:sz w:val="21"/>
              </w:rPr>
            </w:pPr>
          </w:p>
        </w:tc>
        <w:tc>
          <w:tcPr>
            <w:tcW w:w="565" w:type="dxa"/>
            <w:vMerge w:val="continue"/>
            <w:tcBorders>
              <w:top w:val="nil"/>
            </w:tcBorders>
            <w:vAlign w:val="top"/>
          </w:tcPr>
          <w:p w14:paraId="180931A5">
            <w:pPr>
              <w:rPr>
                <w:rFonts w:ascii="Arial"/>
                <w:sz w:val="21"/>
              </w:rPr>
            </w:pPr>
          </w:p>
        </w:tc>
      </w:tr>
      <w:tr w14:paraId="560FD9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7" w:hRule="atLeast"/>
        </w:trPr>
        <w:tc>
          <w:tcPr>
            <w:tcW w:w="605" w:type="dxa"/>
            <w:vAlign w:val="top"/>
          </w:tcPr>
          <w:p w14:paraId="47CA7532">
            <w:pPr>
              <w:spacing w:line="244" w:lineRule="auto"/>
              <w:rPr>
                <w:rFonts w:ascii="Arial"/>
                <w:sz w:val="21"/>
              </w:rPr>
            </w:pPr>
          </w:p>
          <w:p w14:paraId="6401C779">
            <w:pPr>
              <w:spacing w:line="244" w:lineRule="auto"/>
              <w:rPr>
                <w:rFonts w:ascii="Arial"/>
                <w:sz w:val="21"/>
              </w:rPr>
            </w:pPr>
          </w:p>
          <w:p w14:paraId="28DD89F3">
            <w:pPr>
              <w:spacing w:line="245" w:lineRule="auto"/>
              <w:rPr>
                <w:rFonts w:ascii="Arial"/>
                <w:sz w:val="21"/>
              </w:rPr>
            </w:pPr>
          </w:p>
          <w:p w14:paraId="73818D6C">
            <w:pPr>
              <w:spacing w:line="245" w:lineRule="auto"/>
              <w:rPr>
                <w:rFonts w:ascii="Arial"/>
                <w:sz w:val="21"/>
              </w:rPr>
            </w:pPr>
          </w:p>
          <w:p w14:paraId="556DCA85">
            <w:pPr>
              <w:pStyle w:val="6"/>
              <w:spacing w:before="65" w:line="241" w:lineRule="auto"/>
              <w:ind w:left="195"/>
            </w:pPr>
            <w:r>
              <w:rPr>
                <w:spacing w:val="-6"/>
              </w:rPr>
              <w:t>14</w:t>
            </w:r>
          </w:p>
        </w:tc>
        <w:tc>
          <w:tcPr>
            <w:tcW w:w="940" w:type="dxa"/>
            <w:vMerge w:val="restart"/>
            <w:tcBorders>
              <w:bottom w:val="nil"/>
            </w:tcBorders>
            <w:vAlign w:val="top"/>
          </w:tcPr>
          <w:p w14:paraId="2D437FEA">
            <w:pPr>
              <w:spacing w:line="255" w:lineRule="auto"/>
              <w:rPr>
                <w:rFonts w:ascii="Arial"/>
                <w:sz w:val="21"/>
              </w:rPr>
            </w:pPr>
          </w:p>
          <w:p w14:paraId="35B0C467">
            <w:pPr>
              <w:spacing w:line="255" w:lineRule="auto"/>
              <w:rPr>
                <w:rFonts w:ascii="Arial"/>
                <w:sz w:val="21"/>
              </w:rPr>
            </w:pPr>
          </w:p>
          <w:p w14:paraId="25E39F35">
            <w:pPr>
              <w:spacing w:line="255" w:lineRule="auto"/>
              <w:rPr>
                <w:rFonts w:ascii="Arial"/>
                <w:sz w:val="21"/>
              </w:rPr>
            </w:pPr>
          </w:p>
          <w:p w14:paraId="3FFE6483">
            <w:pPr>
              <w:spacing w:line="255" w:lineRule="auto"/>
              <w:rPr>
                <w:rFonts w:ascii="Arial"/>
                <w:sz w:val="21"/>
              </w:rPr>
            </w:pPr>
          </w:p>
          <w:p w14:paraId="4C7715F2">
            <w:pPr>
              <w:spacing w:line="255" w:lineRule="auto"/>
              <w:rPr>
                <w:rFonts w:ascii="Arial"/>
                <w:sz w:val="21"/>
              </w:rPr>
            </w:pPr>
          </w:p>
          <w:p w14:paraId="3D54603E">
            <w:pPr>
              <w:spacing w:line="255" w:lineRule="auto"/>
              <w:rPr>
                <w:rFonts w:ascii="Arial"/>
                <w:sz w:val="21"/>
              </w:rPr>
            </w:pPr>
          </w:p>
          <w:p w14:paraId="567DEF16">
            <w:pPr>
              <w:spacing w:line="255" w:lineRule="auto"/>
              <w:rPr>
                <w:rFonts w:ascii="Arial"/>
                <w:sz w:val="21"/>
              </w:rPr>
            </w:pPr>
          </w:p>
          <w:p w14:paraId="64D138FE">
            <w:pPr>
              <w:spacing w:line="255" w:lineRule="auto"/>
              <w:rPr>
                <w:rFonts w:ascii="Arial"/>
                <w:sz w:val="21"/>
              </w:rPr>
            </w:pPr>
          </w:p>
          <w:p w14:paraId="051FF0DB">
            <w:pPr>
              <w:spacing w:line="255" w:lineRule="auto"/>
              <w:rPr>
                <w:rFonts w:ascii="Arial"/>
                <w:sz w:val="21"/>
              </w:rPr>
            </w:pPr>
          </w:p>
          <w:p w14:paraId="19EBF174">
            <w:pPr>
              <w:spacing w:line="255" w:lineRule="auto"/>
              <w:rPr>
                <w:rFonts w:ascii="Arial"/>
                <w:sz w:val="21"/>
              </w:rPr>
            </w:pPr>
          </w:p>
          <w:p w14:paraId="5D92ACBC">
            <w:pPr>
              <w:spacing w:line="255" w:lineRule="auto"/>
              <w:rPr>
                <w:rFonts w:ascii="Arial"/>
                <w:sz w:val="21"/>
              </w:rPr>
            </w:pPr>
          </w:p>
          <w:p w14:paraId="5BFBF663">
            <w:pPr>
              <w:spacing w:line="255" w:lineRule="auto"/>
              <w:rPr>
                <w:rFonts w:ascii="Arial"/>
                <w:sz w:val="21"/>
              </w:rPr>
            </w:pPr>
          </w:p>
          <w:p w14:paraId="76C3D895">
            <w:pPr>
              <w:spacing w:line="256" w:lineRule="auto"/>
              <w:rPr>
                <w:rFonts w:ascii="Arial"/>
                <w:sz w:val="21"/>
              </w:rPr>
            </w:pPr>
          </w:p>
          <w:p w14:paraId="7932FFFB">
            <w:pPr>
              <w:spacing w:line="256" w:lineRule="auto"/>
              <w:rPr>
                <w:rFonts w:ascii="Arial"/>
                <w:sz w:val="21"/>
              </w:rPr>
            </w:pPr>
          </w:p>
          <w:p w14:paraId="10FCF0D2">
            <w:pPr>
              <w:pStyle w:val="6"/>
              <w:spacing w:before="65" w:line="219" w:lineRule="auto"/>
              <w:jc w:val="right"/>
            </w:pPr>
            <w:r>
              <w:rPr>
                <w:spacing w:val="-18"/>
              </w:rPr>
              <w:t>市公安局「</w:t>
            </w:r>
          </w:p>
          <w:p w14:paraId="0EF94794">
            <w:pPr>
              <w:pStyle w:val="6"/>
              <w:spacing w:before="32" w:line="213" w:lineRule="auto"/>
              <w:ind w:left="309"/>
            </w:pPr>
            <w:r>
              <w:rPr>
                <w:spacing w:val="2"/>
              </w:rPr>
              <w:t>(5类</w:t>
            </w:r>
          </w:p>
          <w:p w14:paraId="624BE1C0">
            <w:pPr>
              <w:pStyle w:val="6"/>
              <w:spacing w:line="220" w:lineRule="auto"/>
              <w:ind w:left="259"/>
            </w:pPr>
            <w:r>
              <w:rPr>
                <w:spacing w:val="14"/>
              </w:rPr>
              <w:t>5项)</w:t>
            </w:r>
          </w:p>
        </w:tc>
        <w:tc>
          <w:tcPr>
            <w:tcW w:w="1279" w:type="dxa"/>
            <w:vAlign w:val="top"/>
          </w:tcPr>
          <w:p>
            <w:r>
              <w:br/>
              <w:br/>
              <w:t>对从事国际联</w:t>
              <w:br/>
              <w:t>网业务的行为单位</w:t>
              <w:br/>
              <w:t>和个人进行监</w:t>
              <w:br/>
              <w:t>督检查</w:t>
            </w:r>
          </w:p>
        </w:tc>
        <w:tc>
          <w:tcPr>
            <w:tcW w:w="2888" w:type="dxa"/>
            <w:vAlign w:val="top"/>
          </w:tcPr>
          <w:p w14:paraId="49893BC5">
            <w:pPr>
              <w:spacing w:line="362" w:lineRule="auto"/>
              <w:rPr>
                <w:rFonts w:ascii="Arial"/>
                <w:sz w:val="21"/>
              </w:rPr>
            </w:pPr>
          </w:p>
          <w:p w14:paraId="3AFF1920">
            <w:pPr>
              <w:pStyle w:val="6"/>
              <w:spacing w:before="65" w:line="219" w:lineRule="auto"/>
              <w:ind w:left="31"/>
            </w:pPr>
            <w:r>
              <w:rPr>
                <w:spacing w:val="1"/>
              </w:rPr>
              <w:t>联网单位办理备案手续情况；制</w:t>
            </w:r>
          </w:p>
          <w:p w14:paraId="7D38C865">
            <w:pPr>
              <w:pStyle w:val="6"/>
              <w:spacing w:before="2" w:line="219" w:lineRule="auto"/>
              <w:ind w:left="31"/>
            </w:pPr>
            <w:r>
              <w:t>定、落实网络安全管理制度和操</w:t>
            </w:r>
          </w:p>
          <w:p w14:paraId="29320E4F">
            <w:pPr>
              <w:pStyle w:val="6"/>
              <w:spacing w:before="11" w:line="219" w:lineRule="auto"/>
              <w:ind w:left="31"/>
            </w:pPr>
            <w:r>
              <w:rPr>
                <w:spacing w:val="-1"/>
              </w:rPr>
              <w:t>作规程情况；为公安机关依法维</w:t>
            </w:r>
          </w:p>
          <w:p w14:paraId="2E133D45">
            <w:pPr>
              <w:pStyle w:val="6"/>
              <w:spacing w:before="4" w:line="219" w:lineRule="auto"/>
              <w:ind w:left="31"/>
            </w:pPr>
            <w:r>
              <w:rPr>
                <w:spacing w:val="1"/>
              </w:rPr>
              <w:t>护国家安全、防范调查恐怖活动</w:t>
            </w:r>
          </w:p>
          <w:p w14:paraId="25C9CADE">
            <w:pPr>
              <w:pStyle w:val="6"/>
              <w:spacing w:before="31" w:line="195" w:lineRule="auto"/>
              <w:ind w:left="31"/>
            </w:pPr>
            <w:r>
              <w:rPr>
                <w:spacing w:val="-1"/>
              </w:rPr>
              <w:t>、侦查犯罪提供技术支持和协助</w:t>
            </w:r>
          </w:p>
          <w:p w14:paraId="046DF6F8">
            <w:pPr>
              <w:pStyle w:val="6"/>
              <w:spacing w:line="220" w:lineRule="auto"/>
              <w:ind w:left="1230"/>
            </w:pPr>
            <w:r>
              <w:rPr>
                <w:spacing w:val="-3"/>
              </w:rPr>
              <w:t>情况</w:t>
            </w:r>
          </w:p>
        </w:tc>
        <w:tc>
          <w:tcPr>
            <w:tcW w:w="1009" w:type="dxa"/>
            <w:vAlign w:val="top"/>
          </w:tcPr>
          <w:p w14:paraId="258DFF3E">
            <w:pPr>
              <w:spacing w:line="319" w:lineRule="auto"/>
              <w:rPr>
                <w:rFonts w:ascii="Arial"/>
                <w:sz w:val="21"/>
              </w:rPr>
            </w:pPr>
          </w:p>
          <w:p w14:paraId="6D63C87D">
            <w:pPr>
              <w:spacing w:line="319" w:lineRule="auto"/>
              <w:rPr>
                <w:rFonts w:ascii="Arial"/>
                <w:sz w:val="21"/>
              </w:rPr>
            </w:pPr>
          </w:p>
          <w:p w14:paraId="30F46F87">
            <w:pPr>
              <w:spacing w:line="320" w:lineRule="auto"/>
              <w:rPr>
                <w:rFonts w:ascii="Arial"/>
                <w:sz w:val="21"/>
              </w:rPr>
            </w:pPr>
          </w:p>
          <w:p w14:paraId="593A4CD3">
            <w:pPr>
              <w:pStyle w:val="6"/>
              <w:spacing w:before="65" w:line="219" w:lineRule="auto"/>
              <w:ind w:left="92"/>
            </w:pPr>
            <w:r>
              <w:rPr>
                <w:spacing w:val="-2"/>
              </w:rPr>
              <w:t>重点检查</w:t>
            </w:r>
          </w:p>
        </w:tc>
        <w:tc>
          <w:tcPr>
            <w:tcW w:w="1119" w:type="dxa"/>
            <w:vAlign w:val="top"/>
          </w:tcPr>
          <w:p w14:paraId="1CE819CE">
            <w:pPr>
              <w:pStyle w:val="6"/>
              <w:spacing w:before="59" w:line="220" w:lineRule="auto"/>
              <w:ind w:left="53"/>
            </w:pPr>
            <w:r>
              <w:rPr>
                <w:spacing w:val="1"/>
              </w:rPr>
              <w:t>自然人，企</w:t>
            </w:r>
          </w:p>
          <w:p w14:paraId="3AC0D331">
            <w:pPr>
              <w:pStyle w:val="6"/>
              <w:spacing w:before="1" w:line="220" w:lineRule="auto"/>
              <w:ind w:left="53"/>
            </w:pPr>
            <w:r>
              <w:rPr>
                <w:spacing w:val="-2"/>
              </w:rPr>
              <w:t>业法人，事</w:t>
            </w:r>
          </w:p>
          <w:p w14:paraId="050926C6">
            <w:pPr>
              <w:pStyle w:val="6"/>
              <w:spacing w:before="11" w:line="220" w:lineRule="auto"/>
              <w:ind w:left="153"/>
            </w:pPr>
            <w:r>
              <w:rPr>
                <w:spacing w:val="-2"/>
              </w:rPr>
              <w:t>业单位法</w:t>
            </w:r>
          </w:p>
          <w:p w14:paraId="6B2BFD15">
            <w:pPr>
              <w:pStyle w:val="6"/>
              <w:spacing w:before="1" w:line="218" w:lineRule="auto"/>
              <w:ind w:left="53"/>
            </w:pPr>
            <w:r>
              <w:rPr>
                <w:spacing w:val="3"/>
              </w:rPr>
              <w:t>人，社会团</w:t>
            </w:r>
          </w:p>
          <w:p w14:paraId="70121F73">
            <w:pPr>
              <w:pStyle w:val="6"/>
              <w:spacing w:before="15" w:line="221" w:lineRule="auto"/>
              <w:ind w:left="53"/>
            </w:pPr>
            <w:r>
              <w:rPr>
                <w:spacing w:val="-2"/>
              </w:rPr>
              <w:t>体法人，基</w:t>
            </w:r>
          </w:p>
          <w:p w14:paraId="72413E0E">
            <w:pPr>
              <w:pStyle w:val="6"/>
              <w:spacing w:before="8" w:line="219" w:lineRule="auto"/>
              <w:ind w:right="4"/>
              <w:jc w:val="right"/>
            </w:pPr>
            <w:r>
              <w:t>金会法人，</w:t>
            </w:r>
          </w:p>
          <w:p w14:paraId="4AAB7960">
            <w:pPr>
              <w:pStyle w:val="6"/>
              <w:spacing w:before="24" w:line="219" w:lineRule="auto"/>
              <w:ind w:left="53"/>
            </w:pPr>
            <w:r>
              <w:rPr>
                <w:spacing w:val="1"/>
              </w:rPr>
              <w:t>民办非企业</w:t>
            </w:r>
          </w:p>
          <w:p w14:paraId="66E9716B">
            <w:pPr>
              <w:pStyle w:val="6"/>
              <w:spacing w:before="3" w:line="207" w:lineRule="auto"/>
              <w:ind w:left="53"/>
            </w:pPr>
            <w:r>
              <w:rPr>
                <w:spacing w:val="-2"/>
              </w:rPr>
              <w:t>法人，其他</w:t>
            </w:r>
          </w:p>
          <w:p w14:paraId="173BBA9E">
            <w:pPr>
              <w:pStyle w:val="6"/>
              <w:spacing w:line="206" w:lineRule="auto"/>
              <w:ind w:left="363"/>
            </w:pPr>
            <w:r>
              <w:rPr>
                <w:spacing w:val="5"/>
              </w:rPr>
              <w:t>组织</w:t>
            </w:r>
          </w:p>
        </w:tc>
        <w:tc>
          <w:tcPr>
            <w:tcW w:w="1069" w:type="dxa"/>
            <w:vAlign w:val="top"/>
          </w:tcPr>
          <w:p w14:paraId="6BD6E21E">
            <w:pPr>
              <w:spacing w:line="283" w:lineRule="auto"/>
              <w:rPr>
                <w:rFonts w:ascii="Arial"/>
                <w:sz w:val="21"/>
              </w:rPr>
            </w:pPr>
          </w:p>
          <w:p w14:paraId="08ED14C8">
            <w:pPr>
              <w:spacing w:line="283" w:lineRule="auto"/>
              <w:rPr>
                <w:rFonts w:ascii="Arial"/>
                <w:sz w:val="21"/>
              </w:rPr>
            </w:pPr>
          </w:p>
          <w:p w14:paraId="41BD34CA">
            <w:pPr>
              <w:spacing w:line="283" w:lineRule="auto"/>
              <w:rPr>
                <w:rFonts w:ascii="Arial"/>
                <w:sz w:val="21"/>
              </w:rPr>
            </w:pPr>
          </w:p>
          <w:p w14:paraId="231FEC5A">
            <w:pPr>
              <w:pStyle w:val="6"/>
              <w:spacing w:before="65" w:line="219" w:lineRule="auto"/>
              <w:ind w:left="184"/>
            </w:pPr>
            <w:r>
              <w:rPr>
                <w:spacing w:val="2"/>
              </w:rPr>
              <w:t>实地检查</w:t>
            </w:r>
          </w:p>
          <w:p w14:paraId="551AA0C4">
            <w:pPr>
              <w:pStyle w:val="6"/>
              <w:spacing w:before="1" w:line="219" w:lineRule="auto"/>
              <w:ind w:left="184"/>
            </w:pPr>
            <w:r>
              <w:rPr>
                <w:spacing w:val="2"/>
              </w:rPr>
              <w:t>书面检查</w:t>
            </w:r>
          </w:p>
        </w:tc>
        <w:tc>
          <w:tcPr>
            <w:tcW w:w="1099" w:type="dxa"/>
            <w:vAlign w:val="top"/>
          </w:tcPr>
          <w:p w14:paraId="0656C4BC">
            <w:pPr>
              <w:spacing w:line="289" w:lineRule="auto"/>
              <w:rPr>
                <w:rFonts w:ascii="Arial"/>
                <w:sz w:val="21"/>
              </w:rPr>
            </w:pPr>
          </w:p>
          <w:p w14:paraId="12118399">
            <w:pPr>
              <w:spacing w:line="289" w:lineRule="auto"/>
              <w:rPr>
                <w:rFonts w:ascii="Arial"/>
                <w:sz w:val="21"/>
              </w:rPr>
            </w:pPr>
          </w:p>
          <w:p w14:paraId="13E91047">
            <w:pPr>
              <w:spacing w:line="290" w:lineRule="auto"/>
              <w:rPr>
                <w:rFonts w:ascii="Arial"/>
                <w:sz w:val="21"/>
              </w:rPr>
            </w:pPr>
          </w:p>
          <w:p w14:paraId="54B899C9">
            <w:pPr>
              <w:pStyle w:val="6"/>
              <w:spacing w:before="65" w:line="204" w:lineRule="auto"/>
              <w:ind w:left="46"/>
            </w:pPr>
            <w:r>
              <w:rPr>
                <w:spacing w:val="-2"/>
              </w:rPr>
              <w:t>各级公安机</w:t>
            </w:r>
          </w:p>
          <w:p w14:paraId="52B9239E">
            <w:pPr>
              <w:pStyle w:val="6"/>
              <w:spacing w:line="220" w:lineRule="auto"/>
              <w:ind w:left="446"/>
            </w:pPr>
            <w:r>
              <w:t>关</w:t>
            </w:r>
          </w:p>
        </w:tc>
        <w:tc>
          <w:tcPr>
            <w:tcW w:w="3648" w:type="dxa"/>
            <w:vAlign w:val="top"/>
          </w:tcPr>
          <w:p w14:paraId="26856ACB">
            <w:pPr>
              <w:spacing w:line="300" w:lineRule="auto"/>
              <w:rPr>
                <w:rFonts w:ascii="Arial"/>
                <w:sz w:val="21"/>
              </w:rPr>
            </w:pPr>
          </w:p>
          <w:p w14:paraId="5A47F21F">
            <w:pPr>
              <w:spacing w:line="301" w:lineRule="auto"/>
              <w:rPr>
                <w:rFonts w:ascii="Arial"/>
                <w:sz w:val="21"/>
              </w:rPr>
            </w:pPr>
          </w:p>
          <w:p w14:paraId="11A2223A">
            <w:pPr>
              <w:pStyle w:val="6"/>
              <w:spacing w:before="65" w:line="234" w:lineRule="auto"/>
              <w:ind w:left="96" w:hanging="97"/>
              <w:jc w:val="both"/>
            </w:pPr>
            <w:r>
              <w:rPr>
                <w:spacing w:val="-7"/>
              </w:rPr>
              <w:t>《中华人民共和国网络安全法》、《计算</w:t>
            </w:r>
            <w:r>
              <w:rPr>
                <w:spacing w:val="2"/>
              </w:rPr>
              <w:t xml:space="preserve">  </w:t>
            </w:r>
            <w:r>
              <w:rPr>
                <w:spacing w:val="-9"/>
              </w:rPr>
              <w:t>|机信息网络国际联网安全保护管理办法》</w:t>
            </w:r>
            <w:r>
              <w:rPr>
                <w:spacing w:val="10"/>
              </w:rPr>
              <w:t xml:space="preserve"> </w:t>
            </w:r>
            <w:r>
              <w:rPr>
                <w:spacing w:val="-10"/>
              </w:rPr>
              <w:t>、《互联网安全保护技术措施规定》、《</w:t>
            </w:r>
            <w:r>
              <w:rPr>
                <w:spacing w:val="3"/>
              </w:rPr>
              <w:t xml:space="preserve">  </w:t>
            </w:r>
            <w:r>
              <w:rPr>
                <w:spacing w:val="-5"/>
              </w:rPr>
              <w:t>公安机关互联网安全监督检查规定》</w:t>
            </w:r>
          </w:p>
        </w:tc>
        <w:tc>
          <w:tcPr>
            <w:tcW w:w="959" w:type="dxa"/>
            <w:vAlign w:val="top"/>
          </w:tcPr>
          <w:p w14:paraId="7BD7EAE8">
            <w:pPr>
              <w:spacing w:line="319" w:lineRule="auto"/>
              <w:rPr>
                <w:rFonts w:ascii="Arial"/>
                <w:sz w:val="21"/>
              </w:rPr>
            </w:pPr>
          </w:p>
          <w:p w14:paraId="0C85E220">
            <w:pPr>
              <w:spacing w:line="319" w:lineRule="auto"/>
              <w:rPr>
                <w:rFonts w:ascii="Arial"/>
                <w:sz w:val="21"/>
              </w:rPr>
            </w:pPr>
          </w:p>
          <w:p w14:paraId="6B90A09A">
            <w:pPr>
              <w:spacing w:line="320" w:lineRule="auto"/>
              <w:rPr>
                <w:rFonts w:ascii="Arial"/>
                <w:sz w:val="21"/>
              </w:rPr>
            </w:pPr>
          </w:p>
          <w:p w14:paraId="685F14BB">
            <w:pPr>
              <w:pStyle w:val="6"/>
              <w:spacing w:before="65" w:line="219" w:lineRule="auto"/>
              <w:ind w:left="79"/>
            </w:pPr>
            <w:r>
              <w:rPr>
                <w:spacing w:val="6"/>
              </w:rPr>
              <w:t>普遍适用</w:t>
            </w:r>
          </w:p>
        </w:tc>
        <w:tc>
          <w:tcPr>
            <w:tcW w:w="565" w:type="dxa"/>
            <w:vAlign w:val="top"/>
          </w:tcPr>
          <w:p w14:paraId="42156A83">
            <w:pPr>
              <w:rPr>
                <w:rFonts w:ascii="Arial"/>
                <w:sz w:val="21"/>
              </w:rPr>
            </w:pPr>
          </w:p>
        </w:tc>
      </w:tr>
      <w:tr w14:paraId="794C28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8" w:hRule="atLeast"/>
        </w:trPr>
        <w:tc>
          <w:tcPr>
            <w:tcW w:w="605" w:type="dxa"/>
            <w:vAlign w:val="top"/>
          </w:tcPr>
          <w:p w14:paraId="5AAD3A71">
            <w:pPr>
              <w:spacing w:line="266" w:lineRule="auto"/>
              <w:rPr>
                <w:rFonts w:ascii="Arial"/>
                <w:sz w:val="21"/>
              </w:rPr>
            </w:pPr>
          </w:p>
          <w:p w14:paraId="5998E057">
            <w:pPr>
              <w:spacing w:line="267" w:lineRule="auto"/>
              <w:rPr>
                <w:rFonts w:ascii="Arial"/>
                <w:sz w:val="21"/>
              </w:rPr>
            </w:pPr>
          </w:p>
          <w:p w14:paraId="7F9CB76E">
            <w:pPr>
              <w:pStyle w:val="6"/>
              <w:spacing w:before="65"/>
              <w:ind w:left="195"/>
            </w:pPr>
            <w:r>
              <w:rPr>
                <w:spacing w:val="-6"/>
              </w:rPr>
              <w:t>15</w:t>
            </w:r>
          </w:p>
        </w:tc>
        <w:tc>
          <w:tcPr>
            <w:tcW w:w="940" w:type="dxa"/>
            <w:vMerge w:val="continue"/>
            <w:tcBorders>
              <w:top w:val="nil"/>
              <w:bottom w:val="nil"/>
            </w:tcBorders>
            <w:vAlign w:val="top"/>
          </w:tcPr>
          <w:p w14:paraId="144A0D58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51706D3A">
            <w:pPr>
              <w:spacing w:line="286" w:lineRule="auto"/>
              <w:rPr>
                <w:rFonts w:ascii="Arial"/>
                <w:sz w:val="21"/>
              </w:rPr>
            </w:pPr>
          </w:p>
          <w:p w14:paraId="400EDB55">
            <w:pPr>
              <w:pStyle w:val="6"/>
              <w:spacing w:before="65" w:line="227" w:lineRule="auto"/>
              <w:ind w:left="30" w:right="24"/>
              <w:jc w:val="both"/>
            </w:pPr>
            <w:r>
              <w:rPr>
                <w:spacing w:val="-2"/>
              </w:rPr>
              <w:t>互联网上网服</w:t>
            </w:r>
            <w:r>
              <w:t xml:space="preserve"> </w:t>
            </w:r>
            <w:r>
              <w:rPr>
                <w:spacing w:val="2"/>
              </w:rPr>
              <w:t>务营业场所信</w:t>
            </w:r>
            <w:r>
              <w:rPr>
                <w:spacing w:val="1"/>
              </w:rPr>
              <w:t xml:space="preserve"> </w:t>
            </w:r>
            <w:r>
              <w:rPr>
                <w:spacing w:val="22"/>
              </w:rPr>
              <w:t>息安全检查</w:t>
            </w:r>
          </w:p>
        </w:tc>
        <w:tc>
          <w:tcPr>
            <w:tcW w:w="2888" w:type="dxa"/>
            <w:vAlign w:val="top"/>
          </w:tcPr>
          <w:p>
            <w:r>
              <w:br/>
              <w:t>信息网络安全、治安、消防安全 情况的行为监督检查</w:t>
            </w:r>
          </w:p>
        </w:tc>
        <w:tc>
          <w:tcPr>
            <w:tcW w:w="1009" w:type="dxa"/>
            <w:vAlign w:val="top"/>
          </w:tcPr>
          <w:p w14:paraId="1DE12381">
            <w:pPr>
              <w:spacing w:line="257" w:lineRule="auto"/>
              <w:rPr>
                <w:rFonts w:ascii="Arial"/>
                <w:sz w:val="21"/>
              </w:rPr>
            </w:pPr>
          </w:p>
          <w:p w14:paraId="38989E3F">
            <w:pPr>
              <w:spacing w:line="257" w:lineRule="auto"/>
              <w:rPr>
                <w:rFonts w:ascii="Arial"/>
                <w:sz w:val="21"/>
              </w:rPr>
            </w:pPr>
          </w:p>
          <w:p w14:paraId="0A18B834">
            <w:pPr>
              <w:pStyle w:val="6"/>
              <w:spacing w:before="65" w:line="219" w:lineRule="auto"/>
              <w:ind w:left="92"/>
            </w:pPr>
            <w:r>
              <w:rPr>
                <w:spacing w:val="-2"/>
              </w:rPr>
              <w:t>重点检查</w:t>
            </w:r>
          </w:p>
        </w:tc>
        <w:tc>
          <w:tcPr>
            <w:tcW w:w="1119" w:type="dxa"/>
            <w:vAlign w:val="top"/>
          </w:tcPr>
          <w:p w14:paraId="1E7C10C2">
            <w:pPr>
              <w:pStyle w:val="6"/>
              <w:spacing w:before="114" w:line="219" w:lineRule="auto"/>
              <w:ind w:left="53"/>
            </w:pPr>
            <w:r>
              <w:rPr>
                <w:spacing w:val="3"/>
              </w:rPr>
              <w:t>互联网上网</w:t>
            </w:r>
          </w:p>
          <w:p w14:paraId="6A8A6EC1">
            <w:pPr>
              <w:pStyle w:val="6"/>
              <w:spacing w:line="219" w:lineRule="auto"/>
              <w:ind w:left="53"/>
            </w:pPr>
            <w:r>
              <w:rPr>
                <w:spacing w:val="2"/>
              </w:rPr>
              <w:t>服务营业场</w:t>
            </w:r>
          </w:p>
          <w:p w14:paraId="06057321">
            <w:pPr>
              <w:pStyle w:val="6"/>
              <w:spacing w:before="3" w:line="220" w:lineRule="auto"/>
              <w:ind w:right="4"/>
              <w:jc w:val="right"/>
            </w:pPr>
            <w:r>
              <w:rPr>
                <w:spacing w:val="20"/>
              </w:rPr>
              <w:t>所(网吧、</w:t>
            </w:r>
          </w:p>
          <w:p w14:paraId="1633F66A">
            <w:pPr>
              <w:pStyle w:val="6"/>
              <w:spacing w:before="11" w:line="219" w:lineRule="auto"/>
              <w:ind w:left="53"/>
            </w:pPr>
            <w:r>
              <w:rPr>
                <w:spacing w:val="1"/>
              </w:rPr>
              <w:t>电脑休闲室</w:t>
            </w:r>
          </w:p>
          <w:p w14:paraId="71CD774F">
            <w:pPr>
              <w:pStyle w:val="6"/>
              <w:spacing w:before="2" w:line="219" w:lineRule="auto"/>
              <w:ind w:left="404"/>
            </w:pPr>
            <w:r>
              <w:rPr>
                <w:spacing w:val="-5"/>
              </w:rPr>
              <w:t>等</w:t>
            </w:r>
            <w:r>
              <w:rPr>
                <w:spacing w:val="-39"/>
              </w:rPr>
              <w:t xml:space="preserve"> </w:t>
            </w:r>
            <w:r>
              <w:rPr>
                <w:spacing w:val="-5"/>
              </w:rPr>
              <w:t>)</w:t>
            </w:r>
          </w:p>
        </w:tc>
        <w:tc>
          <w:tcPr>
            <w:tcW w:w="1069" w:type="dxa"/>
            <w:vAlign w:val="top"/>
          </w:tcPr>
          <w:p w14:paraId="585AD1E8">
            <w:pPr>
              <w:spacing w:line="414" w:lineRule="auto"/>
              <w:rPr>
                <w:rFonts w:ascii="Arial"/>
                <w:sz w:val="21"/>
              </w:rPr>
            </w:pPr>
          </w:p>
          <w:p w14:paraId="1175FC62">
            <w:pPr>
              <w:pStyle w:val="6"/>
              <w:spacing w:before="65" w:line="215" w:lineRule="auto"/>
              <w:ind w:left="145" w:right="63" w:firstLine="39"/>
            </w:pPr>
            <w:r>
              <w:rPr>
                <w:spacing w:val="2"/>
              </w:rPr>
              <w:t>实地检查</w:t>
            </w:r>
            <w:r>
              <w:rPr>
                <w:spacing w:val="1"/>
              </w:rPr>
              <w:t xml:space="preserve"> </w:t>
            </w:r>
            <w:r>
              <w:rPr>
                <w:spacing w:val="2"/>
              </w:rPr>
              <w:t>书面检查</w:t>
            </w:r>
          </w:p>
        </w:tc>
        <w:tc>
          <w:tcPr>
            <w:tcW w:w="1099" w:type="dxa"/>
            <w:vAlign w:val="top"/>
          </w:tcPr>
          <w:p w14:paraId="1A5B43F6">
            <w:pPr>
              <w:spacing w:line="413" w:lineRule="auto"/>
              <w:rPr>
                <w:rFonts w:ascii="Arial"/>
                <w:sz w:val="21"/>
              </w:rPr>
            </w:pPr>
          </w:p>
          <w:p w14:paraId="2A37032A">
            <w:pPr>
              <w:pStyle w:val="6"/>
              <w:spacing w:before="65" w:line="217" w:lineRule="auto"/>
              <w:ind w:left="415" w:right="53" w:hanging="369"/>
            </w:pPr>
            <w:r>
              <w:rPr>
                <w:spacing w:val="-3"/>
              </w:rPr>
              <w:t>各级公安机</w:t>
            </w:r>
            <w:r>
              <w:rPr>
                <w:spacing w:val="3"/>
              </w:rPr>
              <w:t xml:space="preserve"> </w:t>
            </w:r>
            <w:r>
              <w:t>关</w:t>
            </w:r>
          </w:p>
        </w:tc>
        <w:tc>
          <w:tcPr>
            <w:tcW w:w="3648" w:type="dxa"/>
            <w:vAlign w:val="top"/>
          </w:tcPr>
          <w:p w14:paraId="189CCF2C">
            <w:pPr>
              <w:spacing w:line="257" w:lineRule="auto"/>
              <w:rPr>
                <w:rFonts w:ascii="Arial"/>
                <w:sz w:val="21"/>
              </w:rPr>
            </w:pPr>
          </w:p>
          <w:p w14:paraId="1737F0D8">
            <w:pPr>
              <w:spacing w:line="257" w:lineRule="auto"/>
              <w:rPr>
                <w:rFonts w:ascii="Arial"/>
                <w:sz w:val="21"/>
              </w:rPr>
            </w:pPr>
          </w:p>
          <w:p w14:paraId="7ED81CC1">
            <w:pPr>
              <w:pStyle w:val="6"/>
              <w:spacing w:before="65" w:line="219" w:lineRule="auto"/>
              <w:ind w:left="6"/>
            </w:pPr>
            <w:r>
              <w:rPr>
                <w:spacing w:val="-1"/>
              </w:rPr>
              <w:t>《互联网上网服务营业场所管理条例》</w:t>
            </w:r>
          </w:p>
        </w:tc>
        <w:tc>
          <w:tcPr>
            <w:tcW w:w="959" w:type="dxa"/>
            <w:vAlign w:val="top"/>
          </w:tcPr>
          <w:p w14:paraId="5DD932E3">
            <w:pPr>
              <w:spacing w:line="257" w:lineRule="auto"/>
              <w:rPr>
                <w:rFonts w:ascii="Arial"/>
                <w:sz w:val="21"/>
              </w:rPr>
            </w:pPr>
          </w:p>
          <w:p w14:paraId="2665CBF4">
            <w:pPr>
              <w:spacing w:line="257" w:lineRule="auto"/>
              <w:rPr>
                <w:rFonts w:ascii="Arial"/>
                <w:sz w:val="21"/>
              </w:rPr>
            </w:pPr>
          </w:p>
          <w:p w14:paraId="3DF925AE">
            <w:pPr>
              <w:pStyle w:val="6"/>
              <w:spacing w:before="65" w:line="219" w:lineRule="auto"/>
              <w:ind w:left="79"/>
            </w:pPr>
            <w:r>
              <w:rPr>
                <w:spacing w:val="6"/>
              </w:rPr>
              <w:t>普遍适用</w:t>
            </w:r>
          </w:p>
        </w:tc>
        <w:tc>
          <w:tcPr>
            <w:tcW w:w="565" w:type="dxa"/>
            <w:vAlign w:val="top"/>
          </w:tcPr>
          <w:p w14:paraId="3EAFCB49">
            <w:pPr>
              <w:rPr>
                <w:rFonts w:ascii="Arial"/>
                <w:sz w:val="21"/>
              </w:rPr>
            </w:pPr>
          </w:p>
        </w:tc>
      </w:tr>
      <w:tr w14:paraId="7E3B76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7" w:hRule="atLeast"/>
        </w:trPr>
        <w:tc>
          <w:tcPr>
            <w:tcW w:w="605" w:type="dxa"/>
            <w:vAlign w:val="top"/>
          </w:tcPr>
          <w:p w14:paraId="2BABED46">
            <w:pPr>
              <w:rPr>
                <w:rFonts w:ascii="Arial"/>
                <w:sz w:val="21"/>
              </w:rPr>
            </w:pPr>
          </w:p>
          <w:p w14:paraId="7AB3E27B">
            <w:pPr>
              <w:rPr>
                <w:rFonts w:ascii="Arial"/>
                <w:sz w:val="21"/>
              </w:rPr>
            </w:pPr>
          </w:p>
          <w:p w14:paraId="4275E81E">
            <w:pPr>
              <w:spacing w:line="241" w:lineRule="auto"/>
              <w:rPr>
                <w:rFonts w:ascii="Arial"/>
                <w:sz w:val="21"/>
              </w:rPr>
            </w:pPr>
          </w:p>
          <w:p w14:paraId="5C449A14">
            <w:pPr>
              <w:spacing w:line="241" w:lineRule="auto"/>
              <w:rPr>
                <w:rFonts w:ascii="Arial"/>
                <w:sz w:val="21"/>
              </w:rPr>
            </w:pPr>
          </w:p>
          <w:p w14:paraId="3672DA54">
            <w:pPr>
              <w:pStyle w:val="6"/>
              <w:spacing w:before="65"/>
              <w:ind w:left="195"/>
            </w:pPr>
            <w:r>
              <w:rPr>
                <w:spacing w:val="-6"/>
              </w:rPr>
              <w:t>16</w:t>
            </w:r>
          </w:p>
        </w:tc>
        <w:tc>
          <w:tcPr>
            <w:tcW w:w="940" w:type="dxa"/>
            <w:vMerge w:val="continue"/>
            <w:tcBorders>
              <w:top w:val="nil"/>
              <w:bottom w:val="nil"/>
            </w:tcBorders>
            <w:vAlign w:val="top"/>
          </w:tcPr>
          <w:p w14:paraId="215C6EFA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23FD1EC8">
            <w:pPr>
              <w:spacing w:line="281" w:lineRule="auto"/>
              <w:rPr>
                <w:rFonts w:ascii="Arial"/>
                <w:sz w:val="21"/>
              </w:rPr>
            </w:pPr>
          </w:p>
          <w:p w14:paraId="27AB270A">
            <w:pPr>
              <w:spacing w:line="281" w:lineRule="auto"/>
              <w:rPr>
                <w:rFonts w:ascii="Arial"/>
                <w:sz w:val="21"/>
              </w:rPr>
            </w:pPr>
          </w:p>
          <w:p w14:paraId="7516469F">
            <w:pPr>
              <w:spacing w:line="282" w:lineRule="auto"/>
              <w:rPr>
                <w:rFonts w:ascii="Arial"/>
                <w:sz w:val="21"/>
              </w:rPr>
            </w:pPr>
          </w:p>
          <w:p w14:paraId="61150C6D">
            <w:pPr>
              <w:pStyle w:val="6"/>
              <w:spacing w:before="65" w:line="219" w:lineRule="auto"/>
              <w:ind w:left="30"/>
            </w:pPr>
            <w:r>
              <w:rPr>
                <w:spacing w:val="-2"/>
              </w:rPr>
              <w:t>工业大麻种植</w:t>
            </w:r>
          </w:p>
          <w:p w14:paraId="2560F48D">
            <w:pPr>
              <w:pStyle w:val="6"/>
              <w:spacing w:before="2" w:line="219" w:lineRule="auto"/>
              <w:ind w:left="30"/>
            </w:pPr>
            <w:r>
              <w:rPr>
                <w:spacing w:val="-2"/>
              </w:rPr>
              <w:t>加工监督检查</w:t>
            </w:r>
          </w:p>
        </w:tc>
        <w:tc>
          <w:tcPr>
            <w:tcW w:w="2888" w:type="dxa"/>
            <w:vAlign w:val="top"/>
          </w:tcPr>
          <w:p w14:paraId="60BBCC2A">
            <w:pPr>
              <w:spacing w:line="477" w:lineRule="auto"/>
              <w:rPr>
                <w:rFonts w:ascii="Arial"/>
                <w:sz w:val="21"/>
              </w:rPr>
            </w:pPr>
          </w:p>
          <w:p w14:paraId="31EF306D">
            <w:pPr>
              <w:pStyle w:val="6"/>
              <w:spacing w:before="65" w:line="220" w:lineRule="auto"/>
              <w:ind w:left="280" w:right="38" w:hanging="249"/>
            </w:pPr>
            <w:r>
              <w:t>1.被许可从事工业原料种植、花</w:t>
            </w:r>
            <w:r>
              <w:rPr>
                <w:spacing w:val="7"/>
              </w:rPr>
              <w:t xml:space="preserve"> </w:t>
            </w:r>
            <w:r>
              <w:t>叶加工活动进行监督检查。</w:t>
            </w:r>
          </w:p>
          <w:p w14:paraId="60368D09">
            <w:pPr>
              <w:pStyle w:val="6"/>
              <w:spacing w:before="11" w:line="225" w:lineRule="auto"/>
              <w:ind w:left="31" w:right="35"/>
            </w:pPr>
            <w:r>
              <w:rPr>
                <w:spacing w:val="-1"/>
              </w:rPr>
              <w:t>2.被许可人从事工业大麻科学研</w:t>
            </w:r>
            <w:r>
              <w:rPr>
                <w:spacing w:val="3"/>
              </w:rPr>
              <w:t xml:space="preserve"> </w:t>
            </w:r>
            <w:r>
              <w:t>究种植、繁种种植活动进行监督</w:t>
            </w:r>
          </w:p>
          <w:p w14:paraId="2C7325EA">
            <w:pPr>
              <w:pStyle w:val="6"/>
              <w:spacing w:before="4" w:line="219" w:lineRule="auto"/>
              <w:ind w:left="1230"/>
            </w:pPr>
            <w:r>
              <w:rPr>
                <w:spacing w:val="-2"/>
              </w:rPr>
              <w:t>检查</w:t>
            </w:r>
          </w:p>
        </w:tc>
        <w:tc>
          <w:tcPr>
            <w:tcW w:w="1009" w:type="dxa"/>
            <w:vAlign w:val="top"/>
          </w:tcPr>
          <w:p w14:paraId="502D3CE4">
            <w:pPr>
              <w:spacing w:line="314" w:lineRule="auto"/>
              <w:rPr>
                <w:rFonts w:ascii="Arial"/>
                <w:sz w:val="21"/>
              </w:rPr>
            </w:pPr>
          </w:p>
          <w:p w14:paraId="35BCC375">
            <w:pPr>
              <w:spacing w:line="314" w:lineRule="auto"/>
              <w:rPr>
                <w:rFonts w:ascii="Arial"/>
                <w:sz w:val="21"/>
              </w:rPr>
            </w:pPr>
          </w:p>
          <w:p w14:paraId="7D6CD31E">
            <w:pPr>
              <w:spacing w:line="315" w:lineRule="auto"/>
              <w:rPr>
                <w:rFonts w:ascii="Arial"/>
                <w:sz w:val="21"/>
              </w:rPr>
            </w:pPr>
          </w:p>
          <w:p w14:paraId="54722222">
            <w:pPr>
              <w:pStyle w:val="6"/>
              <w:spacing w:before="65" w:line="219" w:lineRule="auto"/>
              <w:ind w:left="92"/>
            </w:pPr>
            <w:r>
              <w:rPr>
                <w:spacing w:val="-2"/>
              </w:rPr>
              <w:t>重点检查</w:t>
            </w:r>
          </w:p>
        </w:tc>
        <w:tc>
          <w:tcPr>
            <w:tcW w:w="1119" w:type="dxa"/>
            <w:vAlign w:val="top"/>
          </w:tcPr>
          <w:p>
            <w:r>
              <w:t>1.取得工业 大麻种植和</w:t>
              <w:br/>
              <w:t>工业大麻加 工许可的行为单 位。2.取得 工业大麻科 学研究种植</w:t>
              <w:br/>
              <w:t>和繁种种植 许可的行为单位</w:t>
            </w:r>
          </w:p>
        </w:tc>
        <w:tc>
          <w:tcPr>
            <w:tcW w:w="1069" w:type="dxa"/>
            <w:vAlign w:val="top"/>
          </w:tcPr>
          <w:p w14:paraId="0FEAF63D">
            <w:pPr>
              <w:spacing w:line="314" w:lineRule="auto"/>
              <w:rPr>
                <w:rFonts w:ascii="Arial"/>
                <w:sz w:val="21"/>
              </w:rPr>
            </w:pPr>
          </w:p>
          <w:p w14:paraId="0F4BA9AC">
            <w:pPr>
              <w:spacing w:line="314" w:lineRule="auto"/>
              <w:rPr>
                <w:rFonts w:ascii="Arial"/>
                <w:sz w:val="21"/>
              </w:rPr>
            </w:pPr>
          </w:p>
          <w:p w14:paraId="5B50202C">
            <w:pPr>
              <w:spacing w:line="315" w:lineRule="auto"/>
              <w:rPr>
                <w:rFonts w:ascii="Arial"/>
                <w:sz w:val="21"/>
              </w:rPr>
            </w:pPr>
          </w:p>
          <w:p w14:paraId="2A997ED9">
            <w:pPr>
              <w:pStyle w:val="6"/>
              <w:spacing w:before="65" w:line="219" w:lineRule="auto"/>
              <w:ind w:left="184"/>
            </w:pPr>
            <w:r>
              <w:rPr>
                <w:spacing w:val="2"/>
              </w:rPr>
              <w:t>实地检查</w:t>
            </w:r>
          </w:p>
        </w:tc>
        <w:tc>
          <w:tcPr>
            <w:tcW w:w="1099" w:type="dxa"/>
            <w:vAlign w:val="top"/>
          </w:tcPr>
          <w:p w14:paraId="41310F6E">
            <w:pPr>
              <w:spacing w:line="280" w:lineRule="auto"/>
              <w:rPr>
                <w:rFonts w:ascii="Arial"/>
                <w:sz w:val="21"/>
              </w:rPr>
            </w:pPr>
          </w:p>
          <w:p w14:paraId="138603FC">
            <w:pPr>
              <w:spacing w:line="281" w:lineRule="auto"/>
              <w:rPr>
                <w:rFonts w:ascii="Arial"/>
                <w:sz w:val="21"/>
              </w:rPr>
            </w:pPr>
          </w:p>
          <w:p w14:paraId="666CE71C">
            <w:pPr>
              <w:spacing w:line="281" w:lineRule="auto"/>
              <w:rPr>
                <w:rFonts w:ascii="Arial"/>
                <w:sz w:val="21"/>
              </w:rPr>
            </w:pPr>
          </w:p>
          <w:p w14:paraId="42E5E96A">
            <w:pPr>
              <w:pStyle w:val="6"/>
              <w:spacing w:before="65" w:line="219" w:lineRule="auto"/>
              <w:ind w:left="46"/>
            </w:pPr>
            <w:r>
              <w:rPr>
                <w:spacing w:val="-2"/>
              </w:rPr>
              <w:t>县级公安机</w:t>
            </w:r>
          </w:p>
          <w:p w14:paraId="6746CA0F">
            <w:pPr>
              <w:pStyle w:val="6"/>
              <w:spacing w:before="4" w:line="220" w:lineRule="auto"/>
              <w:ind w:left="446"/>
            </w:pPr>
            <w:r>
              <w:t>关</w:t>
            </w:r>
          </w:p>
        </w:tc>
        <w:tc>
          <w:tcPr>
            <w:tcW w:w="3648" w:type="dxa"/>
            <w:vAlign w:val="top"/>
          </w:tcPr>
          <w:p w14:paraId="6BEC5E60">
            <w:pPr>
              <w:spacing w:line="281" w:lineRule="auto"/>
              <w:rPr>
                <w:rFonts w:ascii="Arial"/>
                <w:sz w:val="21"/>
              </w:rPr>
            </w:pPr>
          </w:p>
          <w:p w14:paraId="4B55E55F">
            <w:pPr>
              <w:spacing w:line="281" w:lineRule="auto"/>
              <w:rPr>
                <w:rFonts w:ascii="Arial"/>
                <w:sz w:val="21"/>
              </w:rPr>
            </w:pPr>
          </w:p>
          <w:p w14:paraId="21CD4E28">
            <w:pPr>
              <w:spacing w:line="281" w:lineRule="auto"/>
              <w:rPr>
                <w:rFonts w:ascii="Arial"/>
                <w:sz w:val="21"/>
              </w:rPr>
            </w:pPr>
          </w:p>
          <w:p w14:paraId="4B62E194">
            <w:pPr>
              <w:pStyle w:val="6"/>
              <w:spacing w:before="65" w:line="233" w:lineRule="auto"/>
              <w:ind w:left="6" w:right="247"/>
            </w:pPr>
            <w:r>
              <w:rPr>
                <w:spacing w:val="-1"/>
              </w:rPr>
              <w:t>《云南省工业大麻种植加工许可规定》</w:t>
            </w:r>
            <w:r>
              <w:t xml:space="preserve"> </w:t>
            </w:r>
            <w:r>
              <w:rPr>
                <w:spacing w:val="-2"/>
              </w:rPr>
              <w:t>《云南省禁毒条例》</w:t>
            </w:r>
          </w:p>
        </w:tc>
        <w:tc>
          <w:tcPr>
            <w:tcW w:w="959" w:type="dxa"/>
            <w:vAlign w:val="top"/>
          </w:tcPr>
          <w:p w14:paraId="65B64AD6">
            <w:pPr>
              <w:spacing w:line="314" w:lineRule="auto"/>
              <w:rPr>
                <w:rFonts w:ascii="Arial"/>
                <w:sz w:val="21"/>
              </w:rPr>
            </w:pPr>
          </w:p>
          <w:p w14:paraId="24FCD154">
            <w:pPr>
              <w:spacing w:line="314" w:lineRule="auto"/>
              <w:rPr>
                <w:rFonts w:ascii="Arial"/>
                <w:sz w:val="21"/>
              </w:rPr>
            </w:pPr>
          </w:p>
          <w:p w14:paraId="758ECBD4">
            <w:pPr>
              <w:spacing w:line="315" w:lineRule="auto"/>
              <w:rPr>
                <w:rFonts w:ascii="Arial"/>
                <w:sz w:val="21"/>
              </w:rPr>
            </w:pPr>
          </w:p>
          <w:p w14:paraId="07B0947C">
            <w:pPr>
              <w:pStyle w:val="6"/>
              <w:spacing w:before="65" w:line="219" w:lineRule="auto"/>
              <w:ind w:left="79"/>
            </w:pPr>
            <w:r>
              <w:rPr>
                <w:spacing w:val="6"/>
              </w:rPr>
              <w:t>普遍适用</w:t>
            </w:r>
          </w:p>
        </w:tc>
        <w:tc>
          <w:tcPr>
            <w:tcW w:w="565" w:type="dxa"/>
            <w:vAlign w:val="top"/>
          </w:tcPr>
          <w:p w14:paraId="487171AB">
            <w:pPr>
              <w:rPr>
                <w:rFonts w:ascii="Arial"/>
                <w:sz w:val="21"/>
              </w:rPr>
            </w:pPr>
          </w:p>
        </w:tc>
      </w:tr>
      <w:tr w14:paraId="7D4AF2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605" w:type="dxa"/>
            <w:vAlign w:val="top"/>
          </w:tcPr>
          <w:p w14:paraId="3D66D284">
            <w:pPr>
              <w:spacing w:line="349" w:lineRule="auto"/>
              <w:rPr>
                <w:rFonts w:ascii="Arial"/>
                <w:sz w:val="21"/>
              </w:rPr>
            </w:pPr>
          </w:p>
          <w:p w14:paraId="49D68DD4">
            <w:pPr>
              <w:pStyle w:val="6"/>
              <w:spacing w:before="65"/>
              <w:ind w:left="195"/>
            </w:pPr>
            <w:r>
              <w:rPr>
                <w:spacing w:val="-6"/>
              </w:rPr>
              <w:t>17</w:t>
            </w:r>
          </w:p>
        </w:tc>
        <w:tc>
          <w:tcPr>
            <w:tcW w:w="940" w:type="dxa"/>
            <w:vMerge w:val="continue"/>
            <w:tcBorders>
              <w:top w:val="nil"/>
              <w:bottom w:val="nil"/>
            </w:tcBorders>
            <w:vAlign w:val="top"/>
          </w:tcPr>
          <w:p w14:paraId="3ADD2C56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7DE6C1D4">
            <w:pPr>
              <w:pStyle w:val="6"/>
              <w:spacing w:before="277" w:line="217" w:lineRule="auto"/>
              <w:ind w:left="419" w:right="221" w:hanging="190"/>
            </w:pPr>
            <w:r>
              <w:rPr>
                <w:spacing w:val="4"/>
              </w:rPr>
              <w:t>废旧金属</w:t>
            </w:r>
            <w:r>
              <w:t xml:space="preserve"> </w:t>
            </w:r>
            <w:r>
              <w:rPr>
                <w:spacing w:val="10"/>
              </w:rPr>
              <w:t>交易</w:t>
            </w:r>
          </w:p>
        </w:tc>
        <w:tc>
          <w:tcPr>
            <w:tcW w:w="2888" w:type="dxa"/>
            <w:vAlign w:val="top"/>
          </w:tcPr>
          <w:p w14:paraId="43EF8A98">
            <w:pPr>
              <w:pStyle w:val="6"/>
              <w:spacing w:before="296" w:line="224" w:lineRule="auto"/>
              <w:ind w:left="1230" w:right="32" w:hanging="1199"/>
            </w:pPr>
            <w:r>
              <w:rPr>
                <w:spacing w:val="1"/>
              </w:rPr>
              <w:t>废旧金属收购从业单位经营活动</w:t>
            </w:r>
            <w:r>
              <w:t xml:space="preserve"> </w:t>
            </w:r>
            <w:r>
              <w:rPr>
                <w:spacing w:val="-2"/>
              </w:rPr>
              <w:t>检查</w:t>
            </w:r>
          </w:p>
        </w:tc>
        <w:tc>
          <w:tcPr>
            <w:tcW w:w="1009" w:type="dxa"/>
            <w:vAlign w:val="top"/>
          </w:tcPr>
          <w:p w14:paraId="39DBE870">
            <w:pPr>
              <w:spacing w:line="330" w:lineRule="auto"/>
              <w:rPr>
                <w:rFonts w:ascii="Arial"/>
                <w:sz w:val="21"/>
              </w:rPr>
            </w:pPr>
          </w:p>
          <w:p w14:paraId="54FDB1A6">
            <w:pPr>
              <w:pStyle w:val="6"/>
              <w:spacing w:before="65" w:line="219" w:lineRule="auto"/>
              <w:ind w:left="92"/>
            </w:pPr>
            <w:r>
              <w:rPr>
                <w:spacing w:val="2"/>
              </w:rPr>
              <w:t>一般检查</w:t>
            </w:r>
          </w:p>
        </w:tc>
        <w:tc>
          <w:tcPr>
            <w:tcW w:w="1119" w:type="dxa"/>
            <w:vAlign w:val="top"/>
          </w:tcPr>
          <w:p w14:paraId="56BBDB65">
            <w:pPr>
              <w:pStyle w:val="6"/>
              <w:spacing w:before="277" w:line="220" w:lineRule="auto"/>
              <w:ind w:left="153"/>
            </w:pPr>
            <w:r>
              <w:rPr>
                <w:spacing w:val="4"/>
              </w:rPr>
              <w:t>废旧金属</w:t>
            </w:r>
          </w:p>
          <w:p w14:paraId="52E9D0A9">
            <w:pPr>
              <w:pStyle w:val="6"/>
              <w:spacing w:before="21" w:line="219" w:lineRule="auto"/>
              <w:ind w:left="153"/>
            </w:pPr>
            <w:r>
              <w:rPr>
                <w:spacing w:val="1"/>
              </w:rPr>
              <w:t>收购企业</w:t>
            </w:r>
          </w:p>
        </w:tc>
        <w:tc>
          <w:tcPr>
            <w:tcW w:w="1069" w:type="dxa"/>
            <w:vAlign w:val="top"/>
          </w:tcPr>
          <w:p w14:paraId="16BC6177">
            <w:pPr>
              <w:spacing w:line="330" w:lineRule="auto"/>
              <w:rPr>
                <w:rFonts w:ascii="Arial"/>
                <w:sz w:val="21"/>
              </w:rPr>
            </w:pPr>
          </w:p>
          <w:p w14:paraId="3D455A34">
            <w:pPr>
              <w:pStyle w:val="6"/>
              <w:spacing w:before="65" w:line="219" w:lineRule="auto"/>
              <w:ind w:left="184"/>
            </w:pPr>
            <w:r>
              <w:rPr>
                <w:spacing w:val="2"/>
              </w:rPr>
              <w:t>实地检查</w:t>
            </w:r>
          </w:p>
        </w:tc>
        <w:tc>
          <w:tcPr>
            <w:tcW w:w="1099" w:type="dxa"/>
            <w:vAlign w:val="top"/>
          </w:tcPr>
          <w:p w14:paraId="0D90E63B">
            <w:pPr>
              <w:pStyle w:val="6"/>
              <w:spacing w:before="277" w:line="220" w:lineRule="auto"/>
              <w:ind w:left="146"/>
            </w:pPr>
            <w:r>
              <w:rPr>
                <w:spacing w:val="2"/>
              </w:rPr>
              <w:t>各级公安</w:t>
            </w:r>
          </w:p>
          <w:p w14:paraId="0ED7E2E2">
            <w:pPr>
              <w:pStyle w:val="6"/>
              <w:spacing w:before="9" w:line="219" w:lineRule="auto"/>
              <w:ind w:left="345"/>
            </w:pPr>
            <w:r>
              <w:rPr>
                <w:spacing w:val="-2"/>
              </w:rPr>
              <w:t>机关</w:t>
            </w:r>
          </w:p>
        </w:tc>
        <w:tc>
          <w:tcPr>
            <w:tcW w:w="3648" w:type="dxa"/>
            <w:vAlign w:val="top"/>
          </w:tcPr>
          <w:p w14:paraId="358FA5E2">
            <w:pPr>
              <w:spacing w:line="330" w:lineRule="auto"/>
              <w:rPr>
                <w:rFonts w:ascii="Arial"/>
                <w:sz w:val="21"/>
              </w:rPr>
            </w:pPr>
          </w:p>
          <w:p w14:paraId="50903C8F">
            <w:pPr>
              <w:pStyle w:val="6"/>
              <w:spacing w:before="65" w:line="219" w:lineRule="auto"/>
              <w:ind w:left="6"/>
            </w:pPr>
            <w:r>
              <w:rPr>
                <w:spacing w:val="-2"/>
              </w:rPr>
              <w:t>《废旧金属收购业治安管理办法》</w:t>
            </w:r>
          </w:p>
        </w:tc>
        <w:tc>
          <w:tcPr>
            <w:tcW w:w="959" w:type="dxa"/>
            <w:vAlign w:val="top"/>
          </w:tcPr>
          <w:p w14:paraId="561B23DF">
            <w:pPr>
              <w:spacing w:line="330" w:lineRule="auto"/>
              <w:rPr>
                <w:rFonts w:ascii="Arial"/>
                <w:sz w:val="21"/>
              </w:rPr>
            </w:pPr>
          </w:p>
          <w:p w14:paraId="0C35C5C3">
            <w:pPr>
              <w:pStyle w:val="6"/>
              <w:spacing w:before="65" w:line="219" w:lineRule="auto"/>
              <w:ind w:left="79"/>
            </w:pPr>
            <w:r>
              <w:rPr>
                <w:spacing w:val="6"/>
              </w:rPr>
              <w:t>普遍适用</w:t>
            </w:r>
          </w:p>
        </w:tc>
        <w:tc>
          <w:tcPr>
            <w:tcW w:w="565" w:type="dxa"/>
            <w:vAlign w:val="top"/>
          </w:tcPr>
          <w:p w14:paraId="3C3AF334">
            <w:pPr>
              <w:rPr>
                <w:rFonts w:ascii="Arial"/>
                <w:sz w:val="21"/>
              </w:rPr>
            </w:pPr>
          </w:p>
        </w:tc>
      </w:tr>
      <w:tr w14:paraId="7FAFE8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</w:trPr>
        <w:tc>
          <w:tcPr>
            <w:tcW w:w="605" w:type="dxa"/>
            <w:vAlign w:val="top"/>
          </w:tcPr>
          <w:p w14:paraId="65D3F8A0">
            <w:pPr>
              <w:spacing w:line="420" w:lineRule="auto"/>
              <w:rPr>
                <w:rFonts w:ascii="Arial"/>
                <w:sz w:val="21"/>
              </w:rPr>
            </w:pPr>
          </w:p>
          <w:p w14:paraId="18463A16">
            <w:pPr>
              <w:pStyle w:val="6"/>
              <w:spacing w:before="65"/>
              <w:ind w:left="195"/>
            </w:pPr>
            <w:r>
              <w:rPr>
                <w:spacing w:val="-6"/>
              </w:rPr>
              <w:t>18</w:t>
            </w:r>
          </w:p>
        </w:tc>
        <w:tc>
          <w:tcPr>
            <w:tcW w:w="940" w:type="dxa"/>
            <w:vMerge w:val="continue"/>
            <w:tcBorders>
              <w:top w:val="nil"/>
            </w:tcBorders>
            <w:vAlign w:val="top"/>
          </w:tcPr>
          <w:p w14:paraId="184C31CC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2DFF89FD">
            <w:pPr>
              <w:spacing w:line="399" w:lineRule="auto"/>
              <w:rPr>
                <w:rFonts w:ascii="Arial"/>
                <w:sz w:val="21"/>
              </w:rPr>
            </w:pPr>
          </w:p>
          <w:p w14:paraId="3FBDFC04">
            <w:pPr>
              <w:pStyle w:val="6"/>
              <w:spacing w:before="65" w:line="219" w:lineRule="auto"/>
              <w:ind w:left="30"/>
            </w:pPr>
            <w:r>
              <w:rPr>
                <w:spacing w:val="2"/>
              </w:rPr>
              <w:t>公章刻制活动</w:t>
            </w:r>
          </w:p>
        </w:tc>
        <w:tc>
          <w:tcPr>
            <w:tcW w:w="2888" w:type="dxa"/>
            <w:vAlign w:val="top"/>
          </w:tcPr>
          <w:p w14:paraId="2AE4123A">
            <w:pPr>
              <w:spacing w:line="399" w:lineRule="auto"/>
              <w:rPr>
                <w:rFonts w:ascii="Arial"/>
                <w:sz w:val="21"/>
              </w:rPr>
            </w:pPr>
          </w:p>
          <w:p w14:paraId="3CDD4570">
            <w:pPr>
              <w:pStyle w:val="6"/>
              <w:spacing w:before="65" w:line="219" w:lineRule="auto"/>
              <w:ind w:left="31"/>
            </w:pPr>
            <w:r>
              <w:t>公章刻制从业单位经营活动检查</w:t>
            </w:r>
          </w:p>
        </w:tc>
        <w:tc>
          <w:tcPr>
            <w:tcW w:w="1009" w:type="dxa"/>
            <w:vAlign w:val="top"/>
          </w:tcPr>
          <w:p w14:paraId="3DBDAD9D">
            <w:pPr>
              <w:spacing w:line="400" w:lineRule="auto"/>
              <w:rPr>
                <w:rFonts w:ascii="Arial"/>
                <w:sz w:val="21"/>
              </w:rPr>
            </w:pPr>
          </w:p>
          <w:p w14:paraId="3D960550">
            <w:pPr>
              <w:pStyle w:val="6"/>
              <w:spacing w:before="65" w:line="219" w:lineRule="auto"/>
              <w:ind w:left="92"/>
            </w:pPr>
            <w:r>
              <w:rPr>
                <w:spacing w:val="2"/>
              </w:rPr>
              <w:t>一般检查</w:t>
            </w:r>
          </w:p>
        </w:tc>
        <w:tc>
          <w:tcPr>
            <w:tcW w:w="1119" w:type="dxa"/>
            <w:vAlign w:val="top"/>
          </w:tcPr>
          <w:p w14:paraId="4AD81182">
            <w:pPr>
              <w:spacing w:line="300" w:lineRule="auto"/>
              <w:rPr>
                <w:rFonts w:ascii="Arial"/>
                <w:sz w:val="21"/>
              </w:rPr>
            </w:pPr>
          </w:p>
          <w:p w14:paraId="393ADC37">
            <w:pPr>
              <w:pStyle w:val="6"/>
              <w:spacing w:before="65" w:line="219" w:lineRule="auto"/>
              <w:ind w:left="53"/>
            </w:pPr>
            <w:r>
              <w:rPr>
                <w:spacing w:val="1"/>
              </w:rPr>
              <w:t>公章刻制企</w:t>
            </w:r>
          </w:p>
          <w:p w14:paraId="4B71010F">
            <w:pPr>
              <w:pStyle w:val="6"/>
              <w:spacing w:before="26" w:line="232" w:lineRule="auto"/>
              <w:ind w:left="454"/>
            </w:pPr>
            <w:r>
              <w:t>业</w:t>
            </w:r>
          </w:p>
        </w:tc>
        <w:tc>
          <w:tcPr>
            <w:tcW w:w="1069" w:type="dxa"/>
            <w:vAlign w:val="top"/>
          </w:tcPr>
          <w:p w14:paraId="201E8B4C">
            <w:pPr>
              <w:spacing w:line="400" w:lineRule="auto"/>
              <w:rPr>
                <w:rFonts w:ascii="Arial"/>
                <w:sz w:val="21"/>
              </w:rPr>
            </w:pPr>
          </w:p>
          <w:p w14:paraId="2198614F">
            <w:pPr>
              <w:pStyle w:val="6"/>
              <w:spacing w:before="65" w:line="219" w:lineRule="auto"/>
              <w:ind w:left="184"/>
            </w:pPr>
            <w:r>
              <w:rPr>
                <w:spacing w:val="2"/>
              </w:rPr>
              <w:t>实地检查</w:t>
            </w:r>
          </w:p>
        </w:tc>
        <w:tc>
          <w:tcPr>
            <w:tcW w:w="1099" w:type="dxa"/>
            <w:vAlign w:val="top"/>
          </w:tcPr>
          <w:p w14:paraId="28827291">
            <w:pPr>
              <w:spacing w:line="319" w:lineRule="auto"/>
              <w:rPr>
                <w:rFonts w:ascii="Arial"/>
                <w:sz w:val="21"/>
              </w:rPr>
            </w:pPr>
          </w:p>
          <w:p w14:paraId="4E2896D8">
            <w:pPr>
              <w:pStyle w:val="6"/>
              <w:spacing w:before="65" w:line="214" w:lineRule="auto"/>
              <w:ind w:left="46"/>
            </w:pPr>
            <w:r>
              <w:rPr>
                <w:spacing w:val="-2"/>
              </w:rPr>
              <w:t>各级公安机</w:t>
            </w:r>
          </w:p>
          <w:p w14:paraId="392B3DC1">
            <w:pPr>
              <w:pStyle w:val="6"/>
              <w:spacing w:line="220" w:lineRule="auto"/>
              <w:ind w:left="446"/>
            </w:pPr>
            <w:r>
              <w:t>关</w:t>
            </w:r>
          </w:p>
        </w:tc>
        <w:tc>
          <w:tcPr>
            <w:tcW w:w="3648" w:type="dxa"/>
            <w:vAlign w:val="top"/>
          </w:tcPr>
          <w:p>
            <w:r>
              <w:t>《印铸刻字业暂行管理规则》《国务院对 确需保留的行为行政审批项目设定行政许可的行为 决定》《国务院关于第三批取消和调整  行政审批项目的行为决定》</w:t>
            </w:r>
          </w:p>
        </w:tc>
        <w:tc>
          <w:tcPr>
            <w:tcW w:w="959" w:type="dxa"/>
            <w:vAlign w:val="top"/>
          </w:tcPr>
          <w:p w14:paraId="029CCB1D">
            <w:pPr>
              <w:spacing w:line="400" w:lineRule="auto"/>
              <w:rPr>
                <w:rFonts w:ascii="Arial"/>
                <w:sz w:val="21"/>
              </w:rPr>
            </w:pPr>
          </w:p>
          <w:p w14:paraId="05D2BDD3">
            <w:pPr>
              <w:pStyle w:val="6"/>
              <w:spacing w:before="65" w:line="219" w:lineRule="auto"/>
              <w:ind w:left="79"/>
            </w:pPr>
            <w:r>
              <w:rPr>
                <w:spacing w:val="6"/>
              </w:rPr>
              <w:t>普遍适用</w:t>
            </w:r>
          </w:p>
        </w:tc>
        <w:tc>
          <w:tcPr>
            <w:tcW w:w="565" w:type="dxa"/>
            <w:vAlign w:val="top"/>
          </w:tcPr>
          <w:p w14:paraId="1B8BCE20">
            <w:pPr>
              <w:rPr>
                <w:rFonts w:ascii="Arial"/>
                <w:sz w:val="21"/>
              </w:rPr>
            </w:pPr>
          </w:p>
        </w:tc>
      </w:tr>
    </w:tbl>
    <w:p w14:paraId="3DC42657">
      <w:pPr>
        <w:rPr>
          <w:rFonts w:ascii="Arial"/>
          <w:sz w:val="21"/>
        </w:rPr>
      </w:pPr>
    </w:p>
    <w:p w14:paraId="0382DCDB">
      <w:pPr>
        <w:rPr>
          <w:rFonts w:ascii="Arial" w:hAnsi="Arial" w:eastAsia="Arial" w:cs="Arial"/>
          <w:sz w:val="21"/>
          <w:szCs w:val="21"/>
        </w:rPr>
        <w:sectPr>
          <w:pgSz w:w="16840" w:h="11910"/>
          <w:pgMar w:top="1012" w:right="864" w:bottom="0" w:left="784" w:header="0" w:footer="0" w:gutter="0"/>
          <w:cols w:space="720" w:num="1"/>
        </w:sectPr>
      </w:pPr>
    </w:p>
    <w:p w14:paraId="021E418B">
      <w:pPr>
        <w:spacing w:before="258" w:line="199" w:lineRule="auto"/>
        <w:ind w:left="241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1"/>
          <w:sz w:val="44"/>
          <w:szCs w:val="44"/>
        </w:rPr>
        <w:t>曲靖市市场监管领域统一随机抽查事项清单</w:t>
      </w:r>
      <w:r>
        <w:rPr>
          <w:rFonts w:ascii="宋体" w:hAnsi="宋体" w:eastAsia="宋体" w:cs="宋体"/>
          <w:b/>
          <w:bCs/>
          <w:spacing w:val="-2"/>
          <w:sz w:val="44"/>
          <w:szCs w:val="44"/>
        </w:rPr>
        <w:t>(第五版)</w:t>
      </w:r>
    </w:p>
    <w:tbl>
      <w:tblPr>
        <w:tblStyle w:val="5"/>
        <w:tblW w:w="151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5"/>
        <w:gridCol w:w="949"/>
        <w:gridCol w:w="1269"/>
        <w:gridCol w:w="2898"/>
        <w:gridCol w:w="999"/>
        <w:gridCol w:w="1129"/>
        <w:gridCol w:w="1069"/>
        <w:gridCol w:w="1090"/>
        <w:gridCol w:w="3658"/>
        <w:gridCol w:w="949"/>
        <w:gridCol w:w="575"/>
      </w:tblGrid>
      <w:tr w14:paraId="49876F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05" w:type="dxa"/>
            <w:vMerge w:val="restart"/>
            <w:tcBorders>
              <w:bottom w:val="nil"/>
            </w:tcBorders>
            <w:vAlign w:val="top"/>
          </w:tcPr>
          <w:p w14:paraId="07A606AC">
            <w:pPr>
              <w:pStyle w:val="6"/>
              <w:spacing w:before="174" w:line="221" w:lineRule="auto"/>
              <w:ind w:left="95"/>
            </w:pPr>
            <w:r>
              <w:rPr>
                <w:spacing w:val="-2"/>
              </w:rPr>
              <w:t>序号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199A3F44">
            <w:pPr>
              <w:pStyle w:val="6"/>
              <w:spacing w:before="173" w:line="219" w:lineRule="auto"/>
              <w:ind w:left="259"/>
            </w:pPr>
            <w:r>
              <w:rPr>
                <w:spacing w:val="11"/>
              </w:rPr>
              <w:t>部门</w:t>
            </w:r>
          </w:p>
        </w:tc>
        <w:tc>
          <w:tcPr>
            <w:tcW w:w="4167" w:type="dxa"/>
            <w:gridSpan w:val="2"/>
            <w:vAlign w:val="top"/>
          </w:tcPr>
          <w:p w14:paraId="22386F37">
            <w:pPr>
              <w:pStyle w:val="6"/>
              <w:spacing w:before="34" w:line="203" w:lineRule="auto"/>
              <w:ind w:left="1681"/>
            </w:pPr>
            <w:r>
              <w:rPr>
                <w:spacing w:val="9"/>
              </w:rPr>
              <w:t>抽查项目</w:t>
            </w:r>
          </w:p>
        </w:tc>
        <w:tc>
          <w:tcPr>
            <w:tcW w:w="999" w:type="dxa"/>
            <w:vMerge w:val="restart"/>
            <w:tcBorders>
              <w:bottom w:val="nil"/>
            </w:tcBorders>
            <w:vAlign w:val="top"/>
          </w:tcPr>
          <w:p w14:paraId="2806AE2D">
            <w:pPr>
              <w:pStyle w:val="6"/>
              <w:spacing w:before="173" w:line="219" w:lineRule="auto"/>
              <w:ind w:left="94"/>
            </w:pPr>
            <w:r>
              <w:rPr>
                <w:spacing w:val="4"/>
              </w:rPr>
              <w:t>事项类别</w:t>
            </w:r>
          </w:p>
        </w:tc>
        <w:tc>
          <w:tcPr>
            <w:tcW w:w="1129" w:type="dxa"/>
            <w:vMerge w:val="restart"/>
            <w:tcBorders>
              <w:bottom w:val="nil"/>
            </w:tcBorders>
            <w:vAlign w:val="top"/>
          </w:tcPr>
          <w:p w14:paraId="71FC75DE">
            <w:pPr>
              <w:pStyle w:val="6"/>
              <w:spacing w:before="173" w:line="219" w:lineRule="auto"/>
              <w:ind w:left="154"/>
            </w:pPr>
            <w:r>
              <w:rPr>
                <w:spacing w:val="-2"/>
              </w:rPr>
              <w:t>检查对象</w:t>
            </w:r>
          </w:p>
        </w:tc>
        <w:tc>
          <w:tcPr>
            <w:tcW w:w="1069" w:type="dxa"/>
            <w:vMerge w:val="restart"/>
            <w:tcBorders>
              <w:bottom w:val="nil"/>
            </w:tcBorders>
            <w:vAlign w:val="top"/>
          </w:tcPr>
          <w:p w14:paraId="2880B903">
            <w:pPr>
              <w:pStyle w:val="6"/>
              <w:spacing w:before="173" w:line="219" w:lineRule="auto"/>
              <w:ind w:left="186"/>
            </w:pPr>
            <w:r>
              <w:rPr>
                <w:spacing w:val="-2"/>
              </w:rPr>
              <w:t>检查方式</w:t>
            </w:r>
          </w:p>
        </w:tc>
        <w:tc>
          <w:tcPr>
            <w:tcW w:w="1090" w:type="dxa"/>
            <w:vMerge w:val="restart"/>
            <w:tcBorders>
              <w:bottom w:val="nil"/>
            </w:tcBorders>
            <w:vAlign w:val="top"/>
          </w:tcPr>
          <w:p w14:paraId="3498659D">
            <w:pPr>
              <w:pStyle w:val="6"/>
              <w:spacing w:before="173" w:line="219" w:lineRule="auto"/>
              <w:ind w:left="137"/>
            </w:pPr>
            <w:r>
              <w:rPr>
                <w:spacing w:val="-2"/>
              </w:rPr>
              <w:t>检查主体</w:t>
            </w:r>
          </w:p>
        </w:tc>
        <w:tc>
          <w:tcPr>
            <w:tcW w:w="3658" w:type="dxa"/>
            <w:vMerge w:val="restart"/>
            <w:tcBorders>
              <w:bottom w:val="nil"/>
            </w:tcBorders>
            <w:vAlign w:val="top"/>
          </w:tcPr>
          <w:p w14:paraId="45F65069">
            <w:pPr>
              <w:pStyle w:val="6"/>
              <w:spacing w:before="171" w:line="219" w:lineRule="auto"/>
              <w:ind w:left="1437"/>
            </w:pPr>
            <w:r>
              <w:rPr>
                <w:spacing w:val="-2"/>
              </w:rPr>
              <w:t>检查依据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6179D262">
            <w:pPr>
              <w:pStyle w:val="6"/>
              <w:spacing w:before="173" w:line="220" w:lineRule="auto"/>
              <w:ind w:left="69"/>
            </w:pPr>
            <w:r>
              <w:rPr>
                <w:spacing w:val="-2"/>
              </w:rPr>
              <w:t>适用区域</w:t>
            </w:r>
          </w:p>
        </w:tc>
        <w:tc>
          <w:tcPr>
            <w:tcW w:w="575" w:type="dxa"/>
            <w:vMerge w:val="restart"/>
            <w:tcBorders>
              <w:bottom w:val="nil"/>
            </w:tcBorders>
            <w:vAlign w:val="top"/>
          </w:tcPr>
          <w:p w14:paraId="182AE07B">
            <w:pPr>
              <w:pStyle w:val="6"/>
              <w:spacing w:before="174" w:line="221" w:lineRule="auto"/>
              <w:ind w:left="120"/>
            </w:pPr>
            <w:r>
              <w:rPr>
                <w:spacing w:val="5"/>
              </w:rPr>
              <w:t>备注</w:t>
            </w:r>
          </w:p>
        </w:tc>
      </w:tr>
      <w:tr w14:paraId="71A17C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05" w:type="dxa"/>
            <w:vMerge w:val="continue"/>
            <w:tcBorders>
              <w:top w:val="nil"/>
            </w:tcBorders>
            <w:vAlign w:val="top"/>
          </w:tcPr>
          <w:p w14:paraId="7A9E505C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3A9522C6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Align w:val="top"/>
          </w:tcPr>
          <w:p w14:paraId="1A02239E">
            <w:pPr>
              <w:pStyle w:val="6"/>
              <w:spacing w:before="28" w:line="204" w:lineRule="auto"/>
              <w:ind w:left="220"/>
            </w:pPr>
            <w:r>
              <w:rPr>
                <w:spacing w:val="4"/>
              </w:rPr>
              <w:t>抽查类别</w:t>
            </w:r>
          </w:p>
        </w:tc>
        <w:tc>
          <w:tcPr>
            <w:tcW w:w="2898" w:type="dxa"/>
            <w:vAlign w:val="top"/>
          </w:tcPr>
          <w:p w14:paraId="616D422B">
            <w:pPr>
              <w:pStyle w:val="6"/>
              <w:spacing w:before="30" w:line="203" w:lineRule="auto"/>
              <w:ind w:left="1052"/>
            </w:pPr>
            <w:r>
              <w:rPr>
                <w:spacing w:val="-2"/>
              </w:rPr>
              <w:t>抽查事项</w:t>
            </w:r>
          </w:p>
        </w:tc>
        <w:tc>
          <w:tcPr>
            <w:tcW w:w="999" w:type="dxa"/>
            <w:vMerge w:val="continue"/>
            <w:tcBorders>
              <w:top w:val="nil"/>
            </w:tcBorders>
            <w:vAlign w:val="top"/>
          </w:tcPr>
          <w:p w14:paraId="1908FCF6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Merge w:val="continue"/>
            <w:tcBorders>
              <w:top w:val="nil"/>
            </w:tcBorders>
            <w:vAlign w:val="top"/>
          </w:tcPr>
          <w:p w14:paraId="1EF71923"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vMerge w:val="continue"/>
            <w:tcBorders>
              <w:top w:val="nil"/>
            </w:tcBorders>
            <w:vAlign w:val="top"/>
          </w:tcPr>
          <w:p w14:paraId="3B2F0A24">
            <w:pPr>
              <w:rPr>
                <w:rFonts w:ascii="Arial"/>
                <w:sz w:val="21"/>
              </w:rPr>
            </w:pPr>
          </w:p>
        </w:tc>
        <w:tc>
          <w:tcPr>
            <w:tcW w:w="1090" w:type="dxa"/>
            <w:vMerge w:val="continue"/>
            <w:tcBorders>
              <w:top w:val="nil"/>
            </w:tcBorders>
            <w:vAlign w:val="top"/>
          </w:tcPr>
          <w:p w14:paraId="1295EC6E">
            <w:pPr>
              <w:rPr>
                <w:rFonts w:ascii="Arial"/>
                <w:sz w:val="21"/>
              </w:rPr>
            </w:pPr>
          </w:p>
        </w:tc>
        <w:tc>
          <w:tcPr>
            <w:tcW w:w="3658" w:type="dxa"/>
            <w:vMerge w:val="continue"/>
            <w:tcBorders>
              <w:top w:val="nil"/>
            </w:tcBorders>
            <w:vAlign w:val="top"/>
          </w:tcPr>
          <w:p w14:paraId="48ADAAF9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5EE139B3">
            <w:pPr>
              <w:rPr>
                <w:rFonts w:ascii="Arial"/>
                <w:sz w:val="21"/>
              </w:rPr>
            </w:pPr>
          </w:p>
        </w:tc>
        <w:tc>
          <w:tcPr>
            <w:tcW w:w="575" w:type="dxa"/>
            <w:vMerge w:val="continue"/>
            <w:tcBorders>
              <w:top w:val="nil"/>
            </w:tcBorders>
            <w:vAlign w:val="top"/>
          </w:tcPr>
          <w:p w14:paraId="69B44FA0">
            <w:pPr>
              <w:rPr>
                <w:rFonts w:ascii="Arial"/>
                <w:sz w:val="21"/>
              </w:rPr>
            </w:pPr>
          </w:p>
        </w:tc>
      </w:tr>
      <w:tr w14:paraId="3421A0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7" w:hRule="atLeast"/>
        </w:trPr>
        <w:tc>
          <w:tcPr>
            <w:tcW w:w="605" w:type="dxa"/>
            <w:vAlign w:val="top"/>
          </w:tcPr>
          <w:p w14:paraId="09494098">
            <w:pPr>
              <w:spacing w:line="256" w:lineRule="auto"/>
              <w:rPr>
                <w:rFonts w:ascii="Arial"/>
                <w:sz w:val="21"/>
              </w:rPr>
            </w:pPr>
          </w:p>
          <w:p w14:paraId="2AA15D8A">
            <w:pPr>
              <w:spacing w:line="256" w:lineRule="auto"/>
              <w:rPr>
                <w:rFonts w:ascii="Arial"/>
                <w:sz w:val="21"/>
              </w:rPr>
            </w:pPr>
          </w:p>
          <w:p w14:paraId="10B99843">
            <w:pPr>
              <w:spacing w:line="256" w:lineRule="auto"/>
              <w:rPr>
                <w:rFonts w:ascii="Arial"/>
                <w:sz w:val="21"/>
              </w:rPr>
            </w:pPr>
          </w:p>
          <w:p w14:paraId="61CEB283">
            <w:pPr>
              <w:pStyle w:val="6"/>
              <w:spacing w:before="65"/>
              <w:ind w:left="195"/>
            </w:pPr>
            <w:r>
              <w:rPr>
                <w:spacing w:val="-6"/>
              </w:rPr>
              <w:t>19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6C4E1EE9">
            <w:pPr>
              <w:spacing w:line="273" w:lineRule="auto"/>
              <w:rPr>
                <w:rFonts w:ascii="Arial"/>
                <w:sz w:val="21"/>
              </w:rPr>
            </w:pPr>
          </w:p>
          <w:p w14:paraId="2E6D428B">
            <w:pPr>
              <w:spacing w:line="273" w:lineRule="auto"/>
              <w:rPr>
                <w:rFonts w:ascii="Arial"/>
                <w:sz w:val="21"/>
              </w:rPr>
            </w:pPr>
          </w:p>
          <w:p w14:paraId="4999B491">
            <w:pPr>
              <w:spacing w:line="273" w:lineRule="auto"/>
              <w:rPr>
                <w:rFonts w:ascii="Arial"/>
                <w:sz w:val="21"/>
              </w:rPr>
            </w:pPr>
          </w:p>
          <w:p w14:paraId="5282F392">
            <w:pPr>
              <w:spacing w:line="273" w:lineRule="auto"/>
              <w:rPr>
                <w:rFonts w:ascii="Arial"/>
                <w:sz w:val="21"/>
              </w:rPr>
            </w:pPr>
          </w:p>
          <w:p w14:paraId="42894D33">
            <w:pPr>
              <w:spacing w:line="273" w:lineRule="auto"/>
              <w:rPr>
                <w:rFonts w:ascii="Arial"/>
                <w:sz w:val="21"/>
              </w:rPr>
            </w:pPr>
          </w:p>
          <w:p w14:paraId="0D1AC19A">
            <w:pPr>
              <w:pStyle w:val="6"/>
              <w:spacing w:before="65" w:line="219" w:lineRule="auto"/>
              <w:ind w:left="60"/>
            </w:pPr>
            <w:r>
              <w:rPr>
                <w:spacing w:val="4"/>
              </w:rPr>
              <w:t>市财政局</w:t>
            </w:r>
          </w:p>
          <w:p w14:paraId="02882DD5">
            <w:pPr>
              <w:pStyle w:val="6"/>
              <w:spacing w:before="2" w:line="219" w:lineRule="auto"/>
              <w:ind w:left="320"/>
            </w:pPr>
            <w:r>
              <w:rPr>
                <w:spacing w:val="2"/>
              </w:rPr>
              <w:t>(2类</w:t>
            </w:r>
          </w:p>
          <w:p w14:paraId="79630E4E">
            <w:pPr>
              <w:pStyle w:val="6"/>
              <w:spacing w:before="13" w:line="220" w:lineRule="auto"/>
              <w:ind w:left="259"/>
            </w:pPr>
            <w:r>
              <w:rPr>
                <w:spacing w:val="14"/>
              </w:rPr>
              <w:t>2项)</w:t>
            </w:r>
          </w:p>
        </w:tc>
        <w:tc>
          <w:tcPr>
            <w:tcW w:w="1269" w:type="dxa"/>
            <w:vAlign w:val="top"/>
          </w:tcPr>
          <w:p w14:paraId="5B1E42F8">
            <w:pPr>
              <w:spacing w:line="314" w:lineRule="auto"/>
              <w:rPr>
                <w:rFonts w:ascii="Arial"/>
                <w:sz w:val="21"/>
              </w:rPr>
            </w:pPr>
          </w:p>
          <w:p w14:paraId="5F9EEBEE">
            <w:pPr>
              <w:spacing w:line="315" w:lineRule="auto"/>
              <w:rPr>
                <w:rFonts w:ascii="Arial"/>
                <w:sz w:val="21"/>
              </w:rPr>
            </w:pPr>
          </w:p>
          <w:p w14:paraId="279531DC">
            <w:pPr>
              <w:pStyle w:val="6"/>
              <w:spacing w:before="65" w:line="219" w:lineRule="auto"/>
              <w:ind w:left="21"/>
            </w:pPr>
            <w:r>
              <w:rPr>
                <w:spacing w:val="-1"/>
              </w:rPr>
              <w:t>会计信息质量</w:t>
            </w:r>
          </w:p>
          <w:p w14:paraId="16E46EE6">
            <w:pPr>
              <w:pStyle w:val="6"/>
              <w:spacing w:before="14" w:line="219" w:lineRule="auto"/>
              <w:ind w:left="421"/>
            </w:pPr>
            <w:r>
              <w:rPr>
                <w:spacing w:val="-2"/>
              </w:rPr>
              <w:t>检查</w:t>
            </w:r>
          </w:p>
        </w:tc>
        <w:tc>
          <w:tcPr>
            <w:tcW w:w="2898" w:type="dxa"/>
            <w:vAlign w:val="top"/>
          </w:tcPr>
          <w:p>
            <w:r>
              <w:br/>
              <w:t>1.会计凭证、会计账簿、财务会 计报告和其他会计资料真实、完 整检查。</w:t>
              <w:br/>
              <w:t>2.会计核算符合《中华人民共和国会计法》和国 家统一的行为会计制度的行为规定检查。</w:t>
            </w:r>
          </w:p>
        </w:tc>
        <w:tc>
          <w:tcPr>
            <w:tcW w:w="999" w:type="dxa"/>
            <w:vAlign w:val="top"/>
          </w:tcPr>
          <w:p w14:paraId="4D0C4A22">
            <w:pPr>
              <w:spacing w:line="249" w:lineRule="auto"/>
              <w:rPr>
                <w:rFonts w:ascii="Arial"/>
                <w:sz w:val="21"/>
              </w:rPr>
            </w:pPr>
          </w:p>
          <w:p w14:paraId="36083CA8">
            <w:pPr>
              <w:spacing w:line="250" w:lineRule="auto"/>
              <w:rPr>
                <w:rFonts w:ascii="Arial"/>
                <w:sz w:val="21"/>
              </w:rPr>
            </w:pPr>
          </w:p>
          <w:p w14:paraId="0B32DF52">
            <w:pPr>
              <w:spacing w:line="250" w:lineRule="auto"/>
              <w:rPr>
                <w:rFonts w:ascii="Arial"/>
                <w:sz w:val="21"/>
              </w:rPr>
            </w:pPr>
          </w:p>
          <w:p w14:paraId="486CAD97">
            <w:pPr>
              <w:pStyle w:val="6"/>
              <w:spacing w:before="65" w:line="219" w:lineRule="auto"/>
              <w:ind w:left="94"/>
            </w:pPr>
            <w:r>
              <w:rPr>
                <w:spacing w:val="-2"/>
              </w:rPr>
              <w:t>重点检查</w:t>
            </w:r>
          </w:p>
        </w:tc>
        <w:tc>
          <w:tcPr>
            <w:tcW w:w="1129" w:type="dxa"/>
            <w:vAlign w:val="top"/>
          </w:tcPr>
          <w:p w14:paraId="0A155965">
            <w:pPr>
              <w:pStyle w:val="6"/>
              <w:spacing w:before="77" w:line="219" w:lineRule="auto"/>
              <w:ind w:left="154"/>
            </w:pPr>
            <w:r>
              <w:rPr>
                <w:spacing w:val="2"/>
              </w:rPr>
              <w:t>国家机关</w:t>
            </w:r>
          </w:p>
          <w:p w14:paraId="54380010">
            <w:pPr>
              <w:pStyle w:val="6"/>
              <w:spacing w:before="4" w:line="220" w:lineRule="auto"/>
              <w:ind w:left="154"/>
            </w:pPr>
            <w:r>
              <w:rPr>
                <w:spacing w:val="-2"/>
              </w:rPr>
              <w:t>事业单位</w:t>
            </w:r>
          </w:p>
          <w:p w14:paraId="64C070D6">
            <w:pPr>
              <w:pStyle w:val="6"/>
              <w:spacing w:before="19" w:line="219" w:lineRule="auto"/>
              <w:ind w:left="154"/>
            </w:pPr>
            <w:r>
              <w:rPr>
                <w:spacing w:val="-2"/>
              </w:rPr>
              <w:t>社会团体</w:t>
            </w:r>
          </w:p>
          <w:p w14:paraId="044A76A3">
            <w:pPr>
              <w:pStyle w:val="6"/>
              <w:spacing w:before="17" w:line="221" w:lineRule="auto"/>
              <w:ind w:left="355"/>
            </w:pPr>
            <w:r>
              <w:rPr>
                <w:spacing w:val="13"/>
              </w:rPr>
              <w:t>公司</w:t>
            </w:r>
          </w:p>
          <w:p w14:paraId="21FDDB04">
            <w:pPr>
              <w:pStyle w:val="6"/>
              <w:spacing w:before="8" w:line="220" w:lineRule="auto"/>
              <w:ind w:left="54"/>
            </w:pPr>
            <w:r>
              <w:rPr>
                <w:spacing w:val="-2"/>
              </w:rPr>
              <w:t>企业和其他</w:t>
            </w:r>
          </w:p>
          <w:p w14:paraId="237860E1">
            <w:pPr>
              <w:pStyle w:val="6"/>
              <w:spacing w:before="10" w:line="219" w:lineRule="auto"/>
              <w:ind w:left="54"/>
            </w:pPr>
            <w:r>
              <w:rPr>
                <w:spacing w:val="-2"/>
              </w:rPr>
              <w:t>组织等会计</w:t>
            </w:r>
          </w:p>
          <w:p w14:paraId="6E7D93C5">
            <w:pPr>
              <w:pStyle w:val="6"/>
              <w:spacing w:before="5" w:line="221" w:lineRule="auto"/>
              <w:ind w:left="355"/>
            </w:pPr>
            <w:r>
              <w:rPr>
                <w:spacing w:val="-3"/>
              </w:rPr>
              <w:t>主体</w:t>
            </w:r>
          </w:p>
        </w:tc>
        <w:tc>
          <w:tcPr>
            <w:tcW w:w="1069" w:type="dxa"/>
            <w:vAlign w:val="top"/>
          </w:tcPr>
          <w:p w14:paraId="2303D4AF">
            <w:pPr>
              <w:spacing w:line="249" w:lineRule="auto"/>
              <w:rPr>
                <w:rFonts w:ascii="Arial"/>
                <w:sz w:val="21"/>
              </w:rPr>
            </w:pPr>
          </w:p>
          <w:p w14:paraId="03D0DF07">
            <w:pPr>
              <w:spacing w:line="250" w:lineRule="auto"/>
              <w:rPr>
                <w:rFonts w:ascii="Arial"/>
                <w:sz w:val="21"/>
              </w:rPr>
            </w:pPr>
          </w:p>
          <w:p w14:paraId="5C7EB7DF">
            <w:pPr>
              <w:spacing w:line="250" w:lineRule="auto"/>
              <w:rPr>
                <w:rFonts w:ascii="Arial"/>
                <w:sz w:val="21"/>
              </w:rPr>
            </w:pPr>
          </w:p>
          <w:p w14:paraId="4DAAFB4C">
            <w:pPr>
              <w:pStyle w:val="6"/>
              <w:spacing w:before="65" w:line="219" w:lineRule="auto"/>
              <w:ind w:left="186"/>
            </w:pPr>
            <w:r>
              <w:rPr>
                <w:spacing w:val="-2"/>
              </w:rPr>
              <w:t>现场检查</w:t>
            </w:r>
          </w:p>
        </w:tc>
        <w:tc>
          <w:tcPr>
            <w:tcW w:w="1090" w:type="dxa"/>
            <w:vAlign w:val="top"/>
          </w:tcPr>
          <w:p w14:paraId="42389ED7">
            <w:pPr>
              <w:spacing w:line="316" w:lineRule="auto"/>
              <w:rPr>
                <w:rFonts w:ascii="Arial"/>
                <w:sz w:val="21"/>
              </w:rPr>
            </w:pPr>
          </w:p>
          <w:p w14:paraId="566C6B6E">
            <w:pPr>
              <w:spacing w:line="316" w:lineRule="auto"/>
              <w:rPr>
                <w:rFonts w:ascii="Arial"/>
                <w:sz w:val="21"/>
              </w:rPr>
            </w:pPr>
          </w:p>
          <w:p w14:paraId="7158326C">
            <w:pPr>
              <w:pStyle w:val="6"/>
              <w:spacing w:before="65"/>
              <w:ind w:left="237" w:right="51" w:hanging="200"/>
            </w:pPr>
            <w:r>
              <w:rPr>
                <w:spacing w:val="-2"/>
              </w:rPr>
              <w:t>县级以上财</w:t>
            </w:r>
            <w:r>
              <w:t xml:space="preserve"> </w:t>
            </w:r>
            <w:r>
              <w:rPr>
                <w:spacing w:val="7"/>
              </w:rPr>
              <w:t>政部门</w:t>
            </w:r>
          </w:p>
        </w:tc>
        <w:tc>
          <w:tcPr>
            <w:tcW w:w="3658" w:type="dxa"/>
            <w:vAlign w:val="top"/>
          </w:tcPr>
          <w:p w14:paraId="7075EDB0">
            <w:pPr>
              <w:spacing w:line="254" w:lineRule="auto"/>
              <w:rPr>
                <w:rFonts w:ascii="Arial"/>
                <w:sz w:val="21"/>
              </w:rPr>
            </w:pPr>
          </w:p>
          <w:p w14:paraId="44723CA5">
            <w:pPr>
              <w:spacing w:line="255" w:lineRule="auto"/>
              <w:rPr>
                <w:rFonts w:ascii="Arial"/>
                <w:sz w:val="21"/>
              </w:rPr>
            </w:pPr>
          </w:p>
          <w:p w14:paraId="350E725E">
            <w:pPr>
              <w:pStyle w:val="6"/>
              <w:spacing w:before="65" w:line="219" w:lineRule="auto"/>
            </w:pPr>
            <w:r>
              <w:rPr>
                <w:spacing w:val="-8"/>
              </w:rPr>
              <w:t>《中华人民共和国会计法》</w:t>
            </w:r>
          </w:p>
          <w:p w14:paraId="3754F45D">
            <w:pPr>
              <w:pStyle w:val="6"/>
              <w:spacing w:before="23" w:line="223" w:lineRule="auto"/>
              <w:ind w:left="17" w:right="140" w:firstLine="9"/>
            </w:pPr>
            <w:r>
              <w:rPr>
                <w:spacing w:val="-2"/>
              </w:rPr>
              <w:t>《财政部门实施会计监督办法》(财政部</w:t>
            </w:r>
            <w:r>
              <w:rPr>
                <w:spacing w:val="15"/>
              </w:rPr>
              <w:t xml:space="preserve"> </w:t>
            </w:r>
            <w:r>
              <w:rPr>
                <w:spacing w:val="7"/>
              </w:rPr>
              <w:t>令第10号)</w:t>
            </w:r>
          </w:p>
        </w:tc>
        <w:tc>
          <w:tcPr>
            <w:tcW w:w="949" w:type="dxa"/>
            <w:vAlign w:val="top"/>
          </w:tcPr>
          <w:p w14:paraId="2D32E9A3">
            <w:pPr>
              <w:spacing w:line="249" w:lineRule="auto"/>
              <w:rPr>
                <w:rFonts w:ascii="Arial"/>
                <w:sz w:val="21"/>
              </w:rPr>
            </w:pPr>
          </w:p>
          <w:p w14:paraId="6017BF9E">
            <w:pPr>
              <w:spacing w:line="250" w:lineRule="auto"/>
              <w:rPr>
                <w:rFonts w:ascii="Arial"/>
                <w:sz w:val="21"/>
              </w:rPr>
            </w:pPr>
          </w:p>
          <w:p w14:paraId="2D7CF5D6">
            <w:pPr>
              <w:spacing w:line="250" w:lineRule="auto"/>
              <w:rPr>
                <w:rFonts w:ascii="Arial"/>
                <w:sz w:val="21"/>
              </w:rPr>
            </w:pPr>
          </w:p>
          <w:p w14:paraId="504569E3">
            <w:pPr>
              <w:pStyle w:val="6"/>
              <w:spacing w:before="65" w:line="219" w:lineRule="auto"/>
              <w:ind w:left="69"/>
            </w:pPr>
            <w:r>
              <w:rPr>
                <w:spacing w:val="6"/>
              </w:rPr>
              <w:t>普遍适用</w:t>
            </w:r>
          </w:p>
        </w:tc>
        <w:tc>
          <w:tcPr>
            <w:tcW w:w="575" w:type="dxa"/>
            <w:vAlign w:val="top"/>
          </w:tcPr>
          <w:p w14:paraId="3D4E7CD1">
            <w:pPr>
              <w:rPr>
                <w:rFonts w:ascii="Arial"/>
                <w:sz w:val="21"/>
              </w:rPr>
            </w:pPr>
          </w:p>
        </w:tc>
      </w:tr>
      <w:tr w14:paraId="66E3B9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7" w:hRule="atLeast"/>
        </w:trPr>
        <w:tc>
          <w:tcPr>
            <w:tcW w:w="605" w:type="dxa"/>
            <w:vAlign w:val="top"/>
          </w:tcPr>
          <w:p w14:paraId="54EDAB8F">
            <w:pPr>
              <w:spacing w:line="351" w:lineRule="auto"/>
              <w:rPr>
                <w:rFonts w:ascii="Arial"/>
                <w:sz w:val="21"/>
              </w:rPr>
            </w:pPr>
          </w:p>
          <w:p w14:paraId="0B768F22">
            <w:pPr>
              <w:spacing w:line="351" w:lineRule="auto"/>
              <w:rPr>
                <w:rFonts w:ascii="Arial"/>
                <w:sz w:val="21"/>
              </w:rPr>
            </w:pPr>
          </w:p>
          <w:p w14:paraId="53E23C02">
            <w:pPr>
              <w:pStyle w:val="6"/>
              <w:spacing w:before="65"/>
              <w:ind w:left="195"/>
            </w:pPr>
            <w:r>
              <w:rPr>
                <w:spacing w:val="-3"/>
              </w:rPr>
              <w:t>20</w:t>
            </w: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503FC9A3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Align w:val="top"/>
          </w:tcPr>
          <w:p w14:paraId="67AEA2E4">
            <w:pPr>
              <w:spacing w:line="286" w:lineRule="auto"/>
              <w:rPr>
                <w:rFonts w:ascii="Arial"/>
                <w:sz w:val="21"/>
              </w:rPr>
            </w:pPr>
          </w:p>
          <w:p w14:paraId="2A712676">
            <w:pPr>
              <w:spacing w:line="286" w:lineRule="auto"/>
              <w:rPr>
                <w:rFonts w:ascii="Arial"/>
                <w:sz w:val="21"/>
              </w:rPr>
            </w:pPr>
          </w:p>
          <w:p w14:paraId="5AC46630">
            <w:pPr>
              <w:pStyle w:val="6"/>
              <w:spacing w:before="65" w:line="219" w:lineRule="auto"/>
              <w:ind w:left="21"/>
            </w:pPr>
            <w:r>
              <w:rPr>
                <w:spacing w:val="-1"/>
              </w:rPr>
              <w:t>政府采购代理</w:t>
            </w:r>
          </w:p>
          <w:p w14:paraId="0BEBD6A6">
            <w:pPr>
              <w:pStyle w:val="6"/>
              <w:spacing w:before="2" w:line="219" w:lineRule="auto"/>
              <w:ind w:left="220"/>
            </w:pPr>
            <w:r>
              <w:rPr>
                <w:spacing w:val="-2"/>
              </w:rPr>
              <w:t>机构检查</w:t>
            </w:r>
          </w:p>
        </w:tc>
        <w:tc>
          <w:tcPr>
            <w:tcW w:w="2898" w:type="dxa"/>
            <w:vAlign w:val="top"/>
          </w:tcPr>
          <w:p w14:paraId="085E65C0">
            <w:pPr>
              <w:spacing w:line="323" w:lineRule="auto"/>
              <w:rPr>
                <w:rFonts w:ascii="Arial"/>
                <w:sz w:val="21"/>
              </w:rPr>
            </w:pPr>
          </w:p>
          <w:p w14:paraId="4729D85D">
            <w:pPr>
              <w:pStyle w:val="6"/>
              <w:spacing w:before="65" w:line="229" w:lineRule="auto"/>
              <w:ind w:left="12" w:right="176"/>
              <w:jc w:val="both"/>
            </w:pPr>
            <w:r>
              <w:rPr>
                <w:spacing w:val="-1"/>
              </w:rPr>
              <w:t>委托代理、文件编制、进口核</w:t>
            </w:r>
            <w:r>
              <w:rPr>
                <w:spacing w:val="2"/>
              </w:rPr>
              <w:t xml:space="preserve">  </w:t>
            </w:r>
            <w:r>
              <w:rPr>
                <w:spacing w:val="3"/>
              </w:rPr>
              <w:t>准、方式变更、信息公告、评</w:t>
            </w:r>
            <w:r>
              <w:t xml:space="preserve"> </w:t>
            </w:r>
            <w:r>
              <w:rPr>
                <w:spacing w:val="7"/>
              </w:rPr>
              <w:t xml:space="preserve">审过程、中标成交、保证金、 </w:t>
            </w:r>
            <w:r>
              <w:rPr>
                <w:spacing w:val="-1"/>
              </w:rPr>
              <w:t>合同管理、质疑答复等内容。</w:t>
            </w:r>
          </w:p>
        </w:tc>
        <w:tc>
          <w:tcPr>
            <w:tcW w:w="999" w:type="dxa"/>
            <w:vAlign w:val="top"/>
          </w:tcPr>
          <w:p w14:paraId="69B5CD2B">
            <w:pPr>
              <w:spacing w:line="281" w:lineRule="auto"/>
              <w:rPr>
                <w:rFonts w:ascii="Arial"/>
                <w:sz w:val="21"/>
              </w:rPr>
            </w:pPr>
          </w:p>
          <w:p w14:paraId="11753D8B">
            <w:pPr>
              <w:spacing w:line="282" w:lineRule="auto"/>
              <w:rPr>
                <w:rFonts w:ascii="Arial"/>
                <w:sz w:val="21"/>
              </w:rPr>
            </w:pPr>
          </w:p>
          <w:p w14:paraId="2CF9058C">
            <w:pPr>
              <w:pStyle w:val="6"/>
              <w:spacing w:before="65" w:line="219" w:lineRule="auto"/>
              <w:ind w:left="94"/>
            </w:pPr>
            <w:r>
              <w:rPr>
                <w:spacing w:val="2"/>
              </w:rPr>
              <w:t>一般检查</w:t>
            </w:r>
          </w:p>
          <w:p w14:paraId="478684CD">
            <w:pPr>
              <w:pStyle w:val="6"/>
              <w:spacing w:before="13" w:line="220" w:lineRule="auto"/>
              <w:ind w:left="293"/>
            </w:pP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>
            <w:r>
              <w:br/>
              <w:t>代理云南省</w:t>
              <w:br/>
              <w:t>政府采购项</w:t>
              <w:br/>
              <w:t>目的行为采购</w:t>
              <w:br/>
              <w:t>代理机构</w:t>
            </w:r>
          </w:p>
        </w:tc>
        <w:tc>
          <w:tcPr>
            <w:tcW w:w="1069" w:type="dxa"/>
            <w:vAlign w:val="top"/>
          </w:tcPr>
          <w:p w14:paraId="6AA9AEDC">
            <w:pPr>
              <w:spacing w:line="282" w:lineRule="auto"/>
              <w:rPr>
                <w:rFonts w:ascii="Arial"/>
                <w:sz w:val="21"/>
              </w:rPr>
            </w:pPr>
          </w:p>
          <w:p w14:paraId="0F96F24C">
            <w:pPr>
              <w:spacing w:line="282" w:lineRule="auto"/>
              <w:rPr>
                <w:rFonts w:ascii="Arial"/>
                <w:sz w:val="21"/>
              </w:rPr>
            </w:pPr>
          </w:p>
          <w:p w14:paraId="58F0AE78">
            <w:pPr>
              <w:pStyle w:val="6"/>
              <w:spacing w:before="65" w:line="220" w:lineRule="auto"/>
              <w:ind w:left="186"/>
            </w:pPr>
            <w:r>
              <w:rPr>
                <w:spacing w:val="2"/>
              </w:rPr>
              <w:t>实地核查</w:t>
            </w:r>
          </w:p>
          <w:p w14:paraId="1C294F1C">
            <w:pPr>
              <w:pStyle w:val="6"/>
              <w:spacing w:before="9" w:line="219" w:lineRule="auto"/>
              <w:ind w:left="186"/>
            </w:pPr>
            <w:r>
              <w:rPr>
                <w:spacing w:val="2"/>
              </w:rPr>
              <w:t>书面检查</w:t>
            </w:r>
          </w:p>
        </w:tc>
        <w:tc>
          <w:tcPr>
            <w:tcW w:w="1090" w:type="dxa"/>
            <w:vAlign w:val="top"/>
          </w:tcPr>
          <w:p w14:paraId="01181E4B">
            <w:pPr>
              <w:spacing w:line="282" w:lineRule="auto"/>
              <w:rPr>
                <w:rFonts w:ascii="Arial"/>
                <w:sz w:val="21"/>
              </w:rPr>
            </w:pPr>
          </w:p>
          <w:p w14:paraId="00BEB036">
            <w:pPr>
              <w:spacing w:line="283" w:lineRule="auto"/>
              <w:rPr>
                <w:rFonts w:ascii="Arial"/>
                <w:sz w:val="21"/>
              </w:rPr>
            </w:pPr>
          </w:p>
          <w:p w14:paraId="580423C0">
            <w:pPr>
              <w:pStyle w:val="6"/>
              <w:spacing w:before="65" w:line="231" w:lineRule="auto"/>
              <w:ind w:left="237" w:right="51" w:hanging="200"/>
            </w:pPr>
            <w:r>
              <w:rPr>
                <w:spacing w:val="-2"/>
              </w:rPr>
              <w:t>县级以上财</w:t>
            </w:r>
            <w:r>
              <w:t xml:space="preserve"> </w:t>
            </w:r>
            <w:r>
              <w:rPr>
                <w:spacing w:val="7"/>
              </w:rPr>
              <w:t>政部门</w:t>
            </w:r>
          </w:p>
        </w:tc>
        <w:tc>
          <w:tcPr>
            <w:tcW w:w="3658" w:type="dxa"/>
            <w:vAlign w:val="top"/>
          </w:tcPr>
          <w:p w14:paraId="405D9D82">
            <w:pPr>
              <w:spacing w:line="281" w:lineRule="auto"/>
              <w:rPr>
                <w:rFonts w:ascii="Arial"/>
                <w:sz w:val="21"/>
              </w:rPr>
            </w:pPr>
          </w:p>
          <w:p w14:paraId="027166B5">
            <w:pPr>
              <w:spacing w:line="282" w:lineRule="auto"/>
              <w:rPr>
                <w:rFonts w:ascii="Arial"/>
                <w:sz w:val="21"/>
              </w:rPr>
            </w:pPr>
          </w:p>
          <w:p w14:paraId="45A16BC8">
            <w:pPr>
              <w:pStyle w:val="6"/>
              <w:spacing w:before="65" w:line="233" w:lineRule="auto"/>
              <w:ind w:left="16" w:right="59" w:hanging="10"/>
            </w:pPr>
            <w:r>
              <w:rPr>
                <w:spacing w:val="-2"/>
              </w:rPr>
              <w:t>《中华人民共和国政府采购法》第五十九</w:t>
            </w:r>
            <w:r>
              <w:rPr>
                <w:spacing w:val="16"/>
              </w:rPr>
              <w:t xml:space="preserve"> </w:t>
            </w:r>
            <w:r>
              <w:t>条</w:t>
            </w:r>
          </w:p>
        </w:tc>
        <w:tc>
          <w:tcPr>
            <w:tcW w:w="949" w:type="dxa"/>
            <w:vAlign w:val="top"/>
          </w:tcPr>
          <w:p w14:paraId="44952F73">
            <w:pPr>
              <w:spacing w:line="341" w:lineRule="auto"/>
              <w:rPr>
                <w:rFonts w:ascii="Arial"/>
                <w:sz w:val="21"/>
              </w:rPr>
            </w:pPr>
          </w:p>
          <w:p w14:paraId="195194A1">
            <w:pPr>
              <w:spacing w:line="342" w:lineRule="auto"/>
              <w:rPr>
                <w:rFonts w:ascii="Arial"/>
                <w:sz w:val="21"/>
              </w:rPr>
            </w:pPr>
          </w:p>
          <w:p w14:paraId="74616F32">
            <w:pPr>
              <w:pStyle w:val="6"/>
              <w:spacing w:before="65" w:line="219" w:lineRule="auto"/>
              <w:ind w:left="69"/>
            </w:pPr>
            <w:r>
              <w:rPr>
                <w:spacing w:val="6"/>
              </w:rPr>
              <w:t>普遍适用</w:t>
            </w:r>
          </w:p>
        </w:tc>
        <w:tc>
          <w:tcPr>
            <w:tcW w:w="575" w:type="dxa"/>
            <w:vAlign w:val="top"/>
          </w:tcPr>
          <w:p w14:paraId="76B8F2A6">
            <w:pPr>
              <w:rPr>
                <w:rFonts w:ascii="Arial"/>
                <w:sz w:val="21"/>
              </w:rPr>
            </w:pPr>
          </w:p>
        </w:tc>
      </w:tr>
      <w:tr w14:paraId="702E9F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1" w:hRule="atLeast"/>
        </w:trPr>
        <w:tc>
          <w:tcPr>
            <w:tcW w:w="605" w:type="dxa"/>
            <w:vAlign w:val="top"/>
          </w:tcPr>
          <w:p w14:paraId="3577574D">
            <w:pPr>
              <w:spacing w:line="274" w:lineRule="auto"/>
              <w:rPr>
                <w:rFonts w:ascii="Arial"/>
                <w:sz w:val="21"/>
              </w:rPr>
            </w:pPr>
          </w:p>
          <w:p w14:paraId="1428469D">
            <w:pPr>
              <w:spacing w:line="274" w:lineRule="auto"/>
              <w:rPr>
                <w:rFonts w:ascii="Arial"/>
                <w:sz w:val="21"/>
              </w:rPr>
            </w:pPr>
          </w:p>
          <w:p w14:paraId="2BEAF7CF">
            <w:pPr>
              <w:spacing w:line="274" w:lineRule="auto"/>
              <w:rPr>
                <w:rFonts w:ascii="Arial"/>
                <w:sz w:val="21"/>
              </w:rPr>
            </w:pPr>
          </w:p>
          <w:p w14:paraId="2598EF17">
            <w:pPr>
              <w:spacing w:line="274" w:lineRule="auto"/>
              <w:rPr>
                <w:rFonts w:ascii="Arial"/>
                <w:sz w:val="21"/>
              </w:rPr>
            </w:pPr>
          </w:p>
          <w:p w14:paraId="76923DAF">
            <w:pPr>
              <w:spacing w:line="275" w:lineRule="auto"/>
              <w:rPr>
                <w:rFonts w:ascii="Arial"/>
                <w:sz w:val="21"/>
              </w:rPr>
            </w:pPr>
          </w:p>
          <w:p w14:paraId="703C4629">
            <w:pPr>
              <w:pStyle w:val="6"/>
              <w:spacing w:before="65" w:line="241" w:lineRule="auto"/>
              <w:ind w:left="195"/>
            </w:pPr>
            <w:r>
              <w:rPr>
                <w:spacing w:val="-3"/>
              </w:rPr>
              <w:t>21</w:t>
            </w:r>
          </w:p>
        </w:tc>
        <w:tc>
          <w:tcPr>
            <w:tcW w:w="949" w:type="dxa"/>
            <w:vAlign w:val="top"/>
          </w:tcPr>
          <w:p w14:paraId="35949B5E">
            <w:pPr>
              <w:spacing w:line="278" w:lineRule="auto"/>
              <w:rPr>
                <w:rFonts w:ascii="Arial"/>
                <w:sz w:val="21"/>
              </w:rPr>
            </w:pPr>
          </w:p>
          <w:p w14:paraId="272376C7">
            <w:pPr>
              <w:spacing w:line="278" w:lineRule="auto"/>
              <w:rPr>
                <w:rFonts w:ascii="Arial"/>
                <w:sz w:val="21"/>
              </w:rPr>
            </w:pPr>
          </w:p>
          <w:p w14:paraId="3702DB35">
            <w:pPr>
              <w:spacing w:line="278" w:lineRule="auto"/>
              <w:rPr>
                <w:rFonts w:ascii="Arial"/>
                <w:sz w:val="21"/>
              </w:rPr>
            </w:pPr>
          </w:p>
          <w:p w14:paraId="29077811">
            <w:pPr>
              <w:spacing w:line="278" w:lineRule="auto"/>
              <w:rPr>
                <w:rFonts w:ascii="Arial"/>
                <w:sz w:val="21"/>
              </w:rPr>
            </w:pPr>
          </w:p>
          <w:p w14:paraId="51C1E0C1">
            <w:pPr>
              <w:pStyle w:val="6"/>
              <w:spacing w:before="65" w:line="236" w:lineRule="auto"/>
              <w:ind w:left="259" w:right="61" w:hanging="199"/>
            </w:pPr>
            <w:r>
              <w:rPr>
                <w:spacing w:val="4"/>
              </w:rPr>
              <w:t>市商务局</w:t>
            </w:r>
            <w:r>
              <w:t xml:space="preserve"> </w:t>
            </w:r>
            <w:r>
              <w:rPr>
                <w:spacing w:val="2"/>
              </w:rPr>
              <w:t>(5类</w:t>
            </w:r>
          </w:p>
          <w:p w14:paraId="7B8755EC">
            <w:pPr>
              <w:pStyle w:val="6"/>
              <w:spacing w:line="220" w:lineRule="auto"/>
              <w:ind w:left="259"/>
            </w:pPr>
            <w:r>
              <w:rPr>
                <w:spacing w:val="14"/>
              </w:rPr>
              <w:t>5项)</w:t>
            </w:r>
          </w:p>
        </w:tc>
        <w:tc>
          <w:tcPr>
            <w:tcW w:w="1269" w:type="dxa"/>
            <w:vAlign w:val="top"/>
          </w:tcPr>
          <w:p w14:paraId="63798AB1">
            <w:pPr>
              <w:spacing w:line="246" w:lineRule="auto"/>
              <w:rPr>
                <w:rFonts w:ascii="Arial"/>
                <w:sz w:val="21"/>
              </w:rPr>
            </w:pPr>
          </w:p>
          <w:p w14:paraId="41D45517">
            <w:pPr>
              <w:spacing w:line="246" w:lineRule="auto"/>
              <w:rPr>
                <w:rFonts w:ascii="Arial"/>
                <w:sz w:val="21"/>
              </w:rPr>
            </w:pPr>
          </w:p>
          <w:p w14:paraId="649804DA">
            <w:pPr>
              <w:spacing w:line="246" w:lineRule="auto"/>
              <w:rPr>
                <w:rFonts w:ascii="Arial"/>
                <w:sz w:val="21"/>
              </w:rPr>
            </w:pPr>
          </w:p>
          <w:p w14:paraId="0CA99722">
            <w:pPr>
              <w:spacing w:line="247" w:lineRule="auto"/>
              <w:rPr>
                <w:rFonts w:ascii="Arial"/>
                <w:sz w:val="21"/>
              </w:rPr>
            </w:pPr>
          </w:p>
          <w:p w14:paraId="61BFA897">
            <w:pPr>
              <w:spacing w:line="247" w:lineRule="auto"/>
              <w:rPr>
                <w:rFonts w:ascii="Arial"/>
                <w:sz w:val="21"/>
              </w:rPr>
            </w:pPr>
          </w:p>
          <w:p w14:paraId="4B95BE7E">
            <w:pPr>
              <w:pStyle w:val="6"/>
              <w:spacing w:before="65" w:line="252" w:lineRule="auto"/>
              <w:ind w:left="220" w:right="223"/>
            </w:pPr>
            <w:r>
              <w:rPr>
                <w:spacing w:val="-3"/>
              </w:rPr>
              <w:t>拍卖企业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拍卖活动</w:t>
            </w:r>
          </w:p>
        </w:tc>
        <w:tc>
          <w:tcPr>
            <w:tcW w:w="2898" w:type="dxa"/>
            <w:vAlign w:val="top"/>
          </w:tcPr>
          <w:p>
            <w:r>
              <w:br/>
              <w:br/>
              <w:t>1.拍卖企业是否有出租、擅自转 让拍卖经营权的行为行为；</w:t>
              <w:br/>
              <w:t>2.拍卖企业是否雇佣未依法注</w:t>
              <w:br/>
              <w:t>册的行为拍卖师或其他人员充任拍卖 师主持拍卖活动；</w:t>
              <w:br/>
              <w:t>3.拍卖企业是否在拍卖前违规进 行公告或展示。</w:t>
            </w:r>
          </w:p>
        </w:tc>
        <w:tc>
          <w:tcPr>
            <w:tcW w:w="999" w:type="dxa"/>
            <w:vAlign w:val="top"/>
          </w:tcPr>
          <w:p w14:paraId="5708EFA6">
            <w:pPr>
              <w:spacing w:line="250" w:lineRule="auto"/>
              <w:rPr>
                <w:rFonts w:ascii="Arial"/>
                <w:sz w:val="21"/>
              </w:rPr>
            </w:pPr>
          </w:p>
          <w:p w14:paraId="4CAC1162">
            <w:pPr>
              <w:spacing w:line="250" w:lineRule="auto"/>
              <w:rPr>
                <w:rFonts w:ascii="Arial"/>
                <w:sz w:val="21"/>
              </w:rPr>
            </w:pPr>
          </w:p>
          <w:p w14:paraId="07C850E6">
            <w:pPr>
              <w:spacing w:line="250" w:lineRule="auto"/>
              <w:rPr>
                <w:rFonts w:ascii="Arial"/>
                <w:sz w:val="21"/>
              </w:rPr>
            </w:pPr>
          </w:p>
          <w:p w14:paraId="1D8AE73B">
            <w:pPr>
              <w:spacing w:line="251" w:lineRule="auto"/>
              <w:rPr>
                <w:rFonts w:ascii="Arial"/>
                <w:sz w:val="21"/>
              </w:rPr>
            </w:pPr>
          </w:p>
          <w:p w14:paraId="75936CCB">
            <w:pPr>
              <w:spacing w:line="251" w:lineRule="auto"/>
              <w:rPr>
                <w:rFonts w:ascii="Arial"/>
                <w:sz w:val="21"/>
              </w:rPr>
            </w:pPr>
          </w:p>
          <w:p w14:paraId="0CF4CC88">
            <w:pPr>
              <w:pStyle w:val="6"/>
              <w:spacing w:before="65" w:line="219" w:lineRule="auto"/>
              <w:ind w:left="94"/>
            </w:pPr>
            <w:r>
              <w:rPr>
                <w:spacing w:val="2"/>
              </w:rPr>
              <w:t>一般检查</w:t>
            </w:r>
          </w:p>
          <w:p w14:paraId="32CACFBB">
            <w:pPr>
              <w:pStyle w:val="6"/>
              <w:spacing w:before="23" w:line="220" w:lineRule="auto"/>
              <w:ind w:left="293"/>
            </w:pP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1BCD3C57">
            <w:pPr>
              <w:spacing w:line="246" w:lineRule="auto"/>
              <w:rPr>
                <w:rFonts w:ascii="Arial"/>
                <w:sz w:val="21"/>
              </w:rPr>
            </w:pPr>
          </w:p>
          <w:p w14:paraId="0C5672E7">
            <w:pPr>
              <w:spacing w:line="246" w:lineRule="auto"/>
              <w:rPr>
                <w:rFonts w:ascii="Arial"/>
                <w:sz w:val="21"/>
              </w:rPr>
            </w:pPr>
          </w:p>
          <w:p w14:paraId="296BFD1F">
            <w:pPr>
              <w:spacing w:line="247" w:lineRule="auto"/>
              <w:rPr>
                <w:rFonts w:ascii="Arial"/>
                <w:sz w:val="21"/>
              </w:rPr>
            </w:pPr>
          </w:p>
          <w:p w14:paraId="1EC4B0F7">
            <w:pPr>
              <w:spacing w:line="247" w:lineRule="auto"/>
              <w:rPr>
                <w:rFonts w:ascii="Arial"/>
                <w:sz w:val="21"/>
              </w:rPr>
            </w:pPr>
          </w:p>
          <w:p w14:paraId="685DC857">
            <w:pPr>
              <w:spacing w:line="247" w:lineRule="auto"/>
              <w:rPr>
                <w:rFonts w:ascii="Arial"/>
                <w:sz w:val="21"/>
              </w:rPr>
            </w:pPr>
          </w:p>
          <w:p w14:paraId="1C6424E1">
            <w:pPr>
              <w:pStyle w:val="6"/>
              <w:spacing w:before="65" w:line="220" w:lineRule="auto"/>
              <w:ind w:left="355"/>
            </w:pPr>
            <w:r>
              <w:rPr>
                <w:spacing w:val="-3"/>
              </w:rPr>
              <w:t>拍卖</w:t>
            </w:r>
          </w:p>
          <w:p w14:paraId="62934339">
            <w:pPr>
              <w:pStyle w:val="6"/>
              <w:spacing w:before="52" w:line="229" w:lineRule="auto"/>
              <w:ind w:left="355"/>
            </w:pPr>
            <w:r>
              <w:rPr>
                <w:spacing w:val="-3"/>
              </w:rPr>
              <w:t>企业</w:t>
            </w:r>
          </w:p>
        </w:tc>
        <w:tc>
          <w:tcPr>
            <w:tcW w:w="1069" w:type="dxa"/>
            <w:vAlign w:val="top"/>
          </w:tcPr>
          <w:p w14:paraId="6C2BF969">
            <w:pPr>
              <w:spacing w:line="251" w:lineRule="auto"/>
              <w:rPr>
                <w:rFonts w:ascii="Arial"/>
                <w:sz w:val="21"/>
              </w:rPr>
            </w:pPr>
          </w:p>
          <w:p w14:paraId="6C9229DF">
            <w:pPr>
              <w:spacing w:line="251" w:lineRule="auto"/>
              <w:rPr>
                <w:rFonts w:ascii="Arial"/>
                <w:sz w:val="21"/>
              </w:rPr>
            </w:pPr>
          </w:p>
          <w:p w14:paraId="50BDF5C7">
            <w:pPr>
              <w:spacing w:line="251" w:lineRule="auto"/>
              <w:rPr>
                <w:rFonts w:ascii="Arial"/>
                <w:sz w:val="21"/>
              </w:rPr>
            </w:pPr>
          </w:p>
          <w:p w14:paraId="79A8F467">
            <w:pPr>
              <w:spacing w:line="251" w:lineRule="auto"/>
              <w:rPr>
                <w:rFonts w:ascii="Arial"/>
                <w:sz w:val="21"/>
              </w:rPr>
            </w:pPr>
          </w:p>
          <w:p w14:paraId="387B58AC">
            <w:pPr>
              <w:pStyle w:val="6"/>
              <w:spacing w:before="65" w:line="220" w:lineRule="auto"/>
              <w:ind w:left="186"/>
            </w:pPr>
            <w:r>
              <w:rPr>
                <w:spacing w:val="2"/>
              </w:rPr>
              <w:t>实地核查</w:t>
            </w:r>
          </w:p>
          <w:p w14:paraId="11D782D8">
            <w:pPr>
              <w:pStyle w:val="6"/>
              <w:spacing w:before="19" w:line="219" w:lineRule="auto"/>
              <w:ind w:left="186"/>
            </w:pPr>
            <w:r>
              <w:rPr>
                <w:spacing w:val="-1"/>
              </w:rPr>
              <w:t>、书面检</w:t>
            </w:r>
          </w:p>
          <w:p w14:paraId="1ACC0611">
            <w:pPr>
              <w:pStyle w:val="6"/>
              <w:spacing w:before="8" w:line="217" w:lineRule="auto"/>
              <w:ind w:left="146"/>
            </w:pPr>
            <w:r>
              <w:rPr>
                <w:spacing w:val="-2"/>
              </w:rPr>
              <w:t>查、网络</w:t>
            </w:r>
          </w:p>
          <w:p w14:paraId="6DFC2AEE">
            <w:pPr>
              <w:pStyle w:val="6"/>
              <w:spacing w:line="219" w:lineRule="auto"/>
              <w:ind w:left="335"/>
            </w:pPr>
            <w:r>
              <w:rPr>
                <w:spacing w:val="-2"/>
              </w:rPr>
              <w:t>检查</w:t>
            </w:r>
          </w:p>
        </w:tc>
        <w:tc>
          <w:tcPr>
            <w:tcW w:w="1090" w:type="dxa"/>
            <w:vAlign w:val="top"/>
          </w:tcPr>
          <w:p w14:paraId="04DF2E69">
            <w:pPr>
              <w:spacing w:line="252" w:lineRule="auto"/>
              <w:rPr>
                <w:rFonts w:ascii="Arial"/>
                <w:sz w:val="21"/>
              </w:rPr>
            </w:pPr>
          </w:p>
          <w:p w14:paraId="4C445411">
            <w:pPr>
              <w:spacing w:line="252" w:lineRule="auto"/>
              <w:rPr>
                <w:rFonts w:ascii="Arial"/>
                <w:sz w:val="21"/>
              </w:rPr>
            </w:pPr>
          </w:p>
          <w:p w14:paraId="1BC2FF80">
            <w:pPr>
              <w:spacing w:line="252" w:lineRule="auto"/>
              <w:rPr>
                <w:rFonts w:ascii="Arial"/>
                <w:sz w:val="21"/>
              </w:rPr>
            </w:pPr>
          </w:p>
          <w:p w14:paraId="63807A3C">
            <w:pPr>
              <w:spacing w:line="253" w:lineRule="auto"/>
              <w:rPr>
                <w:rFonts w:ascii="Arial"/>
                <w:sz w:val="21"/>
              </w:rPr>
            </w:pPr>
          </w:p>
          <w:p w14:paraId="706670D8">
            <w:pPr>
              <w:spacing w:line="253" w:lineRule="auto"/>
              <w:rPr>
                <w:rFonts w:ascii="Arial"/>
                <w:sz w:val="21"/>
              </w:rPr>
            </w:pPr>
          </w:p>
          <w:p w14:paraId="35D2E12F">
            <w:pPr>
              <w:pStyle w:val="6"/>
              <w:spacing w:before="65" w:line="219" w:lineRule="auto"/>
              <w:ind w:left="37"/>
            </w:pPr>
            <w:r>
              <w:rPr>
                <w:spacing w:val="2"/>
              </w:rPr>
              <w:t>省、市级商</w:t>
            </w:r>
          </w:p>
          <w:p w14:paraId="2A17756A">
            <w:pPr>
              <w:pStyle w:val="6"/>
              <w:spacing w:before="42" w:line="219" w:lineRule="auto"/>
              <w:ind w:left="37"/>
            </w:pPr>
            <w:r>
              <w:rPr>
                <w:spacing w:val="4"/>
              </w:rPr>
              <w:t>务主管部门</w:t>
            </w:r>
          </w:p>
        </w:tc>
        <w:tc>
          <w:tcPr>
            <w:tcW w:w="3658" w:type="dxa"/>
            <w:vAlign w:val="top"/>
          </w:tcPr>
          <w:p>
            <w:r>
              <w:br/>
              <w:t>《拍卖管理办法》</w:t>
              <w:br/>
              <w:t>(2004年12月2日商务部令第24号)、2015  年10月28日《商务部关于修改部分规章和 规范性文件的行为决定》(第一次修订)、</w:t>
              <w:br/>
              <w:t>2019年11月30日《商务部关于废止和修改 部分规章的行为决定》(第二次修订):</w:t>
              <w:br/>
              <w:t>1.第二十条第(一)项</w:t>
              <w:br/>
              <w:t>2.第二十条第(三)项</w:t>
              <w:br/>
              <w:t>3.第二十五条、第二十六条</w:t>
              <w:br/>
              <w:t>4.第三十九条、第四十条、第四十二条</w:t>
            </w:r>
          </w:p>
        </w:tc>
        <w:tc>
          <w:tcPr>
            <w:tcW w:w="949" w:type="dxa"/>
            <w:vAlign w:val="top"/>
          </w:tcPr>
          <w:p w14:paraId="32AB887A">
            <w:pPr>
              <w:spacing w:line="246" w:lineRule="auto"/>
              <w:rPr>
                <w:rFonts w:ascii="Arial"/>
                <w:sz w:val="21"/>
              </w:rPr>
            </w:pPr>
          </w:p>
          <w:p w14:paraId="01C5B79A">
            <w:pPr>
              <w:spacing w:line="246" w:lineRule="auto"/>
              <w:rPr>
                <w:rFonts w:ascii="Arial"/>
                <w:sz w:val="21"/>
              </w:rPr>
            </w:pPr>
          </w:p>
          <w:p w14:paraId="7399D981">
            <w:pPr>
              <w:spacing w:line="246" w:lineRule="auto"/>
              <w:rPr>
                <w:rFonts w:ascii="Arial"/>
                <w:sz w:val="21"/>
              </w:rPr>
            </w:pPr>
          </w:p>
          <w:p w14:paraId="5A13261E">
            <w:pPr>
              <w:spacing w:line="246" w:lineRule="auto"/>
              <w:rPr>
                <w:rFonts w:ascii="Arial"/>
                <w:sz w:val="21"/>
              </w:rPr>
            </w:pPr>
          </w:p>
          <w:p w14:paraId="2C9A65D0">
            <w:pPr>
              <w:spacing w:line="247" w:lineRule="auto"/>
              <w:rPr>
                <w:rFonts w:ascii="Arial"/>
                <w:sz w:val="21"/>
              </w:rPr>
            </w:pPr>
          </w:p>
          <w:p w14:paraId="18BF1330">
            <w:pPr>
              <w:pStyle w:val="6"/>
              <w:spacing w:before="65" w:line="263" w:lineRule="auto"/>
              <w:ind w:left="268" w:right="245"/>
            </w:pPr>
            <w:r>
              <w:rPr>
                <w:spacing w:val="-4"/>
              </w:rPr>
              <w:t>普通</w:t>
            </w:r>
            <w:r>
              <w:t xml:space="preserve"> </w:t>
            </w:r>
            <w:r>
              <w:rPr>
                <w:spacing w:val="12"/>
              </w:rPr>
              <w:t>适用</w:t>
            </w:r>
          </w:p>
        </w:tc>
        <w:tc>
          <w:tcPr>
            <w:tcW w:w="575" w:type="dxa"/>
            <w:vAlign w:val="top"/>
          </w:tcPr>
          <w:p w14:paraId="36741568">
            <w:pPr>
              <w:rPr>
                <w:rFonts w:ascii="Arial"/>
                <w:sz w:val="21"/>
              </w:rPr>
            </w:pPr>
          </w:p>
        </w:tc>
      </w:tr>
    </w:tbl>
    <w:p w14:paraId="3768458E">
      <w:pPr>
        <w:rPr>
          <w:rFonts w:ascii="Arial"/>
          <w:sz w:val="21"/>
        </w:rPr>
      </w:pPr>
    </w:p>
    <w:p w14:paraId="5E3ED38D">
      <w:pPr>
        <w:rPr>
          <w:rFonts w:ascii="Arial" w:hAnsi="Arial" w:eastAsia="Arial" w:cs="Arial"/>
          <w:sz w:val="21"/>
          <w:szCs w:val="21"/>
        </w:rPr>
        <w:sectPr>
          <w:pgSz w:w="16840" w:h="11910"/>
          <w:pgMar w:top="1012" w:right="855" w:bottom="0" w:left="784" w:header="0" w:footer="0" w:gutter="0"/>
          <w:cols w:space="720" w:num="1"/>
        </w:sectPr>
      </w:pPr>
    </w:p>
    <w:p w14:paraId="1CEBAF9A">
      <w:pPr>
        <w:spacing w:before="246" w:line="204" w:lineRule="auto"/>
        <w:ind w:left="242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1"/>
          <w:sz w:val="44"/>
          <w:szCs w:val="44"/>
        </w:rPr>
        <w:t>曲靖市市场监管领域统一随机抽查事项清单</w:t>
      </w:r>
      <w:r>
        <w:rPr>
          <w:rFonts w:ascii="宋体" w:hAnsi="宋体" w:eastAsia="宋体" w:cs="宋体"/>
          <w:b/>
          <w:bCs/>
          <w:spacing w:val="-2"/>
          <w:sz w:val="44"/>
          <w:szCs w:val="44"/>
        </w:rPr>
        <w:t>(第五版)</w:t>
      </w:r>
    </w:p>
    <w:tbl>
      <w:tblPr>
        <w:tblStyle w:val="5"/>
        <w:tblW w:w="1521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5"/>
        <w:gridCol w:w="949"/>
        <w:gridCol w:w="1279"/>
        <w:gridCol w:w="2918"/>
        <w:gridCol w:w="969"/>
        <w:gridCol w:w="1159"/>
        <w:gridCol w:w="1039"/>
        <w:gridCol w:w="1089"/>
        <w:gridCol w:w="3688"/>
        <w:gridCol w:w="939"/>
        <w:gridCol w:w="585"/>
      </w:tblGrid>
      <w:tr w14:paraId="32DF7E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605" w:type="dxa"/>
            <w:vMerge w:val="restart"/>
            <w:tcBorders>
              <w:bottom w:val="nil"/>
            </w:tcBorders>
            <w:vAlign w:val="top"/>
          </w:tcPr>
          <w:p w14:paraId="7ABDF0A0">
            <w:pPr>
              <w:pStyle w:val="6"/>
              <w:spacing w:before="184" w:line="221" w:lineRule="auto"/>
              <w:ind w:left="95"/>
            </w:pPr>
            <w:r>
              <w:rPr>
                <w:spacing w:val="-2"/>
              </w:rPr>
              <w:t>序号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28ADF131">
            <w:pPr>
              <w:pStyle w:val="6"/>
              <w:spacing w:before="183" w:line="219" w:lineRule="auto"/>
              <w:ind w:left="259"/>
            </w:pPr>
            <w:r>
              <w:rPr>
                <w:spacing w:val="11"/>
              </w:rPr>
              <w:t>部门</w:t>
            </w:r>
          </w:p>
        </w:tc>
        <w:tc>
          <w:tcPr>
            <w:tcW w:w="4197" w:type="dxa"/>
            <w:gridSpan w:val="2"/>
            <w:vAlign w:val="top"/>
          </w:tcPr>
          <w:p w14:paraId="04A2D69A">
            <w:pPr>
              <w:pStyle w:val="6"/>
              <w:spacing w:before="43" w:line="213" w:lineRule="auto"/>
              <w:ind w:left="1700"/>
            </w:pPr>
            <w:r>
              <w:rPr>
                <w:spacing w:val="9"/>
              </w:rPr>
              <w:t>抽查项目</w:t>
            </w:r>
          </w:p>
        </w:tc>
        <w:tc>
          <w:tcPr>
            <w:tcW w:w="969" w:type="dxa"/>
            <w:vMerge w:val="restart"/>
            <w:tcBorders>
              <w:bottom w:val="nil"/>
            </w:tcBorders>
            <w:vAlign w:val="top"/>
          </w:tcPr>
          <w:p w14:paraId="6FAD6A52">
            <w:pPr>
              <w:pStyle w:val="6"/>
              <w:spacing w:before="183" w:line="219" w:lineRule="auto"/>
              <w:ind w:left="74"/>
            </w:pPr>
            <w:r>
              <w:rPr>
                <w:spacing w:val="4"/>
              </w:rPr>
              <w:t>事项类别</w:t>
            </w:r>
          </w:p>
        </w:tc>
        <w:tc>
          <w:tcPr>
            <w:tcW w:w="1159" w:type="dxa"/>
            <w:vMerge w:val="restart"/>
            <w:tcBorders>
              <w:bottom w:val="nil"/>
            </w:tcBorders>
            <w:vAlign w:val="top"/>
          </w:tcPr>
          <w:p w14:paraId="54DADB65">
            <w:pPr>
              <w:pStyle w:val="6"/>
              <w:spacing w:before="183" w:line="219" w:lineRule="auto"/>
              <w:ind w:left="175"/>
            </w:pPr>
            <w:r>
              <w:rPr>
                <w:spacing w:val="-2"/>
              </w:rPr>
              <w:t>检查对象</w:t>
            </w:r>
          </w:p>
        </w:tc>
        <w:tc>
          <w:tcPr>
            <w:tcW w:w="1039" w:type="dxa"/>
            <w:vMerge w:val="restart"/>
            <w:tcBorders>
              <w:bottom w:val="nil"/>
            </w:tcBorders>
            <w:vAlign w:val="top"/>
          </w:tcPr>
          <w:p w14:paraId="3A26DF0B">
            <w:pPr>
              <w:pStyle w:val="6"/>
              <w:spacing w:before="183" w:line="219" w:lineRule="auto"/>
              <w:ind w:left="116"/>
            </w:pPr>
            <w:r>
              <w:rPr>
                <w:spacing w:val="-2"/>
              </w:rPr>
              <w:t>检查方式</w:t>
            </w:r>
          </w:p>
        </w:tc>
        <w:tc>
          <w:tcPr>
            <w:tcW w:w="1089" w:type="dxa"/>
            <w:vMerge w:val="restart"/>
            <w:tcBorders>
              <w:bottom w:val="nil"/>
            </w:tcBorders>
            <w:vAlign w:val="top"/>
          </w:tcPr>
          <w:p w14:paraId="5844EB7F">
            <w:pPr>
              <w:pStyle w:val="6"/>
              <w:spacing w:before="183" w:line="219" w:lineRule="auto"/>
              <w:ind w:left="136"/>
            </w:pPr>
            <w:r>
              <w:rPr>
                <w:spacing w:val="-2"/>
              </w:rPr>
              <w:t>检查主体</w:t>
            </w:r>
          </w:p>
        </w:tc>
        <w:tc>
          <w:tcPr>
            <w:tcW w:w="3688" w:type="dxa"/>
            <w:vMerge w:val="restart"/>
            <w:tcBorders>
              <w:bottom w:val="nil"/>
            </w:tcBorders>
            <w:vAlign w:val="top"/>
          </w:tcPr>
          <w:p w14:paraId="448172A0">
            <w:pPr>
              <w:pStyle w:val="6"/>
              <w:spacing w:before="181" w:line="219" w:lineRule="auto"/>
              <w:ind w:left="1447"/>
            </w:pPr>
            <w:r>
              <w:rPr>
                <w:spacing w:val="-2"/>
              </w:rPr>
              <w:t>检查依据</w:t>
            </w:r>
          </w:p>
        </w:tc>
        <w:tc>
          <w:tcPr>
            <w:tcW w:w="939" w:type="dxa"/>
            <w:vMerge w:val="restart"/>
            <w:tcBorders>
              <w:bottom w:val="nil"/>
            </w:tcBorders>
            <w:vAlign w:val="top"/>
          </w:tcPr>
          <w:p w14:paraId="56E1EE97">
            <w:pPr>
              <w:pStyle w:val="6"/>
              <w:spacing w:before="183" w:line="220" w:lineRule="auto"/>
              <w:ind w:left="69"/>
            </w:pPr>
            <w:r>
              <w:rPr>
                <w:spacing w:val="-2"/>
              </w:rPr>
              <w:t>适用区域</w:t>
            </w:r>
          </w:p>
        </w:tc>
        <w:tc>
          <w:tcPr>
            <w:tcW w:w="585" w:type="dxa"/>
            <w:vMerge w:val="restart"/>
            <w:tcBorders>
              <w:bottom w:val="nil"/>
            </w:tcBorders>
            <w:vAlign w:val="top"/>
          </w:tcPr>
          <w:p w14:paraId="348A13B3">
            <w:pPr>
              <w:pStyle w:val="6"/>
              <w:spacing w:before="184" w:line="221" w:lineRule="auto"/>
              <w:ind w:left="120"/>
            </w:pPr>
            <w:r>
              <w:rPr>
                <w:spacing w:val="5"/>
              </w:rPr>
              <w:t>备注</w:t>
            </w:r>
          </w:p>
        </w:tc>
      </w:tr>
      <w:tr w14:paraId="249FA9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605" w:type="dxa"/>
            <w:vMerge w:val="continue"/>
            <w:tcBorders>
              <w:top w:val="nil"/>
            </w:tcBorders>
            <w:vAlign w:val="top"/>
          </w:tcPr>
          <w:p w14:paraId="4DE95509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6DD1CE8A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627F15E9">
            <w:pPr>
              <w:pStyle w:val="6"/>
              <w:spacing w:before="29" w:line="203" w:lineRule="auto"/>
              <w:ind w:left="230"/>
            </w:pPr>
            <w:r>
              <w:rPr>
                <w:spacing w:val="4"/>
              </w:rPr>
              <w:t>抽查类别</w:t>
            </w:r>
          </w:p>
        </w:tc>
        <w:tc>
          <w:tcPr>
            <w:tcW w:w="2918" w:type="dxa"/>
            <w:vAlign w:val="top"/>
          </w:tcPr>
          <w:p w14:paraId="41DF0465">
            <w:pPr>
              <w:pStyle w:val="6"/>
              <w:spacing w:before="30" w:line="202" w:lineRule="auto"/>
              <w:ind w:left="1061"/>
            </w:pPr>
            <w:r>
              <w:rPr>
                <w:spacing w:val="-2"/>
              </w:rPr>
              <w:t>抽查事项</w:t>
            </w:r>
          </w:p>
        </w:tc>
        <w:tc>
          <w:tcPr>
            <w:tcW w:w="969" w:type="dxa"/>
            <w:vMerge w:val="continue"/>
            <w:tcBorders>
              <w:top w:val="nil"/>
            </w:tcBorders>
            <w:vAlign w:val="top"/>
          </w:tcPr>
          <w:p w14:paraId="5FA4BD59"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Merge w:val="continue"/>
            <w:tcBorders>
              <w:top w:val="nil"/>
            </w:tcBorders>
            <w:vAlign w:val="top"/>
          </w:tcPr>
          <w:p w14:paraId="27DCA811"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vMerge w:val="continue"/>
            <w:tcBorders>
              <w:top w:val="nil"/>
            </w:tcBorders>
            <w:vAlign w:val="top"/>
          </w:tcPr>
          <w:p w14:paraId="2032F784"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Merge w:val="continue"/>
            <w:tcBorders>
              <w:top w:val="nil"/>
            </w:tcBorders>
            <w:vAlign w:val="top"/>
          </w:tcPr>
          <w:p w14:paraId="7AE2321A">
            <w:pPr>
              <w:rPr>
                <w:rFonts w:ascii="Arial"/>
                <w:sz w:val="21"/>
              </w:rPr>
            </w:pPr>
          </w:p>
        </w:tc>
        <w:tc>
          <w:tcPr>
            <w:tcW w:w="3688" w:type="dxa"/>
            <w:vMerge w:val="continue"/>
            <w:tcBorders>
              <w:top w:val="nil"/>
            </w:tcBorders>
            <w:vAlign w:val="top"/>
          </w:tcPr>
          <w:p w14:paraId="7C24DC94">
            <w:pPr>
              <w:rPr>
                <w:rFonts w:ascii="Arial"/>
                <w:sz w:val="21"/>
              </w:rPr>
            </w:pPr>
          </w:p>
        </w:tc>
        <w:tc>
          <w:tcPr>
            <w:tcW w:w="939" w:type="dxa"/>
            <w:vMerge w:val="continue"/>
            <w:tcBorders>
              <w:top w:val="nil"/>
            </w:tcBorders>
            <w:vAlign w:val="top"/>
          </w:tcPr>
          <w:p w14:paraId="43829BA8"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Merge w:val="continue"/>
            <w:tcBorders>
              <w:top w:val="nil"/>
            </w:tcBorders>
            <w:vAlign w:val="top"/>
          </w:tcPr>
          <w:p w14:paraId="79A713E6">
            <w:pPr>
              <w:rPr>
                <w:rFonts w:ascii="Arial"/>
                <w:sz w:val="21"/>
              </w:rPr>
            </w:pPr>
          </w:p>
        </w:tc>
      </w:tr>
      <w:tr w14:paraId="441BDD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6" w:hRule="atLeast"/>
        </w:trPr>
        <w:tc>
          <w:tcPr>
            <w:tcW w:w="605" w:type="dxa"/>
            <w:vAlign w:val="top"/>
          </w:tcPr>
          <w:p w14:paraId="336AEB77">
            <w:pPr>
              <w:spacing w:line="243" w:lineRule="auto"/>
              <w:rPr>
                <w:rFonts w:ascii="Arial"/>
                <w:sz w:val="21"/>
              </w:rPr>
            </w:pPr>
          </w:p>
          <w:p w14:paraId="584D83CB">
            <w:pPr>
              <w:spacing w:line="244" w:lineRule="auto"/>
              <w:rPr>
                <w:rFonts w:ascii="Arial"/>
                <w:sz w:val="21"/>
              </w:rPr>
            </w:pPr>
          </w:p>
          <w:p w14:paraId="41DCE7C0">
            <w:pPr>
              <w:spacing w:line="244" w:lineRule="auto"/>
              <w:rPr>
                <w:rFonts w:ascii="Arial"/>
                <w:sz w:val="21"/>
              </w:rPr>
            </w:pPr>
          </w:p>
          <w:p w14:paraId="2447E8DF">
            <w:pPr>
              <w:spacing w:line="244" w:lineRule="auto"/>
              <w:rPr>
                <w:rFonts w:ascii="Arial"/>
                <w:sz w:val="21"/>
              </w:rPr>
            </w:pPr>
          </w:p>
          <w:p w14:paraId="56F45323">
            <w:pPr>
              <w:spacing w:line="244" w:lineRule="auto"/>
              <w:rPr>
                <w:rFonts w:ascii="Arial"/>
                <w:sz w:val="21"/>
              </w:rPr>
            </w:pPr>
          </w:p>
          <w:p w14:paraId="562D38A6">
            <w:pPr>
              <w:spacing w:line="244" w:lineRule="auto"/>
              <w:rPr>
                <w:rFonts w:ascii="Arial"/>
                <w:sz w:val="21"/>
              </w:rPr>
            </w:pPr>
          </w:p>
          <w:p w14:paraId="47412A06">
            <w:pPr>
              <w:spacing w:line="244" w:lineRule="auto"/>
              <w:rPr>
                <w:rFonts w:ascii="Arial"/>
                <w:sz w:val="21"/>
              </w:rPr>
            </w:pPr>
          </w:p>
          <w:p w14:paraId="1C84B51B">
            <w:pPr>
              <w:spacing w:line="244" w:lineRule="auto"/>
              <w:rPr>
                <w:rFonts w:ascii="Arial"/>
                <w:sz w:val="21"/>
              </w:rPr>
            </w:pPr>
          </w:p>
          <w:p w14:paraId="7A93FC4B">
            <w:pPr>
              <w:spacing w:line="244" w:lineRule="auto"/>
              <w:rPr>
                <w:rFonts w:ascii="Arial"/>
                <w:sz w:val="21"/>
              </w:rPr>
            </w:pPr>
          </w:p>
          <w:p w14:paraId="11EF2955">
            <w:pPr>
              <w:spacing w:line="244" w:lineRule="auto"/>
              <w:rPr>
                <w:rFonts w:ascii="Arial"/>
                <w:sz w:val="21"/>
              </w:rPr>
            </w:pPr>
          </w:p>
          <w:p w14:paraId="2D768F2E">
            <w:pPr>
              <w:spacing w:line="244" w:lineRule="auto"/>
              <w:rPr>
                <w:rFonts w:ascii="Arial"/>
                <w:sz w:val="21"/>
              </w:rPr>
            </w:pPr>
          </w:p>
          <w:p w14:paraId="4F41375C">
            <w:pPr>
              <w:spacing w:line="244" w:lineRule="auto"/>
              <w:rPr>
                <w:rFonts w:ascii="Arial"/>
                <w:sz w:val="21"/>
              </w:rPr>
            </w:pPr>
          </w:p>
          <w:p w14:paraId="73CE73A6">
            <w:pPr>
              <w:pStyle w:val="6"/>
              <w:spacing w:before="65" w:line="241" w:lineRule="auto"/>
              <w:ind w:left="194"/>
            </w:pPr>
            <w:r>
              <w:rPr>
                <w:spacing w:val="-3"/>
              </w:rPr>
              <w:t>22</w:t>
            </w:r>
          </w:p>
        </w:tc>
        <w:tc>
          <w:tcPr>
            <w:tcW w:w="949" w:type="dxa"/>
            <w:vAlign w:val="top"/>
          </w:tcPr>
          <w:p w14:paraId="6D072684">
            <w:pPr>
              <w:spacing w:line="243" w:lineRule="auto"/>
              <w:rPr>
                <w:rFonts w:ascii="Arial"/>
                <w:sz w:val="21"/>
              </w:rPr>
            </w:pPr>
          </w:p>
          <w:p w14:paraId="12582D30">
            <w:pPr>
              <w:spacing w:line="243" w:lineRule="auto"/>
              <w:rPr>
                <w:rFonts w:ascii="Arial"/>
                <w:sz w:val="21"/>
              </w:rPr>
            </w:pPr>
          </w:p>
          <w:p w14:paraId="5127F53D">
            <w:pPr>
              <w:spacing w:line="243" w:lineRule="auto"/>
              <w:rPr>
                <w:rFonts w:ascii="Arial"/>
                <w:sz w:val="21"/>
              </w:rPr>
            </w:pPr>
          </w:p>
          <w:p w14:paraId="491C8B1B">
            <w:pPr>
              <w:spacing w:line="243" w:lineRule="auto"/>
              <w:rPr>
                <w:rFonts w:ascii="Arial"/>
                <w:sz w:val="21"/>
              </w:rPr>
            </w:pPr>
          </w:p>
          <w:p w14:paraId="518AB650">
            <w:pPr>
              <w:spacing w:line="243" w:lineRule="auto"/>
              <w:rPr>
                <w:rFonts w:ascii="Arial"/>
                <w:sz w:val="21"/>
              </w:rPr>
            </w:pPr>
          </w:p>
          <w:p w14:paraId="0CED1489">
            <w:pPr>
              <w:spacing w:line="243" w:lineRule="auto"/>
              <w:rPr>
                <w:rFonts w:ascii="Arial"/>
                <w:sz w:val="21"/>
              </w:rPr>
            </w:pPr>
          </w:p>
          <w:p w14:paraId="2AD8ADF4">
            <w:pPr>
              <w:spacing w:line="243" w:lineRule="auto"/>
              <w:rPr>
                <w:rFonts w:ascii="Arial"/>
                <w:sz w:val="21"/>
              </w:rPr>
            </w:pPr>
          </w:p>
          <w:p w14:paraId="6A8673DD">
            <w:pPr>
              <w:spacing w:line="244" w:lineRule="auto"/>
              <w:rPr>
                <w:rFonts w:ascii="Arial"/>
                <w:sz w:val="21"/>
              </w:rPr>
            </w:pPr>
          </w:p>
          <w:p w14:paraId="23575E17">
            <w:pPr>
              <w:spacing w:line="244" w:lineRule="auto"/>
              <w:rPr>
                <w:rFonts w:ascii="Arial"/>
                <w:sz w:val="21"/>
              </w:rPr>
            </w:pPr>
          </w:p>
          <w:p w14:paraId="5C061F5A">
            <w:pPr>
              <w:spacing w:line="244" w:lineRule="auto"/>
              <w:rPr>
                <w:rFonts w:ascii="Arial"/>
                <w:sz w:val="21"/>
              </w:rPr>
            </w:pPr>
          </w:p>
          <w:p w14:paraId="5F7F1510">
            <w:pPr>
              <w:spacing w:line="244" w:lineRule="auto"/>
              <w:rPr>
                <w:rFonts w:ascii="Arial"/>
                <w:sz w:val="21"/>
              </w:rPr>
            </w:pPr>
          </w:p>
          <w:p w14:paraId="6E654A49">
            <w:pPr>
              <w:pStyle w:val="6"/>
              <w:spacing w:before="65" w:line="233" w:lineRule="auto"/>
              <w:ind w:left="259" w:right="61" w:hanging="200"/>
            </w:pPr>
            <w:r>
              <w:rPr>
                <w:spacing w:val="4"/>
              </w:rPr>
              <w:t>市商务局</w:t>
            </w:r>
            <w:r>
              <w:rPr>
                <w:spacing w:val="1"/>
              </w:rPr>
              <w:t xml:space="preserve"> </w:t>
            </w:r>
            <w:r>
              <w:rPr>
                <w:spacing w:val="19"/>
              </w:rPr>
              <w:t>(5类</w:t>
            </w:r>
            <w:r>
              <w:t xml:space="preserve">  </w:t>
            </w:r>
            <w:r>
              <w:rPr>
                <w:spacing w:val="14"/>
              </w:rPr>
              <w:t>5项)</w:t>
            </w:r>
          </w:p>
        </w:tc>
        <w:tc>
          <w:tcPr>
            <w:tcW w:w="1279" w:type="dxa"/>
            <w:vAlign w:val="top"/>
          </w:tcPr>
          <w:p>
            <w:r>
              <w:br/>
              <w:br/>
              <w:br/>
              <w:br/>
              <w:br/>
              <w:br/>
              <w:br/>
              <w:br/>
              <w:br/>
              <w:br/>
              <w:t>对石油成品油</w:t>
              <w:br/>
              <w:t>批发、仓储、</w:t>
              <w:br/>
              <w:t>零售经营企业</w:t>
              <w:br/>
              <w:t>的行为监督检查</w:t>
            </w:r>
          </w:p>
        </w:tc>
        <w:tc>
          <w:tcPr>
            <w:tcW w:w="2918" w:type="dxa"/>
            <w:vAlign w:val="top"/>
          </w:tcPr>
          <w:p>
            <w:r>
              <w:t>1.成品油零售经营企业经营资格 年度检查；</w:t>
              <w:br/>
              <w:t>2.是否存在涂改、倒卖、出租、 出借或者以其他形式非法转让成  品油经营批准证书的行为；</w:t>
              <w:br/>
              <w:t>3.是否存在违反《成品油管理办 法》规定的行为条件和程序，未经许 可擅自新建、迁建和扩建加油站 的行为 ；</w:t>
              <w:br/>
              <w:t>4.是否存在采取掺杂掺假、以假 充真、以次充好或者以不合格产 品冒充合格产品等手段销售成品 油，或者销售国家明令淘汰并禁 止销售的行为成品油的行为；</w:t>
              <w:br/>
              <w:t>5.是否存在销售走私成品油的行为；</w:t>
              <w:br/>
              <w:t>6.是否存在擅自改动加油机或利 用其他手段克扣油量的行为；</w:t>
              <w:br/>
              <w:t>7.是否存在超越经营范围进行经 营活动的行为；</w:t>
              <w:br/>
              <w:t>8.是否存在违反有关技术规范要 求 的行为 ；</w:t>
              <w:br/>
              <w:t>9.是否存在法律、法规、规章规 定的行为其他违法行为</w:t>
            </w:r>
          </w:p>
        </w:tc>
        <w:tc>
          <w:tcPr>
            <w:tcW w:w="969" w:type="dxa"/>
            <w:vAlign w:val="top"/>
          </w:tcPr>
          <w:p w14:paraId="297D9B79">
            <w:pPr>
              <w:spacing w:line="254" w:lineRule="auto"/>
              <w:rPr>
                <w:rFonts w:ascii="Arial"/>
                <w:sz w:val="21"/>
              </w:rPr>
            </w:pPr>
          </w:p>
          <w:p w14:paraId="4AE709DB">
            <w:pPr>
              <w:spacing w:line="254" w:lineRule="auto"/>
              <w:rPr>
                <w:rFonts w:ascii="Arial"/>
                <w:sz w:val="21"/>
              </w:rPr>
            </w:pPr>
          </w:p>
          <w:p w14:paraId="686B5326">
            <w:pPr>
              <w:spacing w:line="254" w:lineRule="auto"/>
              <w:rPr>
                <w:rFonts w:ascii="Arial"/>
                <w:sz w:val="21"/>
              </w:rPr>
            </w:pPr>
          </w:p>
          <w:p w14:paraId="3B2DEA50">
            <w:pPr>
              <w:spacing w:line="254" w:lineRule="auto"/>
              <w:rPr>
                <w:rFonts w:ascii="Arial"/>
                <w:sz w:val="21"/>
              </w:rPr>
            </w:pPr>
          </w:p>
          <w:p w14:paraId="388D5091">
            <w:pPr>
              <w:spacing w:line="254" w:lineRule="auto"/>
              <w:rPr>
                <w:rFonts w:ascii="Arial"/>
                <w:sz w:val="21"/>
              </w:rPr>
            </w:pPr>
          </w:p>
          <w:p w14:paraId="27B8C682">
            <w:pPr>
              <w:spacing w:line="254" w:lineRule="auto"/>
              <w:rPr>
                <w:rFonts w:ascii="Arial"/>
                <w:sz w:val="21"/>
              </w:rPr>
            </w:pPr>
          </w:p>
          <w:p w14:paraId="13FDBCF7">
            <w:pPr>
              <w:spacing w:line="254" w:lineRule="auto"/>
              <w:rPr>
                <w:rFonts w:ascii="Arial"/>
                <w:sz w:val="21"/>
              </w:rPr>
            </w:pPr>
          </w:p>
          <w:p w14:paraId="69A5C314">
            <w:pPr>
              <w:spacing w:line="255" w:lineRule="auto"/>
              <w:rPr>
                <w:rFonts w:ascii="Arial"/>
                <w:sz w:val="21"/>
              </w:rPr>
            </w:pPr>
          </w:p>
          <w:p w14:paraId="7C29CB8B">
            <w:pPr>
              <w:spacing w:line="255" w:lineRule="auto"/>
              <w:rPr>
                <w:rFonts w:ascii="Arial"/>
                <w:sz w:val="21"/>
              </w:rPr>
            </w:pPr>
          </w:p>
          <w:p w14:paraId="5917F51F">
            <w:pPr>
              <w:spacing w:line="255" w:lineRule="auto"/>
              <w:rPr>
                <w:rFonts w:ascii="Arial"/>
                <w:sz w:val="21"/>
              </w:rPr>
            </w:pPr>
          </w:p>
          <w:p w14:paraId="1E3EBB3B">
            <w:pPr>
              <w:spacing w:line="255" w:lineRule="auto"/>
              <w:rPr>
                <w:rFonts w:ascii="Arial"/>
                <w:sz w:val="21"/>
              </w:rPr>
            </w:pPr>
          </w:p>
          <w:p w14:paraId="27EB138E">
            <w:pPr>
              <w:pStyle w:val="6"/>
              <w:spacing w:before="65" w:line="219" w:lineRule="auto"/>
              <w:ind w:left="74"/>
            </w:pPr>
            <w:r>
              <w:rPr>
                <w:spacing w:val="2"/>
              </w:rPr>
              <w:t>一般检查</w:t>
            </w:r>
          </w:p>
          <w:p w14:paraId="3F962DB9">
            <w:pPr>
              <w:pStyle w:val="6"/>
              <w:spacing w:before="23" w:line="220" w:lineRule="auto"/>
              <w:ind w:left="273"/>
            </w:pPr>
            <w:r>
              <w:rPr>
                <w:spacing w:val="6"/>
              </w:rPr>
              <w:t>事项</w:t>
            </w:r>
          </w:p>
        </w:tc>
        <w:tc>
          <w:tcPr>
            <w:tcW w:w="1159" w:type="dxa"/>
            <w:vAlign w:val="top"/>
          </w:tcPr>
          <w:p w14:paraId="18821E19">
            <w:pPr>
              <w:spacing w:line="256" w:lineRule="auto"/>
              <w:rPr>
                <w:rFonts w:ascii="Arial"/>
                <w:sz w:val="21"/>
              </w:rPr>
            </w:pPr>
          </w:p>
          <w:p w14:paraId="26BC9EE9">
            <w:pPr>
              <w:spacing w:line="256" w:lineRule="auto"/>
              <w:rPr>
                <w:rFonts w:ascii="Arial"/>
                <w:sz w:val="21"/>
              </w:rPr>
            </w:pPr>
          </w:p>
          <w:p w14:paraId="564F7120">
            <w:pPr>
              <w:spacing w:line="256" w:lineRule="auto"/>
              <w:rPr>
                <w:rFonts w:ascii="Arial"/>
                <w:sz w:val="21"/>
              </w:rPr>
            </w:pPr>
          </w:p>
          <w:p w14:paraId="235DEF5F">
            <w:pPr>
              <w:spacing w:line="256" w:lineRule="auto"/>
              <w:rPr>
                <w:rFonts w:ascii="Arial"/>
                <w:sz w:val="21"/>
              </w:rPr>
            </w:pPr>
          </w:p>
          <w:p w14:paraId="2CC59780">
            <w:pPr>
              <w:spacing w:line="256" w:lineRule="auto"/>
              <w:rPr>
                <w:rFonts w:ascii="Arial"/>
                <w:sz w:val="21"/>
              </w:rPr>
            </w:pPr>
          </w:p>
          <w:p w14:paraId="400B7AC8">
            <w:pPr>
              <w:spacing w:line="256" w:lineRule="auto"/>
              <w:rPr>
                <w:rFonts w:ascii="Arial"/>
                <w:sz w:val="21"/>
              </w:rPr>
            </w:pPr>
          </w:p>
          <w:p w14:paraId="5BC2585D">
            <w:pPr>
              <w:spacing w:line="256" w:lineRule="auto"/>
              <w:rPr>
                <w:rFonts w:ascii="Arial"/>
                <w:sz w:val="21"/>
              </w:rPr>
            </w:pPr>
          </w:p>
          <w:p w14:paraId="1A3AAB5E">
            <w:pPr>
              <w:spacing w:line="256" w:lineRule="auto"/>
              <w:rPr>
                <w:rFonts w:ascii="Arial"/>
                <w:sz w:val="21"/>
              </w:rPr>
            </w:pPr>
          </w:p>
          <w:p w14:paraId="15B7E425">
            <w:pPr>
              <w:spacing w:line="256" w:lineRule="auto"/>
              <w:rPr>
                <w:rFonts w:ascii="Arial"/>
                <w:sz w:val="21"/>
              </w:rPr>
            </w:pPr>
          </w:p>
          <w:p w14:paraId="68E2EF08">
            <w:pPr>
              <w:spacing w:line="256" w:lineRule="auto"/>
              <w:rPr>
                <w:rFonts w:ascii="Arial"/>
                <w:sz w:val="21"/>
              </w:rPr>
            </w:pPr>
          </w:p>
          <w:p w14:paraId="69ECEEFA">
            <w:pPr>
              <w:pStyle w:val="6"/>
              <w:spacing w:before="65" w:line="221" w:lineRule="auto"/>
              <w:ind w:left="74"/>
            </w:pPr>
            <w:r>
              <w:rPr>
                <w:spacing w:val="4"/>
              </w:rPr>
              <w:t>石油成品油</w:t>
            </w:r>
          </w:p>
          <w:p w14:paraId="42915289">
            <w:pPr>
              <w:pStyle w:val="6"/>
              <w:spacing w:before="10" w:line="220" w:lineRule="auto"/>
              <w:ind w:left="74"/>
            </w:pPr>
            <w:r>
              <w:rPr>
                <w:spacing w:val="-2"/>
              </w:rPr>
              <w:t>批发、仓储</w:t>
            </w:r>
          </w:p>
          <w:p w14:paraId="617F28AB">
            <w:pPr>
              <w:pStyle w:val="6"/>
              <w:spacing w:before="11" w:line="219" w:lineRule="auto"/>
              <w:ind w:left="74"/>
            </w:pPr>
            <w:r>
              <w:rPr>
                <w:spacing w:val="-1"/>
              </w:rPr>
              <w:t>、零售经营</w:t>
            </w:r>
          </w:p>
          <w:p w14:paraId="11C07FCC">
            <w:pPr>
              <w:pStyle w:val="6"/>
              <w:spacing w:before="13" w:line="229" w:lineRule="auto"/>
              <w:ind w:left="374"/>
            </w:pPr>
            <w:r>
              <w:rPr>
                <w:spacing w:val="-3"/>
              </w:rPr>
              <w:t>企业</w:t>
            </w:r>
          </w:p>
        </w:tc>
        <w:tc>
          <w:tcPr>
            <w:tcW w:w="1039" w:type="dxa"/>
            <w:vAlign w:val="top"/>
          </w:tcPr>
          <w:p w14:paraId="605EF632">
            <w:pPr>
              <w:spacing w:line="243" w:lineRule="auto"/>
              <w:rPr>
                <w:rFonts w:ascii="Arial"/>
                <w:sz w:val="21"/>
              </w:rPr>
            </w:pPr>
          </w:p>
          <w:p w14:paraId="42994E85">
            <w:pPr>
              <w:spacing w:line="243" w:lineRule="auto"/>
              <w:rPr>
                <w:rFonts w:ascii="Arial"/>
                <w:sz w:val="21"/>
              </w:rPr>
            </w:pPr>
          </w:p>
          <w:p w14:paraId="6644CEAB">
            <w:pPr>
              <w:spacing w:line="243" w:lineRule="auto"/>
              <w:rPr>
                <w:rFonts w:ascii="Arial"/>
                <w:sz w:val="21"/>
              </w:rPr>
            </w:pPr>
          </w:p>
          <w:p w14:paraId="59A6085D">
            <w:pPr>
              <w:spacing w:line="243" w:lineRule="auto"/>
              <w:rPr>
                <w:rFonts w:ascii="Arial"/>
                <w:sz w:val="21"/>
              </w:rPr>
            </w:pPr>
          </w:p>
          <w:p w14:paraId="646202F2">
            <w:pPr>
              <w:spacing w:line="243" w:lineRule="auto"/>
              <w:rPr>
                <w:rFonts w:ascii="Arial"/>
                <w:sz w:val="21"/>
              </w:rPr>
            </w:pPr>
          </w:p>
          <w:p w14:paraId="6A5F54F0">
            <w:pPr>
              <w:spacing w:line="244" w:lineRule="auto"/>
              <w:rPr>
                <w:rFonts w:ascii="Arial"/>
                <w:sz w:val="21"/>
              </w:rPr>
            </w:pPr>
          </w:p>
          <w:p w14:paraId="71BB3286">
            <w:pPr>
              <w:spacing w:line="244" w:lineRule="auto"/>
              <w:rPr>
                <w:rFonts w:ascii="Arial"/>
                <w:sz w:val="21"/>
              </w:rPr>
            </w:pPr>
          </w:p>
          <w:p w14:paraId="1F8BF611">
            <w:pPr>
              <w:spacing w:line="244" w:lineRule="auto"/>
              <w:rPr>
                <w:rFonts w:ascii="Arial"/>
                <w:sz w:val="21"/>
              </w:rPr>
            </w:pPr>
          </w:p>
          <w:p w14:paraId="715862B2">
            <w:pPr>
              <w:spacing w:line="244" w:lineRule="auto"/>
              <w:rPr>
                <w:rFonts w:ascii="Arial"/>
                <w:sz w:val="21"/>
              </w:rPr>
            </w:pPr>
          </w:p>
          <w:p w14:paraId="6E299F63">
            <w:pPr>
              <w:spacing w:line="244" w:lineRule="auto"/>
              <w:rPr>
                <w:rFonts w:ascii="Arial"/>
                <w:sz w:val="21"/>
              </w:rPr>
            </w:pPr>
          </w:p>
          <w:p w14:paraId="0677BCBA">
            <w:pPr>
              <w:spacing w:line="244" w:lineRule="auto"/>
              <w:rPr>
                <w:rFonts w:ascii="Arial"/>
                <w:sz w:val="21"/>
              </w:rPr>
            </w:pPr>
          </w:p>
          <w:p w14:paraId="0798B3F3">
            <w:pPr>
              <w:pStyle w:val="6"/>
              <w:spacing w:before="65" w:line="220" w:lineRule="auto"/>
              <w:ind w:left="116"/>
            </w:pPr>
            <w:r>
              <w:rPr>
                <w:spacing w:val="2"/>
              </w:rPr>
              <w:t>实地核查</w:t>
            </w:r>
          </w:p>
          <w:p w14:paraId="14F6B21A">
            <w:pPr>
              <w:pStyle w:val="6"/>
              <w:spacing w:before="20" w:line="235" w:lineRule="auto"/>
              <w:ind w:left="415" w:right="113" w:hanging="299"/>
            </w:pPr>
            <w:r>
              <w:rPr>
                <w:spacing w:val="-1"/>
              </w:rPr>
              <w:t>、书面检</w:t>
            </w:r>
            <w:r>
              <w:rPr>
                <w:spacing w:val="2"/>
              </w:rPr>
              <w:t xml:space="preserve"> </w:t>
            </w:r>
            <w:r>
              <w:t>查</w:t>
            </w:r>
          </w:p>
        </w:tc>
        <w:tc>
          <w:tcPr>
            <w:tcW w:w="1089" w:type="dxa"/>
            <w:vAlign w:val="top"/>
          </w:tcPr>
          <w:p w14:paraId="4E1A3BDC">
            <w:pPr>
              <w:spacing w:line="253" w:lineRule="auto"/>
              <w:rPr>
                <w:rFonts w:ascii="Arial"/>
                <w:sz w:val="21"/>
              </w:rPr>
            </w:pPr>
          </w:p>
          <w:p w14:paraId="64040665">
            <w:pPr>
              <w:spacing w:line="253" w:lineRule="auto"/>
              <w:rPr>
                <w:rFonts w:ascii="Arial"/>
                <w:sz w:val="21"/>
              </w:rPr>
            </w:pPr>
          </w:p>
          <w:p w14:paraId="21EF3573">
            <w:pPr>
              <w:spacing w:line="253" w:lineRule="auto"/>
              <w:rPr>
                <w:rFonts w:ascii="Arial"/>
                <w:sz w:val="21"/>
              </w:rPr>
            </w:pPr>
          </w:p>
          <w:p w14:paraId="3018099E">
            <w:pPr>
              <w:spacing w:line="253" w:lineRule="auto"/>
              <w:rPr>
                <w:rFonts w:ascii="Arial"/>
                <w:sz w:val="21"/>
              </w:rPr>
            </w:pPr>
          </w:p>
          <w:p w14:paraId="0B4FD2E8">
            <w:pPr>
              <w:spacing w:line="253" w:lineRule="auto"/>
              <w:rPr>
                <w:rFonts w:ascii="Arial"/>
                <w:sz w:val="21"/>
              </w:rPr>
            </w:pPr>
          </w:p>
          <w:p w14:paraId="00B2526C">
            <w:pPr>
              <w:spacing w:line="253" w:lineRule="auto"/>
              <w:rPr>
                <w:rFonts w:ascii="Arial"/>
                <w:sz w:val="21"/>
              </w:rPr>
            </w:pPr>
          </w:p>
          <w:p w14:paraId="4700D342">
            <w:pPr>
              <w:spacing w:line="254" w:lineRule="auto"/>
              <w:rPr>
                <w:rFonts w:ascii="Arial"/>
                <w:sz w:val="21"/>
              </w:rPr>
            </w:pPr>
          </w:p>
          <w:p w14:paraId="40BD8A0C">
            <w:pPr>
              <w:spacing w:line="254" w:lineRule="auto"/>
              <w:rPr>
                <w:rFonts w:ascii="Arial"/>
                <w:sz w:val="21"/>
              </w:rPr>
            </w:pPr>
          </w:p>
          <w:p w14:paraId="0DF5BE02">
            <w:pPr>
              <w:spacing w:line="254" w:lineRule="auto"/>
              <w:rPr>
                <w:rFonts w:ascii="Arial"/>
                <w:sz w:val="21"/>
              </w:rPr>
            </w:pPr>
          </w:p>
          <w:p w14:paraId="6FB231D4">
            <w:pPr>
              <w:spacing w:line="254" w:lineRule="auto"/>
              <w:rPr>
                <w:rFonts w:ascii="Arial"/>
                <w:sz w:val="21"/>
              </w:rPr>
            </w:pPr>
          </w:p>
          <w:p w14:paraId="57C5CA23">
            <w:pPr>
              <w:spacing w:line="254" w:lineRule="auto"/>
              <w:rPr>
                <w:rFonts w:ascii="Arial"/>
                <w:sz w:val="21"/>
              </w:rPr>
            </w:pPr>
          </w:p>
          <w:p w14:paraId="201AEEB3">
            <w:pPr>
              <w:pStyle w:val="6"/>
              <w:spacing w:before="65" w:line="220" w:lineRule="auto"/>
              <w:ind w:left="36"/>
            </w:pPr>
            <w:r>
              <w:rPr>
                <w:spacing w:val="2"/>
              </w:rPr>
              <w:t>县级以上商</w:t>
            </w:r>
          </w:p>
          <w:p w14:paraId="626F0078">
            <w:pPr>
              <w:pStyle w:val="6"/>
              <w:spacing w:before="31" w:line="219" w:lineRule="auto"/>
              <w:ind w:left="36"/>
            </w:pPr>
            <w:r>
              <w:rPr>
                <w:spacing w:val="4"/>
              </w:rPr>
              <w:t>务主管部门</w:t>
            </w:r>
          </w:p>
        </w:tc>
        <w:tc>
          <w:tcPr>
            <w:tcW w:w="3688" w:type="dxa"/>
            <w:vAlign w:val="top"/>
          </w:tcPr>
          <w:p>
            <w:r>
              <w:br/>
              <w:br/>
              <w:br/>
              <w:br/>
              <w:br/>
              <w:br/>
              <w:br/>
              <w:t>1.《国务院办公厅关于加快发展流通促进 商业消费的行为意见》(国办发〔2019〕</w:t>
              <w:br/>
              <w:t>42号);</w:t>
              <w:br/>
              <w:t>2.《商务部关于做好石油成品油流通管理 “放管服”改革工作的行为通知》(商运函(  2019〕659号);</w:t>
              <w:br/>
              <w:t>3.《国务院关于取消和下放一批行政许可 事项的行为决定》(国发〔2020〕13号);</w:t>
              <w:br/>
              <w:t>4.《商务部办公厅关于印发〈石油成品油 流通行业管理工作指引〉的行为通知》(商办 消费函〔2020〕439号)。</w:t>
            </w:r>
          </w:p>
        </w:tc>
        <w:tc>
          <w:tcPr>
            <w:tcW w:w="939" w:type="dxa"/>
            <w:vAlign w:val="top"/>
          </w:tcPr>
          <w:p w14:paraId="5511F9B1">
            <w:pPr>
              <w:spacing w:line="242" w:lineRule="auto"/>
              <w:rPr>
                <w:rFonts w:ascii="Arial"/>
                <w:sz w:val="21"/>
              </w:rPr>
            </w:pPr>
          </w:p>
          <w:p w14:paraId="5649B5D4">
            <w:pPr>
              <w:spacing w:line="242" w:lineRule="auto"/>
              <w:rPr>
                <w:rFonts w:ascii="Arial"/>
                <w:sz w:val="21"/>
              </w:rPr>
            </w:pPr>
          </w:p>
          <w:p w14:paraId="36FAB378">
            <w:pPr>
              <w:spacing w:line="242" w:lineRule="auto"/>
              <w:rPr>
                <w:rFonts w:ascii="Arial"/>
                <w:sz w:val="21"/>
              </w:rPr>
            </w:pPr>
          </w:p>
          <w:p w14:paraId="7AC0A006">
            <w:pPr>
              <w:spacing w:line="242" w:lineRule="auto"/>
              <w:rPr>
                <w:rFonts w:ascii="Arial"/>
                <w:sz w:val="21"/>
              </w:rPr>
            </w:pPr>
          </w:p>
          <w:p w14:paraId="6E82C356">
            <w:pPr>
              <w:spacing w:line="242" w:lineRule="auto"/>
              <w:rPr>
                <w:rFonts w:ascii="Arial"/>
                <w:sz w:val="21"/>
              </w:rPr>
            </w:pPr>
          </w:p>
          <w:p w14:paraId="36D12218">
            <w:pPr>
              <w:spacing w:line="242" w:lineRule="auto"/>
              <w:rPr>
                <w:rFonts w:ascii="Arial"/>
                <w:sz w:val="21"/>
              </w:rPr>
            </w:pPr>
          </w:p>
          <w:p w14:paraId="13C75745">
            <w:pPr>
              <w:spacing w:line="242" w:lineRule="auto"/>
              <w:rPr>
                <w:rFonts w:ascii="Arial"/>
                <w:sz w:val="21"/>
              </w:rPr>
            </w:pPr>
          </w:p>
          <w:p w14:paraId="29D1840B">
            <w:pPr>
              <w:spacing w:line="242" w:lineRule="auto"/>
              <w:rPr>
                <w:rFonts w:ascii="Arial"/>
                <w:sz w:val="21"/>
              </w:rPr>
            </w:pPr>
          </w:p>
          <w:p w14:paraId="02625424">
            <w:pPr>
              <w:spacing w:line="242" w:lineRule="auto"/>
              <w:rPr>
                <w:rFonts w:ascii="Arial"/>
                <w:sz w:val="21"/>
              </w:rPr>
            </w:pPr>
          </w:p>
          <w:p w14:paraId="5308A9B3">
            <w:pPr>
              <w:spacing w:line="243" w:lineRule="auto"/>
              <w:rPr>
                <w:rFonts w:ascii="Arial"/>
                <w:sz w:val="21"/>
              </w:rPr>
            </w:pPr>
          </w:p>
          <w:p w14:paraId="03C8307F">
            <w:pPr>
              <w:spacing w:line="243" w:lineRule="auto"/>
              <w:rPr>
                <w:rFonts w:ascii="Arial"/>
                <w:sz w:val="21"/>
              </w:rPr>
            </w:pPr>
          </w:p>
          <w:p w14:paraId="7A9C364A">
            <w:pPr>
              <w:spacing w:line="243" w:lineRule="auto"/>
              <w:rPr>
                <w:rFonts w:ascii="Arial"/>
                <w:sz w:val="21"/>
              </w:rPr>
            </w:pPr>
          </w:p>
          <w:p w14:paraId="79A59A3F">
            <w:pPr>
              <w:pStyle w:val="6"/>
              <w:spacing w:before="65" w:line="219" w:lineRule="auto"/>
              <w:ind w:left="69"/>
            </w:pPr>
            <w:r>
              <w:rPr>
                <w:spacing w:val="6"/>
              </w:rPr>
              <w:t>普遍适用</w:t>
            </w:r>
          </w:p>
        </w:tc>
        <w:tc>
          <w:tcPr>
            <w:tcW w:w="585" w:type="dxa"/>
            <w:vAlign w:val="top"/>
          </w:tcPr>
          <w:p w14:paraId="0E488A96">
            <w:pPr>
              <w:rPr>
                <w:rFonts w:ascii="Arial"/>
                <w:sz w:val="21"/>
              </w:rPr>
            </w:pPr>
          </w:p>
        </w:tc>
      </w:tr>
    </w:tbl>
    <w:p w14:paraId="3E94849E">
      <w:pPr>
        <w:rPr>
          <w:rFonts w:ascii="Arial"/>
          <w:sz w:val="21"/>
        </w:rPr>
      </w:pPr>
    </w:p>
    <w:p w14:paraId="18AA9787">
      <w:pPr>
        <w:rPr>
          <w:rFonts w:ascii="Arial" w:hAnsi="Arial" w:eastAsia="Arial" w:cs="Arial"/>
          <w:sz w:val="21"/>
          <w:szCs w:val="21"/>
        </w:rPr>
        <w:sectPr>
          <w:pgSz w:w="16840" w:h="11910"/>
          <w:pgMar w:top="1012" w:right="834" w:bottom="0" w:left="775" w:header="0" w:footer="0" w:gutter="0"/>
          <w:cols w:space="720" w:num="1"/>
        </w:sectPr>
      </w:pPr>
    </w:p>
    <w:p w14:paraId="0020B3EE">
      <w:pPr>
        <w:spacing w:before="258" w:line="199" w:lineRule="auto"/>
        <w:ind w:left="242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1"/>
          <w:sz w:val="44"/>
          <w:szCs w:val="44"/>
        </w:rPr>
        <w:t>曲靖市市场监管领域统一随机抽查事项清单</w:t>
      </w:r>
      <w:r>
        <w:rPr>
          <w:rFonts w:ascii="宋体" w:hAnsi="宋体" w:eastAsia="宋体" w:cs="宋体"/>
          <w:b/>
          <w:bCs/>
          <w:spacing w:val="-2"/>
          <w:sz w:val="44"/>
          <w:szCs w:val="44"/>
        </w:rPr>
        <w:t>(第五版)</w:t>
      </w:r>
    </w:p>
    <w:tbl>
      <w:tblPr>
        <w:tblStyle w:val="5"/>
        <w:tblW w:w="1519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5"/>
        <w:gridCol w:w="949"/>
        <w:gridCol w:w="1279"/>
        <w:gridCol w:w="2898"/>
        <w:gridCol w:w="1009"/>
        <w:gridCol w:w="1129"/>
        <w:gridCol w:w="1039"/>
        <w:gridCol w:w="1099"/>
        <w:gridCol w:w="3668"/>
        <w:gridCol w:w="979"/>
        <w:gridCol w:w="545"/>
      </w:tblGrid>
      <w:tr w14:paraId="1A0564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605" w:type="dxa"/>
            <w:vMerge w:val="restart"/>
            <w:tcBorders>
              <w:bottom w:val="nil"/>
            </w:tcBorders>
            <w:vAlign w:val="top"/>
          </w:tcPr>
          <w:p w14:paraId="04B648F5">
            <w:pPr>
              <w:pStyle w:val="6"/>
              <w:spacing w:before="184" w:line="221" w:lineRule="auto"/>
              <w:ind w:left="95"/>
            </w:pPr>
            <w:r>
              <w:rPr>
                <w:spacing w:val="-2"/>
              </w:rPr>
              <w:t>序号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0500A809">
            <w:pPr>
              <w:pStyle w:val="6"/>
              <w:spacing w:before="183" w:line="219" w:lineRule="auto"/>
              <w:ind w:left="259"/>
            </w:pPr>
            <w:r>
              <w:rPr>
                <w:spacing w:val="11"/>
              </w:rPr>
              <w:t>部门</w:t>
            </w:r>
          </w:p>
        </w:tc>
        <w:tc>
          <w:tcPr>
            <w:tcW w:w="4177" w:type="dxa"/>
            <w:gridSpan w:val="2"/>
            <w:vAlign w:val="top"/>
          </w:tcPr>
          <w:p w14:paraId="2137AFA6">
            <w:pPr>
              <w:pStyle w:val="6"/>
              <w:spacing w:before="43" w:line="213" w:lineRule="auto"/>
              <w:ind w:left="1690"/>
            </w:pPr>
            <w:r>
              <w:rPr>
                <w:spacing w:val="9"/>
              </w:rPr>
              <w:t>抽查项目</w:t>
            </w:r>
          </w:p>
        </w:tc>
        <w:tc>
          <w:tcPr>
            <w:tcW w:w="1009" w:type="dxa"/>
            <w:vMerge w:val="restart"/>
            <w:tcBorders>
              <w:bottom w:val="nil"/>
            </w:tcBorders>
            <w:vAlign w:val="top"/>
          </w:tcPr>
          <w:p w14:paraId="15863A8C">
            <w:pPr>
              <w:pStyle w:val="6"/>
              <w:spacing w:before="183" w:line="219" w:lineRule="auto"/>
              <w:ind w:left="94"/>
            </w:pPr>
            <w:r>
              <w:rPr>
                <w:spacing w:val="4"/>
              </w:rPr>
              <w:t>事项类别</w:t>
            </w:r>
          </w:p>
        </w:tc>
        <w:tc>
          <w:tcPr>
            <w:tcW w:w="1129" w:type="dxa"/>
            <w:vMerge w:val="restart"/>
            <w:tcBorders>
              <w:bottom w:val="nil"/>
            </w:tcBorders>
            <w:vAlign w:val="top"/>
          </w:tcPr>
          <w:p w14:paraId="6F25266D">
            <w:pPr>
              <w:pStyle w:val="6"/>
              <w:spacing w:before="183" w:line="219" w:lineRule="auto"/>
              <w:ind w:left="155"/>
            </w:pPr>
            <w:r>
              <w:rPr>
                <w:spacing w:val="-2"/>
              </w:rPr>
              <w:t>检查对象</w:t>
            </w:r>
          </w:p>
        </w:tc>
        <w:tc>
          <w:tcPr>
            <w:tcW w:w="1039" w:type="dxa"/>
            <w:vMerge w:val="restart"/>
            <w:tcBorders>
              <w:bottom w:val="nil"/>
            </w:tcBorders>
            <w:vAlign w:val="top"/>
          </w:tcPr>
          <w:p w14:paraId="4819CDDE">
            <w:pPr>
              <w:pStyle w:val="6"/>
              <w:spacing w:before="183" w:line="219" w:lineRule="auto"/>
              <w:ind w:left="185"/>
            </w:pPr>
            <w:r>
              <w:rPr>
                <w:spacing w:val="-2"/>
              </w:rPr>
              <w:t>检查方式</w:t>
            </w:r>
          </w:p>
        </w:tc>
        <w:tc>
          <w:tcPr>
            <w:tcW w:w="1099" w:type="dxa"/>
            <w:vMerge w:val="restart"/>
            <w:tcBorders>
              <w:bottom w:val="nil"/>
            </w:tcBorders>
            <w:vAlign w:val="top"/>
          </w:tcPr>
          <w:p w14:paraId="466CB2F3">
            <w:pPr>
              <w:pStyle w:val="6"/>
              <w:spacing w:before="183" w:line="219" w:lineRule="auto"/>
              <w:jc w:val="right"/>
            </w:pPr>
            <w:r>
              <w:rPr>
                <w:spacing w:val="-2"/>
              </w:rPr>
              <w:t>检查主体</w:t>
            </w:r>
          </w:p>
        </w:tc>
        <w:tc>
          <w:tcPr>
            <w:tcW w:w="3668" w:type="dxa"/>
            <w:vMerge w:val="restart"/>
            <w:tcBorders>
              <w:bottom w:val="nil"/>
            </w:tcBorders>
            <w:vAlign w:val="top"/>
          </w:tcPr>
          <w:p w14:paraId="261AE4A0">
            <w:pPr>
              <w:pStyle w:val="6"/>
              <w:spacing w:before="181" w:line="219" w:lineRule="auto"/>
              <w:ind w:left="1447"/>
            </w:pPr>
            <w:r>
              <w:rPr>
                <w:spacing w:val="-2"/>
              </w:rPr>
              <w:t>检查依据</w:t>
            </w:r>
          </w:p>
        </w:tc>
        <w:tc>
          <w:tcPr>
            <w:tcW w:w="979" w:type="dxa"/>
            <w:vMerge w:val="restart"/>
            <w:tcBorders>
              <w:bottom w:val="nil"/>
            </w:tcBorders>
            <w:vAlign w:val="top"/>
          </w:tcPr>
          <w:p w14:paraId="519AE947">
            <w:pPr>
              <w:pStyle w:val="6"/>
              <w:spacing w:before="183" w:line="220" w:lineRule="auto"/>
              <w:ind w:left="89"/>
            </w:pPr>
            <w:r>
              <w:rPr>
                <w:spacing w:val="-2"/>
              </w:rPr>
              <w:t>适用区域</w:t>
            </w:r>
          </w:p>
        </w:tc>
        <w:tc>
          <w:tcPr>
            <w:tcW w:w="545" w:type="dxa"/>
            <w:vMerge w:val="restart"/>
            <w:tcBorders>
              <w:bottom w:val="nil"/>
            </w:tcBorders>
            <w:vAlign w:val="top"/>
          </w:tcPr>
          <w:p w14:paraId="7C12EE24">
            <w:pPr>
              <w:pStyle w:val="6"/>
              <w:spacing w:before="184" w:line="221" w:lineRule="auto"/>
              <w:ind w:left="90"/>
            </w:pPr>
            <w:r>
              <w:rPr>
                <w:spacing w:val="5"/>
              </w:rPr>
              <w:t>备注</w:t>
            </w:r>
          </w:p>
        </w:tc>
      </w:tr>
      <w:tr w14:paraId="29DB4D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05" w:type="dxa"/>
            <w:vMerge w:val="continue"/>
            <w:tcBorders>
              <w:top w:val="nil"/>
            </w:tcBorders>
            <w:vAlign w:val="top"/>
          </w:tcPr>
          <w:p w14:paraId="35B5CAD4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3F344450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4D8F8482">
            <w:pPr>
              <w:pStyle w:val="6"/>
              <w:spacing w:before="38" w:line="204" w:lineRule="auto"/>
              <w:ind w:left="230"/>
            </w:pPr>
            <w:r>
              <w:rPr>
                <w:spacing w:val="4"/>
              </w:rPr>
              <w:t>抽查类别</w:t>
            </w:r>
          </w:p>
        </w:tc>
        <w:tc>
          <w:tcPr>
            <w:tcW w:w="2898" w:type="dxa"/>
            <w:vAlign w:val="top"/>
          </w:tcPr>
          <w:p w14:paraId="7BE8363B">
            <w:pPr>
              <w:pStyle w:val="6"/>
              <w:spacing w:before="40" w:line="203" w:lineRule="auto"/>
              <w:ind w:left="1052"/>
            </w:pPr>
            <w:r>
              <w:rPr>
                <w:spacing w:val="-2"/>
              </w:rPr>
              <w:t>抽查事项</w:t>
            </w:r>
          </w:p>
        </w:tc>
        <w:tc>
          <w:tcPr>
            <w:tcW w:w="1009" w:type="dxa"/>
            <w:vMerge w:val="continue"/>
            <w:tcBorders>
              <w:top w:val="nil"/>
            </w:tcBorders>
            <w:vAlign w:val="top"/>
          </w:tcPr>
          <w:p w14:paraId="6CEF94DF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Merge w:val="continue"/>
            <w:tcBorders>
              <w:top w:val="nil"/>
            </w:tcBorders>
            <w:vAlign w:val="top"/>
          </w:tcPr>
          <w:p w14:paraId="00AD5725"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vMerge w:val="continue"/>
            <w:tcBorders>
              <w:top w:val="nil"/>
            </w:tcBorders>
            <w:vAlign w:val="top"/>
          </w:tcPr>
          <w:p w14:paraId="020FF98B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Merge w:val="continue"/>
            <w:tcBorders>
              <w:top w:val="nil"/>
            </w:tcBorders>
            <w:vAlign w:val="top"/>
          </w:tcPr>
          <w:p w14:paraId="6421E840">
            <w:pPr>
              <w:rPr>
                <w:rFonts w:ascii="Arial"/>
                <w:sz w:val="21"/>
              </w:rPr>
            </w:pPr>
          </w:p>
        </w:tc>
        <w:tc>
          <w:tcPr>
            <w:tcW w:w="3668" w:type="dxa"/>
            <w:vMerge w:val="continue"/>
            <w:tcBorders>
              <w:top w:val="nil"/>
            </w:tcBorders>
            <w:vAlign w:val="top"/>
          </w:tcPr>
          <w:p w14:paraId="453D2B6B"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Merge w:val="continue"/>
            <w:tcBorders>
              <w:top w:val="nil"/>
            </w:tcBorders>
            <w:vAlign w:val="top"/>
          </w:tcPr>
          <w:p w14:paraId="46141159">
            <w:pPr>
              <w:rPr>
                <w:rFonts w:ascii="Arial"/>
                <w:sz w:val="21"/>
              </w:rPr>
            </w:pPr>
          </w:p>
        </w:tc>
        <w:tc>
          <w:tcPr>
            <w:tcW w:w="545" w:type="dxa"/>
            <w:vMerge w:val="continue"/>
            <w:tcBorders>
              <w:top w:val="nil"/>
            </w:tcBorders>
            <w:vAlign w:val="top"/>
          </w:tcPr>
          <w:p w14:paraId="0660E296">
            <w:pPr>
              <w:rPr>
                <w:rFonts w:ascii="Arial"/>
                <w:sz w:val="21"/>
              </w:rPr>
            </w:pPr>
          </w:p>
        </w:tc>
      </w:tr>
      <w:tr w14:paraId="51A3DE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7" w:hRule="atLeast"/>
        </w:trPr>
        <w:tc>
          <w:tcPr>
            <w:tcW w:w="605" w:type="dxa"/>
            <w:vAlign w:val="top"/>
          </w:tcPr>
          <w:p w14:paraId="4DA45A00">
            <w:pPr>
              <w:spacing w:line="267" w:lineRule="auto"/>
              <w:rPr>
                <w:rFonts w:ascii="Arial"/>
                <w:sz w:val="21"/>
              </w:rPr>
            </w:pPr>
          </w:p>
          <w:p w14:paraId="056AF405">
            <w:pPr>
              <w:spacing w:line="267" w:lineRule="auto"/>
              <w:rPr>
                <w:rFonts w:ascii="Arial"/>
                <w:sz w:val="21"/>
              </w:rPr>
            </w:pPr>
          </w:p>
          <w:p w14:paraId="0F58C361">
            <w:pPr>
              <w:spacing w:line="267" w:lineRule="auto"/>
              <w:rPr>
                <w:rFonts w:ascii="Arial"/>
                <w:sz w:val="21"/>
              </w:rPr>
            </w:pPr>
          </w:p>
          <w:p w14:paraId="06FCB322">
            <w:pPr>
              <w:spacing w:line="267" w:lineRule="auto"/>
              <w:rPr>
                <w:rFonts w:ascii="Arial"/>
                <w:sz w:val="21"/>
              </w:rPr>
            </w:pPr>
          </w:p>
          <w:p w14:paraId="45B344DA">
            <w:pPr>
              <w:spacing w:line="267" w:lineRule="auto"/>
              <w:rPr>
                <w:rFonts w:ascii="Arial"/>
                <w:sz w:val="21"/>
              </w:rPr>
            </w:pPr>
          </w:p>
          <w:p w14:paraId="02999ED4">
            <w:pPr>
              <w:pStyle w:val="6"/>
              <w:spacing w:before="65"/>
              <w:ind w:left="194"/>
            </w:pPr>
            <w:r>
              <w:rPr>
                <w:spacing w:val="-3"/>
              </w:rPr>
              <w:t>23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3135560A">
            <w:pPr>
              <w:spacing w:line="251" w:lineRule="auto"/>
              <w:rPr>
                <w:rFonts w:ascii="Arial"/>
                <w:sz w:val="21"/>
              </w:rPr>
            </w:pPr>
          </w:p>
          <w:p w14:paraId="308E5382">
            <w:pPr>
              <w:spacing w:line="251" w:lineRule="auto"/>
              <w:rPr>
                <w:rFonts w:ascii="Arial"/>
                <w:sz w:val="21"/>
              </w:rPr>
            </w:pPr>
          </w:p>
          <w:p w14:paraId="758A3169">
            <w:pPr>
              <w:spacing w:line="251" w:lineRule="auto"/>
              <w:rPr>
                <w:rFonts w:ascii="Arial"/>
                <w:sz w:val="21"/>
              </w:rPr>
            </w:pPr>
          </w:p>
          <w:p w14:paraId="5393DB2F">
            <w:pPr>
              <w:spacing w:line="251" w:lineRule="auto"/>
              <w:rPr>
                <w:rFonts w:ascii="Arial"/>
                <w:sz w:val="21"/>
              </w:rPr>
            </w:pPr>
          </w:p>
          <w:p w14:paraId="29189A3B">
            <w:pPr>
              <w:spacing w:line="251" w:lineRule="auto"/>
              <w:rPr>
                <w:rFonts w:ascii="Arial"/>
                <w:sz w:val="21"/>
              </w:rPr>
            </w:pPr>
          </w:p>
          <w:p w14:paraId="19B3F1FE">
            <w:pPr>
              <w:spacing w:line="251" w:lineRule="auto"/>
              <w:rPr>
                <w:rFonts w:ascii="Arial"/>
                <w:sz w:val="21"/>
              </w:rPr>
            </w:pPr>
          </w:p>
          <w:p w14:paraId="5F5CB9B3">
            <w:pPr>
              <w:spacing w:line="251" w:lineRule="auto"/>
              <w:rPr>
                <w:rFonts w:ascii="Arial"/>
                <w:sz w:val="21"/>
              </w:rPr>
            </w:pPr>
          </w:p>
          <w:p w14:paraId="5AC4B3E6">
            <w:pPr>
              <w:spacing w:line="251" w:lineRule="auto"/>
              <w:rPr>
                <w:rFonts w:ascii="Arial"/>
                <w:sz w:val="21"/>
              </w:rPr>
            </w:pPr>
          </w:p>
          <w:p w14:paraId="1C1DF58A">
            <w:pPr>
              <w:spacing w:line="251" w:lineRule="auto"/>
              <w:rPr>
                <w:rFonts w:ascii="Arial"/>
                <w:sz w:val="21"/>
              </w:rPr>
            </w:pPr>
          </w:p>
          <w:p w14:paraId="4BBB2526">
            <w:pPr>
              <w:spacing w:line="252" w:lineRule="auto"/>
              <w:rPr>
                <w:rFonts w:ascii="Arial"/>
                <w:sz w:val="21"/>
              </w:rPr>
            </w:pPr>
          </w:p>
          <w:p w14:paraId="0E102EC6">
            <w:pPr>
              <w:spacing w:line="252" w:lineRule="auto"/>
              <w:rPr>
                <w:rFonts w:ascii="Arial"/>
                <w:sz w:val="21"/>
              </w:rPr>
            </w:pPr>
          </w:p>
          <w:p w14:paraId="4169F023">
            <w:pPr>
              <w:spacing w:line="252" w:lineRule="auto"/>
              <w:rPr>
                <w:rFonts w:ascii="Arial"/>
                <w:sz w:val="21"/>
              </w:rPr>
            </w:pPr>
          </w:p>
          <w:p w14:paraId="570A4FFD">
            <w:pPr>
              <w:spacing w:line="252" w:lineRule="auto"/>
              <w:rPr>
                <w:rFonts w:ascii="Arial"/>
                <w:sz w:val="21"/>
              </w:rPr>
            </w:pPr>
          </w:p>
          <w:p w14:paraId="77B17E04">
            <w:pPr>
              <w:spacing w:line="252" w:lineRule="auto"/>
              <w:rPr>
                <w:rFonts w:ascii="Arial"/>
                <w:sz w:val="21"/>
              </w:rPr>
            </w:pPr>
          </w:p>
          <w:p w14:paraId="6323507C">
            <w:pPr>
              <w:spacing w:line="252" w:lineRule="auto"/>
              <w:rPr>
                <w:rFonts w:ascii="Arial"/>
                <w:sz w:val="21"/>
              </w:rPr>
            </w:pPr>
          </w:p>
          <w:p w14:paraId="30CC6659">
            <w:pPr>
              <w:pStyle w:val="6"/>
              <w:spacing w:before="65" w:line="219" w:lineRule="auto"/>
              <w:ind w:left="59"/>
            </w:pPr>
            <w:r>
              <w:rPr>
                <w:spacing w:val="4"/>
              </w:rPr>
              <w:t>市商务局</w:t>
            </w:r>
          </w:p>
          <w:p w14:paraId="728454D5">
            <w:pPr>
              <w:pStyle w:val="6"/>
              <w:spacing w:before="12" w:line="219" w:lineRule="auto"/>
              <w:ind w:left="330"/>
            </w:pPr>
            <w:r>
              <w:rPr>
                <w:spacing w:val="2"/>
              </w:rPr>
              <w:t>(5类</w:t>
            </w:r>
          </w:p>
          <w:p w14:paraId="34B44FA7">
            <w:pPr>
              <w:pStyle w:val="6"/>
              <w:spacing w:before="13" w:line="220" w:lineRule="auto"/>
              <w:ind w:left="259"/>
            </w:pPr>
            <w:r>
              <w:rPr>
                <w:spacing w:val="14"/>
              </w:rPr>
              <w:t>5项)</w:t>
            </w:r>
          </w:p>
        </w:tc>
        <w:tc>
          <w:tcPr>
            <w:tcW w:w="1279" w:type="dxa"/>
            <w:vAlign w:val="top"/>
          </w:tcPr>
          <w:p>
            <w:r>
              <w:br/>
              <w:br/>
              <w:br/>
              <w:br/>
              <w:br/>
              <w:t>对对外承包工</w:t>
              <w:br/>
              <w:t>程企业的行为检查</w:t>
            </w:r>
          </w:p>
        </w:tc>
        <w:tc>
          <w:tcPr>
            <w:tcW w:w="2898" w:type="dxa"/>
            <w:vAlign w:val="top"/>
          </w:tcPr>
          <w:p>
            <w:r>
              <w:t>1.是否采取安全保障措施；</w:t>
              <w:br/>
              <w:t>2.是否扰乱对外承包工程市场秩 序行为 ；</w:t>
              <w:br/>
              <w:t>3.是否存在未履行报告义务的行为行 为 ；</w:t>
              <w:br/>
              <w:t>4.是否存在通过未依法取得许可 或者有重大违法行为的行为中介机构 招用外派人员，或者不依照《对 外承包工程管理条例》规定为外 派人员购买境外人身意外伤害保 险，或者未按照规定存缴备用金 的行为行为。</w:t>
            </w:r>
          </w:p>
        </w:tc>
        <w:tc>
          <w:tcPr>
            <w:tcW w:w="1009" w:type="dxa"/>
            <w:vAlign w:val="top"/>
          </w:tcPr>
          <w:p w14:paraId="1F7B9C3A">
            <w:pPr>
              <w:spacing w:line="243" w:lineRule="auto"/>
              <w:rPr>
                <w:rFonts w:ascii="Arial"/>
                <w:sz w:val="21"/>
              </w:rPr>
            </w:pPr>
          </w:p>
          <w:p w14:paraId="53FFC21F">
            <w:pPr>
              <w:spacing w:line="243" w:lineRule="auto"/>
              <w:rPr>
                <w:rFonts w:ascii="Arial"/>
                <w:sz w:val="21"/>
              </w:rPr>
            </w:pPr>
          </w:p>
          <w:p w14:paraId="00997F0F">
            <w:pPr>
              <w:spacing w:line="243" w:lineRule="auto"/>
              <w:rPr>
                <w:rFonts w:ascii="Arial"/>
                <w:sz w:val="21"/>
              </w:rPr>
            </w:pPr>
          </w:p>
          <w:p w14:paraId="2304C92D">
            <w:pPr>
              <w:spacing w:line="243" w:lineRule="auto"/>
              <w:rPr>
                <w:rFonts w:ascii="Arial"/>
                <w:sz w:val="21"/>
              </w:rPr>
            </w:pPr>
          </w:p>
          <w:p w14:paraId="059C9C41">
            <w:pPr>
              <w:spacing w:line="244" w:lineRule="auto"/>
              <w:rPr>
                <w:rFonts w:ascii="Arial"/>
                <w:sz w:val="21"/>
              </w:rPr>
            </w:pPr>
          </w:p>
          <w:p w14:paraId="2D061F63">
            <w:pPr>
              <w:pStyle w:val="6"/>
              <w:spacing w:before="65" w:line="219" w:lineRule="auto"/>
              <w:ind w:left="94"/>
            </w:pPr>
            <w:r>
              <w:rPr>
                <w:spacing w:val="2"/>
              </w:rPr>
              <w:t>一般检查</w:t>
            </w:r>
          </w:p>
          <w:p w14:paraId="32378F9E">
            <w:pPr>
              <w:pStyle w:val="6"/>
              <w:spacing w:before="13" w:line="220" w:lineRule="auto"/>
              <w:ind w:left="293"/>
            </w:pP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047A7AFE">
            <w:pPr>
              <w:spacing w:line="243" w:lineRule="auto"/>
              <w:rPr>
                <w:rFonts w:ascii="Arial"/>
                <w:sz w:val="21"/>
              </w:rPr>
            </w:pPr>
          </w:p>
          <w:p w14:paraId="43C193C6">
            <w:pPr>
              <w:spacing w:line="243" w:lineRule="auto"/>
              <w:rPr>
                <w:rFonts w:ascii="Arial"/>
                <w:sz w:val="21"/>
              </w:rPr>
            </w:pPr>
          </w:p>
          <w:p w14:paraId="197E1072">
            <w:pPr>
              <w:spacing w:line="243" w:lineRule="auto"/>
              <w:rPr>
                <w:rFonts w:ascii="Arial"/>
                <w:sz w:val="21"/>
              </w:rPr>
            </w:pPr>
          </w:p>
          <w:p w14:paraId="302ACBFD">
            <w:pPr>
              <w:spacing w:line="243" w:lineRule="auto"/>
              <w:rPr>
                <w:rFonts w:ascii="Arial"/>
                <w:sz w:val="21"/>
              </w:rPr>
            </w:pPr>
          </w:p>
          <w:p w14:paraId="20D06CFD">
            <w:pPr>
              <w:spacing w:line="244" w:lineRule="auto"/>
              <w:rPr>
                <w:rFonts w:ascii="Arial"/>
                <w:sz w:val="21"/>
              </w:rPr>
            </w:pPr>
          </w:p>
          <w:p w14:paraId="252ED976">
            <w:pPr>
              <w:pStyle w:val="6"/>
              <w:spacing w:before="65" w:line="213" w:lineRule="auto"/>
              <w:ind w:left="54"/>
            </w:pPr>
            <w:r>
              <w:rPr>
                <w:spacing w:val="-2"/>
              </w:rPr>
              <w:t>对外承包工</w:t>
            </w:r>
          </w:p>
          <w:p w14:paraId="0A0D2553">
            <w:pPr>
              <w:pStyle w:val="6"/>
              <w:spacing w:line="220" w:lineRule="auto"/>
              <w:ind w:left="264"/>
            </w:pPr>
            <w:r>
              <w:rPr>
                <w:spacing w:val="-2"/>
              </w:rPr>
              <w:t>程企业</w:t>
            </w:r>
          </w:p>
        </w:tc>
        <w:tc>
          <w:tcPr>
            <w:tcW w:w="1039" w:type="dxa"/>
            <w:vAlign w:val="top"/>
          </w:tcPr>
          <w:p w14:paraId="2838A229">
            <w:pPr>
              <w:spacing w:line="262" w:lineRule="auto"/>
              <w:rPr>
                <w:rFonts w:ascii="Arial"/>
                <w:sz w:val="21"/>
              </w:rPr>
            </w:pPr>
          </w:p>
          <w:p w14:paraId="5B600567">
            <w:pPr>
              <w:spacing w:line="263" w:lineRule="auto"/>
              <w:rPr>
                <w:rFonts w:ascii="Arial"/>
                <w:sz w:val="21"/>
              </w:rPr>
            </w:pPr>
          </w:p>
          <w:p w14:paraId="128D81B9">
            <w:pPr>
              <w:spacing w:line="263" w:lineRule="auto"/>
              <w:rPr>
                <w:rFonts w:ascii="Arial"/>
                <w:sz w:val="21"/>
              </w:rPr>
            </w:pPr>
          </w:p>
          <w:p w14:paraId="506EAE1F">
            <w:pPr>
              <w:spacing w:line="263" w:lineRule="auto"/>
              <w:rPr>
                <w:rFonts w:ascii="Arial"/>
                <w:sz w:val="21"/>
              </w:rPr>
            </w:pPr>
          </w:p>
          <w:p w14:paraId="5BDFC729">
            <w:pPr>
              <w:spacing w:line="263" w:lineRule="auto"/>
              <w:rPr>
                <w:rFonts w:ascii="Arial"/>
                <w:sz w:val="21"/>
              </w:rPr>
            </w:pPr>
          </w:p>
          <w:p w14:paraId="5E66B922">
            <w:pPr>
              <w:pStyle w:val="6"/>
              <w:spacing w:before="65" w:line="219" w:lineRule="auto"/>
              <w:ind w:left="185"/>
            </w:pPr>
            <w:r>
              <w:rPr>
                <w:spacing w:val="2"/>
              </w:rPr>
              <w:t>书面检查</w:t>
            </w:r>
          </w:p>
        </w:tc>
        <w:tc>
          <w:tcPr>
            <w:tcW w:w="1099" w:type="dxa"/>
            <w:vAlign w:val="top"/>
          </w:tcPr>
          <w:p w14:paraId="67D03F37">
            <w:pPr>
              <w:spacing w:line="243" w:lineRule="auto"/>
              <w:rPr>
                <w:rFonts w:ascii="Arial"/>
                <w:sz w:val="21"/>
              </w:rPr>
            </w:pPr>
          </w:p>
          <w:p w14:paraId="70573350">
            <w:pPr>
              <w:spacing w:line="243" w:lineRule="auto"/>
              <w:rPr>
                <w:rFonts w:ascii="Arial"/>
                <w:sz w:val="21"/>
              </w:rPr>
            </w:pPr>
          </w:p>
          <w:p w14:paraId="1DF6C6DE">
            <w:pPr>
              <w:spacing w:line="243" w:lineRule="auto"/>
              <w:rPr>
                <w:rFonts w:ascii="Arial"/>
                <w:sz w:val="21"/>
              </w:rPr>
            </w:pPr>
          </w:p>
          <w:p w14:paraId="51075CE7">
            <w:pPr>
              <w:spacing w:line="243" w:lineRule="auto"/>
              <w:rPr>
                <w:rFonts w:ascii="Arial"/>
                <w:sz w:val="21"/>
              </w:rPr>
            </w:pPr>
          </w:p>
          <w:p w14:paraId="381006A4">
            <w:pPr>
              <w:spacing w:line="244" w:lineRule="auto"/>
              <w:rPr>
                <w:rFonts w:ascii="Arial"/>
                <w:sz w:val="21"/>
              </w:rPr>
            </w:pPr>
          </w:p>
          <w:p w14:paraId="00698FB1">
            <w:pPr>
              <w:pStyle w:val="6"/>
              <w:spacing w:before="65" w:line="223" w:lineRule="auto"/>
              <w:ind w:left="94" w:hanging="38"/>
            </w:pPr>
            <w:r>
              <w:rPr>
                <w:spacing w:val="-4"/>
              </w:rPr>
              <w:t>县级以上商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务主管部门</w:t>
            </w:r>
          </w:p>
        </w:tc>
        <w:tc>
          <w:tcPr>
            <w:tcW w:w="3668" w:type="dxa"/>
            <w:vAlign w:val="top"/>
          </w:tcPr>
          <w:p w14:paraId="15EE1C51">
            <w:pPr>
              <w:spacing w:line="283" w:lineRule="auto"/>
              <w:rPr>
                <w:rFonts w:ascii="Arial"/>
                <w:sz w:val="21"/>
              </w:rPr>
            </w:pPr>
          </w:p>
          <w:p w14:paraId="685EF73C">
            <w:pPr>
              <w:spacing w:line="283" w:lineRule="auto"/>
              <w:rPr>
                <w:rFonts w:ascii="Arial"/>
                <w:sz w:val="21"/>
              </w:rPr>
            </w:pPr>
          </w:p>
          <w:p w14:paraId="7E64B804">
            <w:pPr>
              <w:spacing w:line="283" w:lineRule="auto"/>
              <w:rPr>
                <w:rFonts w:ascii="Arial"/>
                <w:sz w:val="21"/>
              </w:rPr>
            </w:pPr>
          </w:p>
          <w:p w14:paraId="12D435CF">
            <w:pPr>
              <w:pStyle w:val="6"/>
              <w:spacing w:before="65" w:line="221" w:lineRule="auto"/>
              <w:ind w:left="96" w:right="257" w:hanging="97"/>
            </w:pPr>
            <w:r>
              <w:rPr>
                <w:spacing w:val="-6"/>
              </w:rPr>
              <w:t>《对外承包工程管理条例》(中华人民共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和国国务院令第527号)</w:t>
            </w:r>
          </w:p>
          <w:p w14:paraId="0FD5F4C4">
            <w:pPr>
              <w:pStyle w:val="6"/>
              <w:spacing w:line="218" w:lineRule="auto"/>
              <w:ind w:left="17"/>
            </w:pPr>
            <w:r>
              <w:t>1.第四章第二十五条</w:t>
            </w:r>
          </w:p>
          <w:p w14:paraId="7E08D58F">
            <w:pPr>
              <w:pStyle w:val="6"/>
              <w:spacing w:before="12" w:line="219" w:lineRule="auto"/>
              <w:ind w:left="17"/>
            </w:pPr>
            <w:r>
              <w:t>2.第四章第二十六条第一款第一至四项</w:t>
            </w:r>
          </w:p>
          <w:p w14:paraId="7C4D6F40">
            <w:pPr>
              <w:pStyle w:val="6"/>
              <w:spacing w:before="22" w:line="219" w:lineRule="auto"/>
              <w:ind w:left="17"/>
            </w:pPr>
            <w:r>
              <w:t>3.第四章第二十七条</w:t>
            </w:r>
          </w:p>
        </w:tc>
        <w:tc>
          <w:tcPr>
            <w:tcW w:w="979" w:type="dxa"/>
            <w:vAlign w:val="top"/>
          </w:tcPr>
          <w:p w14:paraId="24F7E0C4">
            <w:pPr>
              <w:spacing w:line="263" w:lineRule="auto"/>
              <w:rPr>
                <w:rFonts w:ascii="Arial"/>
                <w:sz w:val="21"/>
              </w:rPr>
            </w:pPr>
          </w:p>
          <w:p w14:paraId="536EF114">
            <w:pPr>
              <w:spacing w:line="263" w:lineRule="auto"/>
              <w:rPr>
                <w:rFonts w:ascii="Arial"/>
                <w:sz w:val="21"/>
              </w:rPr>
            </w:pPr>
          </w:p>
          <w:p w14:paraId="4C26BBCD">
            <w:pPr>
              <w:spacing w:line="263" w:lineRule="auto"/>
              <w:rPr>
                <w:rFonts w:ascii="Arial"/>
                <w:sz w:val="21"/>
              </w:rPr>
            </w:pPr>
          </w:p>
          <w:p w14:paraId="03A37870">
            <w:pPr>
              <w:spacing w:line="263" w:lineRule="auto"/>
              <w:rPr>
                <w:rFonts w:ascii="Arial"/>
                <w:sz w:val="21"/>
              </w:rPr>
            </w:pPr>
          </w:p>
          <w:p w14:paraId="1727C73C">
            <w:pPr>
              <w:spacing w:line="264" w:lineRule="auto"/>
              <w:rPr>
                <w:rFonts w:ascii="Arial"/>
                <w:sz w:val="21"/>
              </w:rPr>
            </w:pPr>
          </w:p>
          <w:p w14:paraId="267B38F0">
            <w:pPr>
              <w:pStyle w:val="6"/>
              <w:spacing w:before="65" w:line="219" w:lineRule="auto"/>
              <w:ind w:left="89"/>
            </w:pPr>
            <w:r>
              <w:rPr>
                <w:spacing w:val="6"/>
              </w:rPr>
              <w:t>普遍适用</w:t>
            </w:r>
          </w:p>
        </w:tc>
        <w:tc>
          <w:tcPr>
            <w:tcW w:w="545" w:type="dxa"/>
            <w:vAlign w:val="top"/>
          </w:tcPr>
          <w:p w14:paraId="3F8CE883">
            <w:pPr>
              <w:rPr>
                <w:rFonts w:ascii="Arial"/>
                <w:sz w:val="21"/>
              </w:rPr>
            </w:pPr>
          </w:p>
        </w:tc>
      </w:tr>
      <w:tr w14:paraId="65D004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9" w:hRule="atLeast"/>
        </w:trPr>
        <w:tc>
          <w:tcPr>
            <w:tcW w:w="605" w:type="dxa"/>
            <w:vAlign w:val="top"/>
          </w:tcPr>
          <w:p w14:paraId="42F152B2">
            <w:pPr>
              <w:spacing w:line="253" w:lineRule="auto"/>
              <w:rPr>
                <w:rFonts w:ascii="Arial"/>
                <w:sz w:val="21"/>
              </w:rPr>
            </w:pPr>
          </w:p>
          <w:p w14:paraId="6F3883BA">
            <w:pPr>
              <w:spacing w:line="253" w:lineRule="auto"/>
              <w:rPr>
                <w:rFonts w:ascii="Arial"/>
                <w:sz w:val="21"/>
              </w:rPr>
            </w:pPr>
          </w:p>
          <w:p w14:paraId="7AEC1CCB">
            <w:pPr>
              <w:spacing w:line="253" w:lineRule="auto"/>
              <w:rPr>
                <w:rFonts w:ascii="Arial"/>
                <w:sz w:val="21"/>
              </w:rPr>
            </w:pPr>
          </w:p>
          <w:p w14:paraId="77CB83CA">
            <w:pPr>
              <w:spacing w:line="253" w:lineRule="auto"/>
              <w:rPr>
                <w:rFonts w:ascii="Arial"/>
                <w:sz w:val="21"/>
              </w:rPr>
            </w:pPr>
          </w:p>
          <w:p w14:paraId="56C9BE68">
            <w:pPr>
              <w:spacing w:line="253" w:lineRule="auto"/>
              <w:rPr>
                <w:rFonts w:ascii="Arial"/>
                <w:sz w:val="21"/>
              </w:rPr>
            </w:pPr>
          </w:p>
          <w:p w14:paraId="1C2A9126">
            <w:pPr>
              <w:spacing w:line="253" w:lineRule="auto"/>
              <w:rPr>
                <w:rFonts w:ascii="Arial"/>
                <w:sz w:val="21"/>
              </w:rPr>
            </w:pPr>
          </w:p>
          <w:p w14:paraId="680DA9C0">
            <w:pPr>
              <w:spacing w:line="253" w:lineRule="auto"/>
              <w:rPr>
                <w:rFonts w:ascii="Arial"/>
                <w:sz w:val="21"/>
              </w:rPr>
            </w:pPr>
          </w:p>
          <w:p w14:paraId="48ED05A7">
            <w:pPr>
              <w:spacing w:line="253" w:lineRule="auto"/>
              <w:rPr>
                <w:rFonts w:ascii="Arial"/>
                <w:sz w:val="21"/>
              </w:rPr>
            </w:pPr>
          </w:p>
          <w:p w14:paraId="1F58DB02">
            <w:pPr>
              <w:spacing w:line="253" w:lineRule="auto"/>
              <w:rPr>
                <w:rFonts w:ascii="Arial"/>
                <w:sz w:val="21"/>
              </w:rPr>
            </w:pPr>
          </w:p>
          <w:p w14:paraId="7C355AEB">
            <w:pPr>
              <w:spacing w:line="254" w:lineRule="auto"/>
              <w:rPr>
                <w:rFonts w:ascii="Arial"/>
                <w:sz w:val="21"/>
              </w:rPr>
            </w:pPr>
          </w:p>
          <w:p w14:paraId="3E2F0395">
            <w:pPr>
              <w:pStyle w:val="6"/>
              <w:spacing w:before="65" w:line="241" w:lineRule="auto"/>
              <w:ind w:left="194"/>
            </w:pPr>
            <w:r>
              <w:rPr>
                <w:spacing w:val="-3"/>
              </w:rPr>
              <w:t>24</w:t>
            </w: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6C4A845C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>
            <w:r>
              <w:br/>
              <w:br/>
              <w:br/>
              <w:br/>
              <w:br/>
              <w:br/>
              <w:br/>
              <w:br/>
              <w:br/>
              <w:br/>
              <w:t>对对外劳务合</w:t>
              <w:br/>
              <w:t>作企业的行为检查</w:t>
            </w:r>
          </w:p>
        </w:tc>
        <w:tc>
          <w:tcPr>
            <w:tcW w:w="2898" w:type="dxa"/>
            <w:vAlign w:val="top"/>
          </w:tcPr>
          <w:p>
            <w:r>
              <w:t>1.是否存在未依法取得对外劳务 合作经营资格，从事对外劳务合 作的行为行为；</w:t>
              <w:br/>
              <w:t>2.是否存在违规组织对外劳务的行为 行为和违规安排随行管理人员的行为 行为。</w:t>
              <w:br/>
              <w:t>3.是否依照《对外劳务合作管理 条例》规定缴存或者补足备用金</w:t>
              <w:br/>
              <w:t>。</w:t>
              <w:br/>
              <w:t>4.是否存在(1)未安排劳务人</w:t>
              <w:br/>
              <w:t>员接受培训，组织劳务人员赴国 外工作的行为行为；(2)未依照《</w:t>
              <w:br/>
              <w:t>对外劳务合作管理条例》规定为 劳务人员购买在国外工作期间的行为 人身意外伤害保险；(3)未依</w:t>
              <w:br/>
              <w:t>照《对外劳务合作管理条例》规 定安排随行管理人员等行为。</w:t>
              <w:br/>
              <w:t>5.是否存在对外劳务合同违法的行为 行为。</w:t>
              <w:br/>
              <w:t>6.是否履行备案等相关手续的行为行 为</w:t>
            </w:r>
          </w:p>
        </w:tc>
        <w:tc>
          <w:tcPr>
            <w:tcW w:w="1009" w:type="dxa"/>
            <w:vAlign w:val="top"/>
          </w:tcPr>
          <w:p w14:paraId="19E2AA6F">
            <w:pPr>
              <w:spacing w:line="265" w:lineRule="auto"/>
              <w:rPr>
                <w:rFonts w:ascii="Arial"/>
                <w:sz w:val="21"/>
              </w:rPr>
            </w:pPr>
          </w:p>
          <w:p w14:paraId="2A61C88B">
            <w:pPr>
              <w:spacing w:line="265" w:lineRule="auto"/>
              <w:rPr>
                <w:rFonts w:ascii="Arial"/>
                <w:sz w:val="21"/>
              </w:rPr>
            </w:pPr>
          </w:p>
          <w:p w14:paraId="76C86601">
            <w:pPr>
              <w:spacing w:line="266" w:lineRule="auto"/>
              <w:rPr>
                <w:rFonts w:ascii="Arial"/>
                <w:sz w:val="21"/>
              </w:rPr>
            </w:pPr>
          </w:p>
          <w:p w14:paraId="687F0516">
            <w:pPr>
              <w:spacing w:line="266" w:lineRule="auto"/>
              <w:rPr>
                <w:rFonts w:ascii="Arial"/>
                <w:sz w:val="21"/>
              </w:rPr>
            </w:pPr>
          </w:p>
          <w:p w14:paraId="4BA9A7F3">
            <w:pPr>
              <w:spacing w:line="266" w:lineRule="auto"/>
              <w:rPr>
                <w:rFonts w:ascii="Arial"/>
                <w:sz w:val="21"/>
              </w:rPr>
            </w:pPr>
          </w:p>
          <w:p w14:paraId="7E6B2FDE">
            <w:pPr>
              <w:spacing w:line="266" w:lineRule="auto"/>
              <w:rPr>
                <w:rFonts w:ascii="Arial"/>
                <w:sz w:val="21"/>
              </w:rPr>
            </w:pPr>
          </w:p>
          <w:p w14:paraId="4207AD8C">
            <w:pPr>
              <w:spacing w:line="266" w:lineRule="auto"/>
              <w:rPr>
                <w:rFonts w:ascii="Arial"/>
                <w:sz w:val="21"/>
              </w:rPr>
            </w:pPr>
          </w:p>
          <w:p w14:paraId="58F65F5C">
            <w:pPr>
              <w:spacing w:line="266" w:lineRule="auto"/>
              <w:rPr>
                <w:rFonts w:ascii="Arial"/>
                <w:sz w:val="21"/>
              </w:rPr>
            </w:pPr>
          </w:p>
          <w:p w14:paraId="38452CF3">
            <w:pPr>
              <w:spacing w:line="266" w:lineRule="auto"/>
              <w:rPr>
                <w:rFonts w:ascii="Arial"/>
                <w:sz w:val="21"/>
              </w:rPr>
            </w:pPr>
          </w:p>
          <w:p w14:paraId="14CAAAB9">
            <w:pPr>
              <w:pStyle w:val="6"/>
              <w:spacing w:before="65" w:line="219" w:lineRule="auto"/>
              <w:ind w:left="94"/>
            </w:pPr>
            <w:r>
              <w:rPr>
                <w:spacing w:val="2"/>
              </w:rPr>
              <w:t>一般检查</w:t>
            </w:r>
          </w:p>
          <w:p w14:paraId="5CF241A2">
            <w:pPr>
              <w:pStyle w:val="6"/>
              <w:spacing w:before="33" w:line="220" w:lineRule="auto"/>
              <w:ind w:left="293"/>
            </w:pP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1967D848">
            <w:pPr>
              <w:spacing w:line="241" w:lineRule="auto"/>
              <w:rPr>
                <w:rFonts w:ascii="Arial"/>
                <w:sz w:val="21"/>
              </w:rPr>
            </w:pPr>
          </w:p>
          <w:p w14:paraId="32D05664">
            <w:pPr>
              <w:spacing w:line="241" w:lineRule="auto"/>
              <w:rPr>
                <w:rFonts w:ascii="Arial"/>
                <w:sz w:val="21"/>
              </w:rPr>
            </w:pPr>
          </w:p>
          <w:p w14:paraId="7F1CC1C7">
            <w:pPr>
              <w:spacing w:line="241" w:lineRule="auto"/>
              <w:rPr>
                <w:rFonts w:ascii="Arial"/>
                <w:sz w:val="21"/>
              </w:rPr>
            </w:pPr>
          </w:p>
          <w:p w14:paraId="163157C2">
            <w:pPr>
              <w:spacing w:line="241" w:lineRule="auto"/>
              <w:rPr>
                <w:rFonts w:ascii="Arial"/>
                <w:sz w:val="21"/>
              </w:rPr>
            </w:pPr>
          </w:p>
          <w:p w14:paraId="2EA431B2">
            <w:pPr>
              <w:spacing w:line="241" w:lineRule="auto"/>
              <w:rPr>
                <w:rFonts w:ascii="Arial"/>
                <w:sz w:val="21"/>
              </w:rPr>
            </w:pPr>
          </w:p>
          <w:p w14:paraId="0BCA5128">
            <w:pPr>
              <w:spacing w:line="241" w:lineRule="auto"/>
              <w:rPr>
                <w:rFonts w:ascii="Arial"/>
                <w:sz w:val="21"/>
              </w:rPr>
            </w:pPr>
          </w:p>
          <w:p w14:paraId="560396A7">
            <w:pPr>
              <w:spacing w:line="241" w:lineRule="auto"/>
              <w:rPr>
                <w:rFonts w:ascii="Arial"/>
                <w:sz w:val="21"/>
              </w:rPr>
            </w:pPr>
          </w:p>
          <w:p w14:paraId="2B8F8349">
            <w:pPr>
              <w:spacing w:line="241" w:lineRule="auto"/>
              <w:rPr>
                <w:rFonts w:ascii="Arial"/>
                <w:sz w:val="21"/>
              </w:rPr>
            </w:pPr>
          </w:p>
          <w:p w14:paraId="6DF45688">
            <w:pPr>
              <w:spacing w:line="242" w:lineRule="auto"/>
              <w:rPr>
                <w:rFonts w:ascii="Arial"/>
                <w:sz w:val="21"/>
              </w:rPr>
            </w:pPr>
          </w:p>
          <w:p w14:paraId="5B0E2C03">
            <w:pPr>
              <w:spacing w:line="242" w:lineRule="auto"/>
              <w:rPr>
                <w:rFonts w:ascii="Arial"/>
                <w:sz w:val="21"/>
              </w:rPr>
            </w:pPr>
          </w:p>
          <w:p w14:paraId="2E3792F1">
            <w:pPr>
              <w:pStyle w:val="6"/>
              <w:spacing w:before="65" w:line="219" w:lineRule="auto"/>
              <w:ind w:left="54"/>
            </w:pPr>
            <w:r>
              <w:rPr>
                <w:spacing w:val="-2"/>
              </w:rPr>
              <w:t>对外劳务合</w:t>
            </w:r>
          </w:p>
          <w:p w14:paraId="00B45AEE">
            <w:pPr>
              <w:pStyle w:val="6"/>
              <w:spacing w:before="3" w:line="220" w:lineRule="auto"/>
              <w:ind w:left="255"/>
            </w:pPr>
            <w:r>
              <w:rPr>
                <w:spacing w:val="-2"/>
              </w:rPr>
              <w:t>作企业</w:t>
            </w:r>
          </w:p>
        </w:tc>
        <w:tc>
          <w:tcPr>
            <w:tcW w:w="1039" w:type="dxa"/>
            <w:vAlign w:val="top"/>
          </w:tcPr>
          <w:p w14:paraId="775694CF">
            <w:pPr>
              <w:spacing w:line="251" w:lineRule="auto"/>
              <w:rPr>
                <w:rFonts w:ascii="Arial"/>
                <w:sz w:val="21"/>
              </w:rPr>
            </w:pPr>
          </w:p>
          <w:p w14:paraId="1CF73141">
            <w:pPr>
              <w:spacing w:line="251" w:lineRule="auto"/>
              <w:rPr>
                <w:rFonts w:ascii="Arial"/>
                <w:sz w:val="21"/>
              </w:rPr>
            </w:pPr>
          </w:p>
          <w:p w14:paraId="4F3C15D8">
            <w:pPr>
              <w:spacing w:line="251" w:lineRule="auto"/>
              <w:rPr>
                <w:rFonts w:ascii="Arial"/>
                <w:sz w:val="21"/>
              </w:rPr>
            </w:pPr>
          </w:p>
          <w:p w14:paraId="14A1BECA">
            <w:pPr>
              <w:spacing w:line="251" w:lineRule="auto"/>
              <w:rPr>
                <w:rFonts w:ascii="Arial"/>
                <w:sz w:val="21"/>
              </w:rPr>
            </w:pPr>
          </w:p>
          <w:p w14:paraId="1283FE56">
            <w:pPr>
              <w:spacing w:line="251" w:lineRule="auto"/>
              <w:rPr>
                <w:rFonts w:ascii="Arial"/>
                <w:sz w:val="21"/>
              </w:rPr>
            </w:pPr>
          </w:p>
          <w:p w14:paraId="6827BC9A">
            <w:pPr>
              <w:spacing w:line="251" w:lineRule="auto"/>
              <w:rPr>
                <w:rFonts w:ascii="Arial"/>
                <w:sz w:val="21"/>
              </w:rPr>
            </w:pPr>
          </w:p>
          <w:p w14:paraId="2AD81874">
            <w:pPr>
              <w:spacing w:line="251" w:lineRule="auto"/>
              <w:rPr>
                <w:rFonts w:ascii="Arial"/>
                <w:sz w:val="21"/>
              </w:rPr>
            </w:pPr>
          </w:p>
          <w:p w14:paraId="7A4EA533">
            <w:pPr>
              <w:spacing w:line="251" w:lineRule="auto"/>
              <w:rPr>
                <w:rFonts w:ascii="Arial"/>
                <w:sz w:val="21"/>
              </w:rPr>
            </w:pPr>
          </w:p>
          <w:p w14:paraId="546C248D">
            <w:pPr>
              <w:spacing w:line="251" w:lineRule="auto"/>
              <w:rPr>
                <w:rFonts w:ascii="Arial"/>
                <w:sz w:val="21"/>
              </w:rPr>
            </w:pPr>
          </w:p>
          <w:p w14:paraId="421C9D0F">
            <w:pPr>
              <w:spacing w:line="252" w:lineRule="auto"/>
              <w:rPr>
                <w:rFonts w:ascii="Arial"/>
                <w:sz w:val="21"/>
              </w:rPr>
            </w:pPr>
          </w:p>
          <w:p w14:paraId="2634E50E">
            <w:pPr>
              <w:pStyle w:val="6"/>
              <w:spacing w:before="65" w:line="219" w:lineRule="auto"/>
              <w:ind w:left="185"/>
            </w:pPr>
            <w:r>
              <w:rPr>
                <w:spacing w:val="2"/>
              </w:rPr>
              <w:t>实地检查</w:t>
            </w:r>
          </w:p>
        </w:tc>
        <w:tc>
          <w:tcPr>
            <w:tcW w:w="1099" w:type="dxa"/>
            <w:vAlign w:val="top"/>
          </w:tcPr>
          <w:p w14:paraId="3477687C">
            <w:pPr>
              <w:spacing w:line="264" w:lineRule="auto"/>
              <w:rPr>
                <w:rFonts w:ascii="Arial"/>
                <w:sz w:val="21"/>
              </w:rPr>
            </w:pPr>
          </w:p>
          <w:p w14:paraId="26014F60">
            <w:pPr>
              <w:spacing w:line="264" w:lineRule="auto"/>
              <w:rPr>
                <w:rFonts w:ascii="Arial"/>
                <w:sz w:val="21"/>
              </w:rPr>
            </w:pPr>
          </w:p>
          <w:p w14:paraId="608CC645">
            <w:pPr>
              <w:spacing w:line="264" w:lineRule="auto"/>
              <w:rPr>
                <w:rFonts w:ascii="Arial"/>
                <w:sz w:val="21"/>
              </w:rPr>
            </w:pPr>
          </w:p>
          <w:p w14:paraId="5008C4D0">
            <w:pPr>
              <w:spacing w:line="265" w:lineRule="auto"/>
              <w:rPr>
                <w:rFonts w:ascii="Arial"/>
                <w:sz w:val="21"/>
              </w:rPr>
            </w:pPr>
          </w:p>
          <w:p w14:paraId="5A2936C0">
            <w:pPr>
              <w:spacing w:line="265" w:lineRule="auto"/>
              <w:rPr>
                <w:rFonts w:ascii="Arial"/>
                <w:sz w:val="21"/>
              </w:rPr>
            </w:pPr>
          </w:p>
          <w:p w14:paraId="021C62AE">
            <w:pPr>
              <w:spacing w:line="265" w:lineRule="auto"/>
              <w:rPr>
                <w:rFonts w:ascii="Arial"/>
                <w:sz w:val="21"/>
              </w:rPr>
            </w:pPr>
          </w:p>
          <w:p w14:paraId="54915E5A">
            <w:pPr>
              <w:spacing w:line="265" w:lineRule="auto"/>
              <w:rPr>
                <w:rFonts w:ascii="Arial"/>
                <w:sz w:val="21"/>
              </w:rPr>
            </w:pPr>
          </w:p>
          <w:p w14:paraId="7397F09F">
            <w:pPr>
              <w:spacing w:line="265" w:lineRule="auto"/>
              <w:rPr>
                <w:rFonts w:ascii="Arial"/>
                <w:sz w:val="21"/>
              </w:rPr>
            </w:pPr>
          </w:p>
          <w:p w14:paraId="1276D404">
            <w:pPr>
              <w:spacing w:line="265" w:lineRule="auto"/>
              <w:rPr>
                <w:rFonts w:ascii="Arial"/>
                <w:sz w:val="21"/>
              </w:rPr>
            </w:pPr>
          </w:p>
          <w:p w14:paraId="46CE310B">
            <w:pPr>
              <w:pStyle w:val="6"/>
              <w:spacing w:before="65" w:line="251" w:lineRule="auto"/>
              <w:ind w:left="16" w:firstLine="78"/>
            </w:pPr>
            <w:r>
              <w:rPr>
                <w:spacing w:val="-2"/>
              </w:rPr>
              <w:t>县级以上商</w:t>
            </w:r>
            <w:r>
              <w:rPr>
                <w:spacing w:val="2"/>
              </w:rPr>
              <w:t xml:space="preserve"> </w:t>
            </w:r>
            <w:r>
              <w:rPr>
                <w:spacing w:val="-6"/>
              </w:rPr>
              <w:t>务主管部门3</w:t>
            </w:r>
          </w:p>
        </w:tc>
        <w:tc>
          <w:tcPr>
            <w:tcW w:w="3668" w:type="dxa"/>
            <w:vAlign w:val="top"/>
          </w:tcPr>
          <w:p w14:paraId="63C6730B">
            <w:pPr>
              <w:spacing w:line="276" w:lineRule="auto"/>
              <w:rPr>
                <w:rFonts w:ascii="Arial"/>
                <w:sz w:val="21"/>
              </w:rPr>
            </w:pPr>
          </w:p>
          <w:p w14:paraId="4E5CA1C6">
            <w:pPr>
              <w:spacing w:line="276" w:lineRule="auto"/>
              <w:rPr>
                <w:rFonts w:ascii="Arial"/>
                <w:sz w:val="21"/>
              </w:rPr>
            </w:pPr>
          </w:p>
          <w:p w14:paraId="7D43CF74">
            <w:pPr>
              <w:spacing w:line="276" w:lineRule="auto"/>
              <w:rPr>
                <w:rFonts w:ascii="Arial"/>
                <w:sz w:val="21"/>
              </w:rPr>
            </w:pPr>
          </w:p>
          <w:p w14:paraId="0A930E45">
            <w:pPr>
              <w:spacing w:line="276" w:lineRule="auto"/>
              <w:rPr>
                <w:rFonts w:ascii="Arial"/>
                <w:sz w:val="21"/>
              </w:rPr>
            </w:pPr>
          </w:p>
          <w:p w14:paraId="3F0178A2">
            <w:pPr>
              <w:spacing w:line="276" w:lineRule="auto"/>
              <w:rPr>
                <w:rFonts w:ascii="Arial"/>
                <w:sz w:val="21"/>
              </w:rPr>
            </w:pPr>
          </w:p>
          <w:p w14:paraId="16307A86">
            <w:pPr>
              <w:spacing w:line="276" w:lineRule="auto"/>
              <w:rPr>
                <w:rFonts w:ascii="Arial"/>
                <w:sz w:val="21"/>
              </w:rPr>
            </w:pPr>
          </w:p>
          <w:p w14:paraId="03C1290A">
            <w:pPr>
              <w:pStyle w:val="6"/>
              <w:spacing w:before="65" w:line="223" w:lineRule="auto"/>
              <w:ind w:left="17" w:right="147" w:firstLine="10"/>
            </w:pPr>
            <w:r>
              <w:rPr>
                <w:spacing w:val="-1"/>
              </w:rPr>
              <w:t>《对外劳务合作管理条例》(中华人民共</w:t>
            </w:r>
            <w:r>
              <w:t xml:space="preserve"> </w:t>
            </w:r>
            <w:r>
              <w:rPr>
                <w:spacing w:val="3"/>
              </w:rPr>
              <w:t>和国国务院令第620号)</w:t>
            </w:r>
          </w:p>
          <w:p w14:paraId="57023997">
            <w:pPr>
              <w:pStyle w:val="6"/>
              <w:spacing w:before="6" w:line="219" w:lineRule="auto"/>
              <w:ind w:left="17"/>
            </w:pPr>
            <w:r>
              <w:t>1.第五章第三十九条</w:t>
            </w:r>
          </w:p>
          <w:p w14:paraId="7550E716">
            <w:pPr>
              <w:pStyle w:val="6"/>
              <w:spacing w:before="22" w:line="225" w:lineRule="auto"/>
              <w:ind w:left="17" w:right="1931"/>
            </w:pPr>
            <w:r>
              <w:rPr>
                <w:spacing w:val="-2"/>
              </w:rPr>
              <w:t>2.第五章第四十条</w:t>
            </w:r>
            <w:r>
              <w:rPr>
                <w:spacing w:val="3"/>
              </w:rPr>
              <w:t xml:space="preserve">  </w:t>
            </w:r>
            <w:r>
              <w:t>.第五章第四十一条</w:t>
            </w:r>
          </w:p>
          <w:p w14:paraId="5BC16701">
            <w:pPr>
              <w:pStyle w:val="6"/>
              <w:spacing w:before="12" w:line="219" w:lineRule="auto"/>
              <w:ind w:left="17"/>
            </w:pPr>
            <w:r>
              <w:rPr>
                <w:spacing w:val="-1"/>
              </w:rPr>
              <w:t>4.第五章第四十二条</w:t>
            </w:r>
          </w:p>
          <w:p w14:paraId="29E5DE3F">
            <w:pPr>
              <w:pStyle w:val="6"/>
              <w:spacing w:before="2" w:line="219" w:lineRule="auto"/>
              <w:ind w:left="17"/>
            </w:pPr>
            <w:r>
              <w:t>5.第五章第四十三条第一款</w:t>
            </w:r>
          </w:p>
          <w:p w14:paraId="69415030">
            <w:pPr>
              <w:pStyle w:val="6"/>
              <w:spacing w:before="13" w:line="219" w:lineRule="auto"/>
              <w:ind w:left="17"/>
            </w:pPr>
            <w:r>
              <w:rPr>
                <w:spacing w:val="-1"/>
              </w:rPr>
              <w:t>6.第五章第四十五条</w:t>
            </w:r>
          </w:p>
        </w:tc>
        <w:tc>
          <w:tcPr>
            <w:tcW w:w="979" w:type="dxa"/>
            <w:vAlign w:val="top"/>
          </w:tcPr>
          <w:p w14:paraId="66858614">
            <w:pPr>
              <w:spacing w:line="251" w:lineRule="auto"/>
              <w:rPr>
                <w:rFonts w:ascii="Arial"/>
                <w:sz w:val="21"/>
              </w:rPr>
            </w:pPr>
          </w:p>
          <w:p w14:paraId="4F5564B7">
            <w:pPr>
              <w:spacing w:line="251" w:lineRule="auto"/>
              <w:rPr>
                <w:rFonts w:ascii="Arial"/>
                <w:sz w:val="21"/>
              </w:rPr>
            </w:pPr>
          </w:p>
          <w:p w14:paraId="71729529">
            <w:pPr>
              <w:spacing w:line="251" w:lineRule="auto"/>
              <w:rPr>
                <w:rFonts w:ascii="Arial"/>
                <w:sz w:val="21"/>
              </w:rPr>
            </w:pPr>
          </w:p>
          <w:p w14:paraId="090DA25B">
            <w:pPr>
              <w:spacing w:line="251" w:lineRule="auto"/>
              <w:rPr>
                <w:rFonts w:ascii="Arial"/>
                <w:sz w:val="21"/>
              </w:rPr>
            </w:pPr>
          </w:p>
          <w:p w14:paraId="4A334907">
            <w:pPr>
              <w:spacing w:line="251" w:lineRule="auto"/>
              <w:rPr>
                <w:rFonts w:ascii="Arial"/>
                <w:sz w:val="21"/>
              </w:rPr>
            </w:pPr>
          </w:p>
          <w:p w14:paraId="0EFF5353">
            <w:pPr>
              <w:spacing w:line="251" w:lineRule="auto"/>
              <w:rPr>
                <w:rFonts w:ascii="Arial"/>
                <w:sz w:val="21"/>
              </w:rPr>
            </w:pPr>
          </w:p>
          <w:p w14:paraId="4EC3121B">
            <w:pPr>
              <w:spacing w:line="251" w:lineRule="auto"/>
              <w:rPr>
                <w:rFonts w:ascii="Arial"/>
                <w:sz w:val="21"/>
              </w:rPr>
            </w:pPr>
          </w:p>
          <w:p w14:paraId="0D53ED6E">
            <w:pPr>
              <w:spacing w:line="251" w:lineRule="auto"/>
              <w:rPr>
                <w:rFonts w:ascii="Arial"/>
                <w:sz w:val="21"/>
              </w:rPr>
            </w:pPr>
          </w:p>
          <w:p w14:paraId="686BB3D7">
            <w:pPr>
              <w:spacing w:line="251" w:lineRule="auto"/>
              <w:rPr>
                <w:rFonts w:ascii="Arial"/>
                <w:sz w:val="21"/>
              </w:rPr>
            </w:pPr>
          </w:p>
          <w:p w14:paraId="3B29BA92">
            <w:pPr>
              <w:spacing w:line="252" w:lineRule="auto"/>
              <w:rPr>
                <w:rFonts w:ascii="Arial"/>
                <w:sz w:val="21"/>
              </w:rPr>
            </w:pPr>
          </w:p>
          <w:p w14:paraId="0613915C">
            <w:pPr>
              <w:pStyle w:val="6"/>
              <w:spacing w:before="65" w:line="219" w:lineRule="auto"/>
              <w:ind w:left="89"/>
            </w:pPr>
            <w:r>
              <w:rPr>
                <w:spacing w:val="6"/>
              </w:rPr>
              <w:t>普遍适用</w:t>
            </w:r>
          </w:p>
        </w:tc>
        <w:tc>
          <w:tcPr>
            <w:tcW w:w="545" w:type="dxa"/>
            <w:vAlign w:val="top"/>
          </w:tcPr>
          <w:p w14:paraId="2C58D7C6">
            <w:pPr>
              <w:rPr>
                <w:rFonts w:ascii="Arial"/>
                <w:sz w:val="21"/>
              </w:rPr>
            </w:pPr>
          </w:p>
        </w:tc>
      </w:tr>
    </w:tbl>
    <w:p w14:paraId="482A96EB">
      <w:pPr>
        <w:rPr>
          <w:rFonts w:ascii="Arial"/>
          <w:sz w:val="21"/>
        </w:rPr>
      </w:pPr>
    </w:p>
    <w:p w14:paraId="292318BE">
      <w:pPr>
        <w:rPr>
          <w:rFonts w:ascii="Arial" w:hAnsi="Arial" w:eastAsia="Arial" w:cs="Arial"/>
          <w:sz w:val="21"/>
          <w:szCs w:val="21"/>
        </w:rPr>
        <w:sectPr>
          <w:pgSz w:w="16840" w:h="11910"/>
          <w:pgMar w:top="1012" w:right="855" w:bottom="0" w:left="775" w:header="0" w:footer="0" w:gutter="0"/>
          <w:cols w:space="720" w:num="1"/>
        </w:sectPr>
      </w:pPr>
    </w:p>
    <w:p w14:paraId="1685D0AB">
      <w:pPr>
        <w:pStyle w:val="2"/>
        <w:spacing w:before="267" w:line="195" w:lineRule="auto"/>
        <w:ind w:left="2411"/>
      </w:pPr>
      <w:r>
        <w:rPr>
          <w:b/>
          <w:bCs/>
          <w:spacing w:val="-1"/>
        </w:rPr>
        <w:t>曲靖市市场监管领域统一随机抽查事项清单</w:t>
      </w:r>
      <w:r>
        <w:rPr>
          <w:b/>
          <w:bCs/>
          <w:spacing w:val="-2"/>
        </w:rPr>
        <w:t>(第五版)</w:t>
      </w:r>
    </w:p>
    <w:tbl>
      <w:tblPr>
        <w:tblStyle w:val="5"/>
        <w:tblW w:w="151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939"/>
        <w:gridCol w:w="1279"/>
        <w:gridCol w:w="2888"/>
        <w:gridCol w:w="999"/>
        <w:gridCol w:w="1159"/>
        <w:gridCol w:w="1039"/>
        <w:gridCol w:w="1089"/>
        <w:gridCol w:w="3668"/>
        <w:gridCol w:w="960"/>
        <w:gridCol w:w="555"/>
      </w:tblGrid>
      <w:tr w14:paraId="17BA2A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615" w:type="dxa"/>
            <w:vMerge w:val="restart"/>
            <w:tcBorders>
              <w:bottom w:val="nil"/>
            </w:tcBorders>
            <w:vAlign w:val="top"/>
          </w:tcPr>
          <w:p w14:paraId="0BAA0284">
            <w:pPr>
              <w:pStyle w:val="6"/>
              <w:spacing w:before="184" w:line="221" w:lineRule="auto"/>
              <w:ind w:left="95"/>
            </w:pPr>
            <w:r>
              <w:rPr>
                <w:spacing w:val="-2"/>
              </w:rPr>
              <w:t>序号</w:t>
            </w:r>
          </w:p>
        </w:tc>
        <w:tc>
          <w:tcPr>
            <w:tcW w:w="939" w:type="dxa"/>
            <w:vMerge w:val="restart"/>
            <w:tcBorders>
              <w:bottom w:val="nil"/>
            </w:tcBorders>
            <w:vAlign w:val="top"/>
          </w:tcPr>
          <w:p w14:paraId="1D7094E4">
            <w:pPr>
              <w:pStyle w:val="6"/>
              <w:spacing w:before="183" w:line="219" w:lineRule="auto"/>
              <w:ind w:left="280"/>
            </w:pPr>
            <w:r>
              <w:rPr>
                <w:spacing w:val="11"/>
              </w:rPr>
              <w:t>部门</w:t>
            </w:r>
          </w:p>
        </w:tc>
        <w:tc>
          <w:tcPr>
            <w:tcW w:w="4167" w:type="dxa"/>
            <w:gridSpan w:val="2"/>
            <w:vAlign w:val="top"/>
          </w:tcPr>
          <w:p w14:paraId="0D84656E">
            <w:pPr>
              <w:pStyle w:val="6"/>
              <w:spacing w:before="43" w:line="213" w:lineRule="auto"/>
              <w:ind w:left="1690"/>
            </w:pPr>
            <w:r>
              <w:rPr>
                <w:spacing w:val="9"/>
              </w:rPr>
              <w:t>抽查项目</w:t>
            </w:r>
          </w:p>
        </w:tc>
        <w:tc>
          <w:tcPr>
            <w:tcW w:w="999" w:type="dxa"/>
            <w:vMerge w:val="restart"/>
            <w:tcBorders>
              <w:bottom w:val="nil"/>
            </w:tcBorders>
            <w:vAlign w:val="top"/>
          </w:tcPr>
          <w:p w14:paraId="1DA432E4">
            <w:pPr>
              <w:pStyle w:val="6"/>
              <w:spacing w:before="183" w:line="219" w:lineRule="auto"/>
              <w:ind w:left="94"/>
            </w:pPr>
            <w:r>
              <w:rPr>
                <w:spacing w:val="4"/>
              </w:rPr>
              <w:t>事项类别</w:t>
            </w:r>
          </w:p>
        </w:tc>
        <w:tc>
          <w:tcPr>
            <w:tcW w:w="1159" w:type="dxa"/>
            <w:vMerge w:val="restart"/>
            <w:tcBorders>
              <w:bottom w:val="nil"/>
            </w:tcBorders>
            <w:vAlign w:val="top"/>
          </w:tcPr>
          <w:p w14:paraId="65997F4F">
            <w:pPr>
              <w:pStyle w:val="6"/>
              <w:spacing w:before="183" w:line="219" w:lineRule="auto"/>
              <w:ind w:left="175"/>
            </w:pPr>
            <w:r>
              <w:rPr>
                <w:spacing w:val="-2"/>
              </w:rPr>
              <w:t>检查对象</w:t>
            </w:r>
          </w:p>
        </w:tc>
        <w:tc>
          <w:tcPr>
            <w:tcW w:w="1039" w:type="dxa"/>
            <w:vMerge w:val="restart"/>
            <w:tcBorders>
              <w:bottom w:val="nil"/>
            </w:tcBorders>
            <w:vAlign w:val="top"/>
          </w:tcPr>
          <w:p w14:paraId="02BA1169">
            <w:pPr>
              <w:pStyle w:val="6"/>
              <w:spacing w:before="183" w:line="219" w:lineRule="auto"/>
              <w:ind w:left="166"/>
            </w:pPr>
            <w:r>
              <w:rPr>
                <w:spacing w:val="-2"/>
              </w:rPr>
              <w:t>检查方式</w:t>
            </w:r>
          </w:p>
        </w:tc>
        <w:tc>
          <w:tcPr>
            <w:tcW w:w="1089" w:type="dxa"/>
            <w:vMerge w:val="restart"/>
            <w:tcBorders>
              <w:bottom w:val="nil"/>
            </w:tcBorders>
            <w:vAlign w:val="top"/>
          </w:tcPr>
          <w:p w14:paraId="21E74931">
            <w:pPr>
              <w:pStyle w:val="6"/>
              <w:spacing w:before="183" w:line="219" w:lineRule="auto"/>
              <w:ind w:left="137"/>
            </w:pPr>
            <w:r>
              <w:rPr>
                <w:spacing w:val="-2"/>
              </w:rPr>
              <w:t>检查主体</w:t>
            </w:r>
          </w:p>
        </w:tc>
        <w:tc>
          <w:tcPr>
            <w:tcW w:w="3668" w:type="dxa"/>
            <w:vMerge w:val="restart"/>
            <w:tcBorders>
              <w:bottom w:val="nil"/>
            </w:tcBorders>
            <w:vAlign w:val="top"/>
          </w:tcPr>
          <w:p w14:paraId="42CBA781">
            <w:pPr>
              <w:pStyle w:val="6"/>
              <w:spacing w:before="181" w:line="219" w:lineRule="auto"/>
              <w:ind w:left="1438"/>
            </w:pPr>
            <w:r>
              <w:rPr>
                <w:spacing w:val="-2"/>
              </w:rPr>
              <w:t>检查依据</w:t>
            </w:r>
          </w:p>
        </w:tc>
        <w:tc>
          <w:tcPr>
            <w:tcW w:w="960" w:type="dxa"/>
            <w:vMerge w:val="restart"/>
            <w:tcBorders>
              <w:bottom w:val="nil"/>
            </w:tcBorders>
            <w:vAlign w:val="top"/>
          </w:tcPr>
          <w:p w14:paraId="167211A0">
            <w:pPr>
              <w:pStyle w:val="6"/>
              <w:spacing w:before="183" w:line="220" w:lineRule="auto"/>
              <w:ind w:left="79"/>
            </w:pPr>
            <w:r>
              <w:rPr>
                <w:spacing w:val="-2"/>
              </w:rPr>
              <w:t>适用区域</w:t>
            </w:r>
          </w:p>
        </w:tc>
        <w:tc>
          <w:tcPr>
            <w:tcW w:w="555" w:type="dxa"/>
            <w:vMerge w:val="restart"/>
            <w:tcBorders>
              <w:bottom w:val="nil"/>
            </w:tcBorders>
            <w:vAlign w:val="top"/>
          </w:tcPr>
          <w:p w14:paraId="0471D3A5">
            <w:pPr>
              <w:pStyle w:val="6"/>
              <w:spacing w:before="184" w:line="221" w:lineRule="auto"/>
              <w:ind w:left="100"/>
            </w:pPr>
            <w:r>
              <w:rPr>
                <w:spacing w:val="5"/>
              </w:rPr>
              <w:t>备注</w:t>
            </w:r>
          </w:p>
        </w:tc>
      </w:tr>
      <w:tr w14:paraId="53F9ED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15" w:type="dxa"/>
            <w:vMerge w:val="continue"/>
            <w:tcBorders>
              <w:top w:val="nil"/>
            </w:tcBorders>
            <w:vAlign w:val="top"/>
          </w:tcPr>
          <w:p w14:paraId="3B54D328">
            <w:pPr>
              <w:rPr>
                <w:rFonts w:ascii="Arial"/>
                <w:sz w:val="21"/>
              </w:rPr>
            </w:pPr>
          </w:p>
        </w:tc>
        <w:tc>
          <w:tcPr>
            <w:tcW w:w="939" w:type="dxa"/>
            <w:vMerge w:val="continue"/>
            <w:tcBorders>
              <w:top w:val="nil"/>
            </w:tcBorders>
            <w:vAlign w:val="top"/>
          </w:tcPr>
          <w:p w14:paraId="52DB6B0C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7B53A3BC">
            <w:pPr>
              <w:pStyle w:val="6"/>
              <w:spacing w:before="39" w:line="203" w:lineRule="auto"/>
              <w:ind w:left="231"/>
            </w:pPr>
            <w:r>
              <w:rPr>
                <w:spacing w:val="4"/>
              </w:rPr>
              <w:t>抽查类别</w:t>
            </w:r>
          </w:p>
        </w:tc>
        <w:tc>
          <w:tcPr>
            <w:tcW w:w="2888" w:type="dxa"/>
            <w:vAlign w:val="top"/>
          </w:tcPr>
          <w:p w14:paraId="3F450F51">
            <w:pPr>
              <w:pStyle w:val="6"/>
              <w:spacing w:before="40" w:line="202" w:lineRule="auto"/>
              <w:ind w:left="1052"/>
            </w:pPr>
            <w:r>
              <w:rPr>
                <w:spacing w:val="-2"/>
              </w:rPr>
              <w:t>抽查事项</w:t>
            </w:r>
          </w:p>
        </w:tc>
        <w:tc>
          <w:tcPr>
            <w:tcW w:w="999" w:type="dxa"/>
            <w:vMerge w:val="continue"/>
            <w:tcBorders>
              <w:top w:val="nil"/>
            </w:tcBorders>
            <w:vAlign w:val="top"/>
          </w:tcPr>
          <w:p w14:paraId="21AF106F"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Merge w:val="continue"/>
            <w:tcBorders>
              <w:top w:val="nil"/>
            </w:tcBorders>
            <w:vAlign w:val="top"/>
          </w:tcPr>
          <w:p w14:paraId="092BD3DF"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vMerge w:val="continue"/>
            <w:tcBorders>
              <w:top w:val="nil"/>
            </w:tcBorders>
            <w:vAlign w:val="top"/>
          </w:tcPr>
          <w:p w14:paraId="0C5D229F"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Merge w:val="continue"/>
            <w:tcBorders>
              <w:top w:val="nil"/>
            </w:tcBorders>
            <w:vAlign w:val="top"/>
          </w:tcPr>
          <w:p w14:paraId="4D705426">
            <w:pPr>
              <w:rPr>
                <w:rFonts w:ascii="Arial"/>
                <w:sz w:val="21"/>
              </w:rPr>
            </w:pPr>
          </w:p>
        </w:tc>
        <w:tc>
          <w:tcPr>
            <w:tcW w:w="3668" w:type="dxa"/>
            <w:vMerge w:val="continue"/>
            <w:tcBorders>
              <w:top w:val="nil"/>
            </w:tcBorders>
            <w:vAlign w:val="top"/>
          </w:tcPr>
          <w:p w14:paraId="02FF04C2"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Merge w:val="continue"/>
            <w:tcBorders>
              <w:top w:val="nil"/>
            </w:tcBorders>
            <w:vAlign w:val="top"/>
          </w:tcPr>
          <w:p w14:paraId="558BA641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Merge w:val="continue"/>
            <w:tcBorders>
              <w:top w:val="nil"/>
            </w:tcBorders>
            <w:vAlign w:val="top"/>
          </w:tcPr>
          <w:p w14:paraId="672E02EE">
            <w:pPr>
              <w:rPr>
                <w:rFonts w:ascii="Arial"/>
                <w:sz w:val="21"/>
              </w:rPr>
            </w:pPr>
          </w:p>
        </w:tc>
      </w:tr>
      <w:tr w14:paraId="7946BA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6" w:hRule="atLeast"/>
        </w:trPr>
        <w:tc>
          <w:tcPr>
            <w:tcW w:w="615" w:type="dxa"/>
            <w:vAlign w:val="top"/>
          </w:tcPr>
          <w:p w14:paraId="6954DEF6">
            <w:pPr>
              <w:spacing w:line="254" w:lineRule="auto"/>
              <w:rPr>
                <w:rFonts w:ascii="Arial"/>
                <w:sz w:val="21"/>
              </w:rPr>
            </w:pPr>
          </w:p>
          <w:p w14:paraId="15FE2C60">
            <w:pPr>
              <w:spacing w:line="254" w:lineRule="auto"/>
              <w:rPr>
                <w:rFonts w:ascii="Arial"/>
                <w:sz w:val="21"/>
              </w:rPr>
            </w:pPr>
          </w:p>
          <w:p w14:paraId="1CBD3195">
            <w:pPr>
              <w:spacing w:line="254" w:lineRule="auto"/>
              <w:rPr>
                <w:rFonts w:ascii="Arial"/>
                <w:sz w:val="21"/>
              </w:rPr>
            </w:pPr>
          </w:p>
          <w:p w14:paraId="5A086A5D">
            <w:pPr>
              <w:spacing w:line="254" w:lineRule="auto"/>
              <w:rPr>
                <w:rFonts w:ascii="Arial"/>
                <w:sz w:val="21"/>
              </w:rPr>
            </w:pPr>
          </w:p>
          <w:p w14:paraId="6411D39B">
            <w:pPr>
              <w:spacing w:line="255" w:lineRule="auto"/>
              <w:rPr>
                <w:rFonts w:ascii="Arial"/>
                <w:sz w:val="21"/>
              </w:rPr>
            </w:pPr>
          </w:p>
          <w:p w14:paraId="76A3C497">
            <w:pPr>
              <w:spacing w:line="255" w:lineRule="auto"/>
              <w:rPr>
                <w:rFonts w:ascii="Arial"/>
                <w:sz w:val="21"/>
              </w:rPr>
            </w:pPr>
          </w:p>
          <w:p w14:paraId="6D23283B">
            <w:pPr>
              <w:spacing w:line="255" w:lineRule="auto"/>
              <w:rPr>
                <w:rFonts w:ascii="Arial"/>
                <w:sz w:val="21"/>
              </w:rPr>
            </w:pPr>
          </w:p>
          <w:p w14:paraId="4E89E8E3">
            <w:pPr>
              <w:spacing w:line="255" w:lineRule="auto"/>
              <w:rPr>
                <w:rFonts w:ascii="Arial"/>
                <w:sz w:val="21"/>
              </w:rPr>
            </w:pPr>
          </w:p>
          <w:p w14:paraId="76C8CFE2">
            <w:pPr>
              <w:spacing w:line="255" w:lineRule="auto"/>
              <w:rPr>
                <w:rFonts w:ascii="Arial"/>
                <w:sz w:val="21"/>
              </w:rPr>
            </w:pPr>
          </w:p>
          <w:p w14:paraId="7F5E6AEE">
            <w:pPr>
              <w:spacing w:line="255" w:lineRule="auto"/>
              <w:rPr>
                <w:rFonts w:ascii="Arial"/>
                <w:sz w:val="21"/>
              </w:rPr>
            </w:pPr>
          </w:p>
          <w:p w14:paraId="586704EC">
            <w:pPr>
              <w:spacing w:line="255" w:lineRule="auto"/>
              <w:rPr>
                <w:rFonts w:ascii="Arial"/>
                <w:sz w:val="21"/>
              </w:rPr>
            </w:pPr>
          </w:p>
          <w:p w14:paraId="02E09728">
            <w:pPr>
              <w:spacing w:line="255" w:lineRule="auto"/>
              <w:rPr>
                <w:rFonts w:ascii="Arial"/>
                <w:sz w:val="21"/>
              </w:rPr>
            </w:pPr>
          </w:p>
          <w:p w14:paraId="7D88105E">
            <w:pPr>
              <w:spacing w:line="255" w:lineRule="auto"/>
              <w:rPr>
                <w:rFonts w:ascii="Arial"/>
                <w:sz w:val="21"/>
              </w:rPr>
            </w:pPr>
          </w:p>
          <w:p w14:paraId="7892BFE0">
            <w:pPr>
              <w:spacing w:line="255" w:lineRule="auto"/>
              <w:rPr>
                <w:rFonts w:ascii="Arial"/>
                <w:sz w:val="21"/>
              </w:rPr>
            </w:pPr>
          </w:p>
          <w:p w14:paraId="3A39CECA">
            <w:pPr>
              <w:spacing w:line="255" w:lineRule="auto"/>
              <w:rPr>
                <w:rFonts w:ascii="Arial"/>
                <w:sz w:val="21"/>
              </w:rPr>
            </w:pPr>
          </w:p>
          <w:p w14:paraId="285D39D4">
            <w:pPr>
              <w:pStyle w:val="6"/>
              <w:spacing w:before="65"/>
              <w:ind w:left="195"/>
            </w:pPr>
            <w:r>
              <w:rPr>
                <w:spacing w:val="-3"/>
              </w:rPr>
              <w:t>25</w:t>
            </w:r>
          </w:p>
        </w:tc>
        <w:tc>
          <w:tcPr>
            <w:tcW w:w="939" w:type="dxa"/>
            <w:vAlign w:val="top"/>
          </w:tcPr>
          <w:p w14:paraId="0D7EEB70">
            <w:pPr>
              <w:spacing w:line="255" w:lineRule="auto"/>
              <w:rPr>
                <w:rFonts w:ascii="Arial"/>
                <w:sz w:val="21"/>
              </w:rPr>
            </w:pPr>
          </w:p>
          <w:p w14:paraId="678B11AA">
            <w:pPr>
              <w:spacing w:line="256" w:lineRule="auto"/>
              <w:rPr>
                <w:rFonts w:ascii="Arial"/>
                <w:sz w:val="21"/>
              </w:rPr>
            </w:pPr>
          </w:p>
          <w:p w14:paraId="44AF9519">
            <w:pPr>
              <w:spacing w:line="256" w:lineRule="auto"/>
              <w:rPr>
                <w:rFonts w:ascii="Arial"/>
                <w:sz w:val="21"/>
              </w:rPr>
            </w:pPr>
          </w:p>
          <w:p w14:paraId="5DF406B3">
            <w:pPr>
              <w:spacing w:line="256" w:lineRule="auto"/>
              <w:rPr>
                <w:rFonts w:ascii="Arial"/>
                <w:sz w:val="21"/>
              </w:rPr>
            </w:pPr>
          </w:p>
          <w:p w14:paraId="4A2BB6AD">
            <w:pPr>
              <w:spacing w:line="256" w:lineRule="auto"/>
              <w:rPr>
                <w:rFonts w:ascii="Arial"/>
                <w:sz w:val="21"/>
              </w:rPr>
            </w:pPr>
          </w:p>
          <w:p w14:paraId="186C0E8F">
            <w:pPr>
              <w:spacing w:line="256" w:lineRule="auto"/>
              <w:rPr>
                <w:rFonts w:ascii="Arial"/>
                <w:sz w:val="21"/>
              </w:rPr>
            </w:pPr>
          </w:p>
          <w:p w14:paraId="6BC2FEEF">
            <w:pPr>
              <w:spacing w:line="256" w:lineRule="auto"/>
              <w:rPr>
                <w:rFonts w:ascii="Arial"/>
                <w:sz w:val="21"/>
              </w:rPr>
            </w:pPr>
          </w:p>
          <w:p w14:paraId="0A296089">
            <w:pPr>
              <w:spacing w:line="256" w:lineRule="auto"/>
              <w:rPr>
                <w:rFonts w:ascii="Arial"/>
                <w:sz w:val="21"/>
              </w:rPr>
            </w:pPr>
          </w:p>
          <w:p w14:paraId="77CE9531">
            <w:pPr>
              <w:spacing w:line="256" w:lineRule="auto"/>
              <w:rPr>
                <w:rFonts w:ascii="Arial"/>
                <w:sz w:val="21"/>
              </w:rPr>
            </w:pPr>
          </w:p>
          <w:p w14:paraId="6E06FC10">
            <w:pPr>
              <w:spacing w:line="256" w:lineRule="auto"/>
              <w:rPr>
                <w:rFonts w:ascii="Arial"/>
                <w:sz w:val="21"/>
              </w:rPr>
            </w:pPr>
          </w:p>
          <w:p w14:paraId="3CCE1CE3">
            <w:pPr>
              <w:spacing w:line="256" w:lineRule="auto"/>
              <w:rPr>
                <w:rFonts w:ascii="Arial"/>
                <w:sz w:val="21"/>
              </w:rPr>
            </w:pPr>
          </w:p>
          <w:p w14:paraId="0A72D188">
            <w:pPr>
              <w:spacing w:line="256" w:lineRule="auto"/>
              <w:rPr>
                <w:rFonts w:ascii="Arial"/>
                <w:sz w:val="21"/>
              </w:rPr>
            </w:pPr>
          </w:p>
          <w:p w14:paraId="4C299ABF">
            <w:pPr>
              <w:spacing w:line="256" w:lineRule="auto"/>
              <w:rPr>
                <w:rFonts w:ascii="Arial"/>
                <w:sz w:val="21"/>
              </w:rPr>
            </w:pPr>
          </w:p>
          <w:p w14:paraId="3C301A06">
            <w:pPr>
              <w:spacing w:line="256" w:lineRule="auto"/>
              <w:rPr>
                <w:rFonts w:ascii="Arial"/>
                <w:sz w:val="21"/>
              </w:rPr>
            </w:pPr>
          </w:p>
          <w:p w14:paraId="38FF1610">
            <w:pPr>
              <w:pStyle w:val="6"/>
              <w:spacing w:before="65" w:line="219" w:lineRule="auto"/>
              <w:jc w:val="right"/>
            </w:pPr>
            <w:r>
              <w:rPr>
                <w:spacing w:val="4"/>
              </w:rPr>
              <w:t>市商务局</w:t>
            </w:r>
          </w:p>
          <w:p w14:paraId="2D3A1807">
            <w:pPr>
              <w:pStyle w:val="6"/>
              <w:spacing w:before="2" w:line="219" w:lineRule="auto"/>
              <w:ind w:right="10"/>
              <w:jc w:val="right"/>
            </w:pPr>
            <w:r>
              <w:rPr>
                <w:spacing w:val="2"/>
              </w:rPr>
              <w:t>(5类</w:t>
            </w:r>
          </w:p>
          <w:p w14:paraId="2074991D">
            <w:pPr>
              <w:pStyle w:val="6"/>
              <w:spacing w:before="23" w:line="220" w:lineRule="auto"/>
              <w:ind w:left="210"/>
            </w:pPr>
            <w:r>
              <w:rPr>
                <w:spacing w:val="14"/>
              </w:rPr>
              <w:t>5项)</w:t>
            </w:r>
          </w:p>
        </w:tc>
        <w:tc>
          <w:tcPr>
            <w:tcW w:w="1279" w:type="dxa"/>
            <w:vAlign w:val="top"/>
          </w:tcPr>
          <w:p>
            <w:r>
              <w:br/>
              <w:br/>
              <w:br/>
              <w:br/>
              <w:br/>
              <w:br/>
              <w:br/>
              <w:br/>
              <w:br/>
              <w:br/>
              <w:br/>
              <w:br/>
              <w:br/>
              <w:br/>
              <w:br/>
              <w:t>对商业特许经 营行为的行为检查</w:t>
            </w:r>
          </w:p>
        </w:tc>
        <w:tc>
          <w:tcPr>
            <w:tcW w:w="2888" w:type="dxa"/>
            <w:vAlign w:val="top"/>
          </w:tcPr>
          <w:p>
            <w:r>
              <w:t>1.特许人从事特许经营活动是否 拥有至少2个直营店，并且经营  时间超过1年；</w:t>
              <w:br/>
              <w:t>2.特许人是否自首次订立特许经 营合同之日起15日内，依照《商 业特许经营管理条例》(中华人  民共和国国务院令第485号)的行为</w:t>
              <w:br/>
              <w:t>规定向商务主管部门备案。</w:t>
              <w:br/>
              <w:t>3.特许人要求被特许人在订立特  许经营合同前支付费用的行为，是否 以书面形式向被特许人说明该部 分费用的行为用途以及退还的行为条件、 方 式 ；</w:t>
              <w:br/>
              <w:t>4.特许人是否在每年第一季度将 其上一年度订立特许经营合同的行为 情况向商务主管部门报告；</w:t>
              <w:br/>
              <w:t>5.特许人是否在订立特许经营合  同之日前至少30日，以书面形式  向被特许人提供《商业特许经营  管理条例》第二十二条规定的行为信  息，并提供特许经营合同文本； 特许人向被特许人提供的行为信息是  否真实、准确、完整，是否隐瞒  有关信息，或者提供虚假信息。</w:t>
              <w:br/>
              <w:t>6.特许人向被特许人提供的行为信息 发生重大变更的行为，是否及时通知 被特许人。</w:t>
              <w:br/>
              <w:t>7.特许人是否在每年3月31日前  将其上一年度订立、撤销、终止 、续签的行为特许经营合同情况向备 案机关报告</w:t>
            </w:r>
          </w:p>
        </w:tc>
        <w:tc>
          <w:tcPr>
            <w:tcW w:w="999" w:type="dxa"/>
            <w:vAlign w:val="top"/>
          </w:tcPr>
          <w:p w14:paraId="3A877735">
            <w:pPr>
              <w:spacing w:line="246" w:lineRule="auto"/>
              <w:rPr>
                <w:rFonts w:ascii="Arial"/>
                <w:sz w:val="21"/>
              </w:rPr>
            </w:pPr>
          </w:p>
          <w:p w14:paraId="5BE9B5EB">
            <w:pPr>
              <w:spacing w:line="246" w:lineRule="auto"/>
              <w:rPr>
                <w:rFonts w:ascii="Arial"/>
                <w:sz w:val="21"/>
              </w:rPr>
            </w:pPr>
          </w:p>
          <w:p w14:paraId="57530FD6">
            <w:pPr>
              <w:spacing w:line="246" w:lineRule="auto"/>
              <w:rPr>
                <w:rFonts w:ascii="Arial"/>
                <w:sz w:val="21"/>
              </w:rPr>
            </w:pPr>
          </w:p>
          <w:p w14:paraId="5668728D">
            <w:pPr>
              <w:spacing w:line="247" w:lineRule="auto"/>
              <w:rPr>
                <w:rFonts w:ascii="Arial"/>
                <w:sz w:val="21"/>
              </w:rPr>
            </w:pPr>
          </w:p>
          <w:p w14:paraId="141E0F43">
            <w:pPr>
              <w:spacing w:line="247" w:lineRule="auto"/>
              <w:rPr>
                <w:rFonts w:ascii="Arial"/>
                <w:sz w:val="21"/>
              </w:rPr>
            </w:pPr>
          </w:p>
          <w:p w14:paraId="0A4607E8">
            <w:pPr>
              <w:spacing w:line="247" w:lineRule="auto"/>
              <w:rPr>
                <w:rFonts w:ascii="Arial"/>
                <w:sz w:val="21"/>
              </w:rPr>
            </w:pPr>
          </w:p>
          <w:p w14:paraId="1C29F954">
            <w:pPr>
              <w:spacing w:line="247" w:lineRule="auto"/>
              <w:rPr>
                <w:rFonts w:ascii="Arial"/>
                <w:sz w:val="21"/>
              </w:rPr>
            </w:pPr>
          </w:p>
          <w:p w14:paraId="2C74078A">
            <w:pPr>
              <w:spacing w:line="247" w:lineRule="auto"/>
              <w:rPr>
                <w:rFonts w:ascii="Arial"/>
                <w:sz w:val="21"/>
              </w:rPr>
            </w:pPr>
          </w:p>
          <w:p w14:paraId="44F8FD94">
            <w:pPr>
              <w:spacing w:line="247" w:lineRule="auto"/>
              <w:rPr>
                <w:rFonts w:ascii="Arial"/>
                <w:sz w:val="21"/>
              </w:rPr>
            </w:pPr>
          </w:p>
          <w:p w14:paraId="5A34B866">
            <w:pPr>
              <w:spacing w:line="247" w:lineRule="auto"/>
              <w:rPr>
                <w:rFonts w:ascii="Arial"/>
                <w:sz w:val="21"/>
              </w:rPr>
            </w:pPr>
          </w:p>
          <w:p w14:paraId="7733F52C">
            <w:pPr>
              <w:spacing w:line="247" w:lineRule="auto"/>
              <w:rPr>
                <w:rFonts w:ascii="Arial"/>
                <w:sz w:val="21"/>
              </w:rPr>
            </w:pPr>
          </w:p>
          <w:p w14:paraId="11BA222E">
            <w:pPr>
              <w:spacing w:line="247" w:lineRule="auto"/>
              <w:rPr>
                <w:rFonts w:ascii="Arial"/>
                <w:sz w:val="21"/>
              </w:rPr>
            </w:pPr>
          </w:p>
          <w:p w14:paraId="672B48BD">
            <w:pPr>
              <w:spacing w:line="247" w:lineRule="auto"/>
              <w:rPr>
                <w:rFonts w:ascii="Arial"/>
                <w:sz w:val="21"/>
              </w:rPr>
            </w:pPr>
          </w:p>
          <w:p w14:paraId="40170352">
            <w:pPr>
              <w:spacing w:line="247" w:lineRule="auto"/>
              <w:rPr>
                <w:rFonts w:ascii="Arial"/>
                <w:sz w:val="21"/>
              </w:rPr>
            </w:pPr>
          </w:p>
          <w:p w14:paraId="70764B74">
            <w:pPr>
              <w:spacing w:line="247" w:lineRule="auto"/>
              <w:rPr>
                <w:rFonts w:ascii="Arial"/>
                <w:sz w:val="21"/>
              </w:rPr>
            </w:pPr>
          </w:p>
          <w:p w14:paraId="0D245C9D">
            <w:pPr>
              <w:pStyle w:val="6"/>
              <w:spacing w:before="65" w:line="219" w:lineRule="auto"/>
              <w:ind w:left="94"/>
            </w:pPr>
            <w:r>
              <w:rPr>
                <w:spacing w:val="2"/>
              </w:rPr>
              <w:t>一般检查</w:t>
            </w:r>
          </w:p>
          <w:p w14:paraId="233C6DC2">
            <w:pPr>
              <w:pStyle w:val="6"/>
              <w:spacing w:before="3" w:line="220" w:lineRule="auto"/>
              <w:ind w:left="293"/>
            </w:pPr>
            <w:r>
              <w:rPr>
                <w:spacing w:val="6"/>
              </w:rPr>
              <w:t>事项</w:t>
            </w:r>
          </w:p>
        </w:tc>
        <w:tc>
          <w:tcPr>
            <w:tcW w:w="1159" w:type="dxa"/>
            <w:vAlign w:val="top"/>
          </w:tcPr>
          <w:p w14:paraId="3CDCA3BE">
            <w:pPr>
              <w:spacing w:line="246" w:lineRule="auto"/>
              <w:rPr>
                <w:rFonts w:ascii="Arial"/>
                <w:sz w:val="21"/>
              </w:rPr>
            </w:pPr>
          </w:p>
          <w:p w14:paraId="48359452">
            <w:pPr>
              <w:spacing w:line="246" w:lineRule="auto"/>
              <w:rPr>
                <w:rFonts w:ascii="Arial"/>
                <w:sz w:val="21"/>
              </w:rPr>
            </w:pPr>
          </w:p>
          <w:p w14:paraId="3E23E2BE">
            <w:pPr>
              <w:spacing w:line="246" w:lineRule="auto"/>
              <w:rPr>
                <w:rFonts w:ascii="Arial"/>
                <w:sz w:val="21"/>
              </w:rPr>
            </w:pPr>
          </w:p>
          <w:p w14:paraId="61A6ACDE">
            <w:pPr>
              <w:spacing w:line="247" w:lineRule="auto"/>
              <w:rPr>
                <w:rFonts w:ascii="Arial"/>
                <w:sz w:val="21"/>
              </w:rPr>
            </w:pPr>
          </w:p>
          <w:p w14:paraId="56A273CD">
            <w:pPr>
              <w:spacing w:line="247" w:lineRule="auto"/>
              <w:rPr>
                <w:rFonts w:ascii="Arial"/>
                <w:sz w:val="21"/>
              </w:rPr>
            </w:pPr>
          </w:p>
          <w:p w14:paraId="268F5F61">
            <w:pPr>
              <w:spacing w:line="247" w:lineRule="auto"/>
              <w:rPr>
                <w:rFonts w:ascii="Arial"/>
                <w:sz w:val="21"/>
              </w:rPr>
            </w:pPr>
          </w:p>
          <w:p w14:paraId="5F94F829">
            <w:pPr>
              <w:spacing w:line="247" w:lineRule="auto"/>
              <w:rPr>
                <w:rFonts w:ascii="Arial"/>
                <w:sz w:val="21"/>
              </w:rPr>
            </w:pPr>
          </w:p>
          <w:p w14:paraId="5DA9A8A1">
            <w:pPr>
              <w:spacing w:line="247" w:lineRule="auto"/>
              <w:rPr>
                <w:rFonts w:ascii="Arial"/>
                <w:sz w:val="21"/>
              </w:rPr>
            </w:pPr>
          </w:p>
          <w:p w14:paraId="1BE911E3">
            <w:pPr>
              <w:spacing w:line="247" w:lineRule="auto"/>
              <w:rPr>
                <w:rFonts w:ascii="Arial"/>
                <w:sz w:val="21"/>
              </w:rPr>
            </w:pPr>
          </w:p>
          <w:p w14:paraId="7C9FEAC6">
            <w:pPr>
              <w:spacing w:line="247" w:lineRule="auto"/>
              <w:rPr>
                <w:rFonts w:ascii="Arial"/>
                <w:sz w:val="21"/>
              </w:rPr>
            </w:pPr>
          </w:p>
          <w:p w14:paraId="77036264">
            <w:pPr>
              <w:spacing w:line="247" w:lineRule="auto"/>
              <w:rPr>
                <w:rFonts w:ascii="Arial"/>
                <w:sz w:val="21"/>
              </w:rPr>
            </w:pPr>
          </w:p>
          <w:p w14:paraId="6E878FDE">
            <w:pPr>
              <w:spacing w:line="247" w:lineRule="auto"/>
              <w:rPr>
                <w:rFonts w:ascii="Arial"/>
                <w:sz w:val="21"/>
              </w:rPr>
            </w:pPr>
          </w:p>
          <w:p w14:paraId="299D5D44">
            <w:pPr>
              <w:spacing w:line="247" w:lineRule="auto"/>
              <w:rPr>
                <w:rFonts w:ascii="Arial"/>
                <w:sz w:val="21"/>
              </w:rPr>
            </w:pPr>
          </w:p>
          <w:p w14:paraId="414D18BB">
            <w:pPr>
              <w:spacing w:line="247" w:lineRule="auto"/>
              <w:rPr>
                <w:rFonts w:ascii="Arial"/>
                <w:sz w:val="21"/>
              </w:rPr>
            </w:pPr>
          </w:p>
          <w:p w14:paraId="60FA748F">
            <w:pPr>
              <w:spacing w:line="247" w:lineRule="auto"/>
              <w:rPr>
                <w:rFonts w:ascii="Arial"/>
                <w:sz w:val="21"/>
              </w:rPr>
            </w:pPr>
          </w:p>
          <w:p w14:paraId="6DB4A631">
            <w:pPr>
              <w:pStyle w:val="6"/>
              <w:spacing w:before="65" w:line="219" w:lineRule="auto"/>
              <w:ind w:left="74"/>
            </w:pPr>
            <w:r>
              <w:rPr>
                <w:spacing w:val="1"/>
              </w:rPr>
              <w:t>商业特许经</w:t>
            </w:r>
          </w:p>
          <w:p w14:paraId="29402808">
            <w:pPr>
              <w:pStyle w:val="6"/>
              <w:spacing w:before="13" w:line="220" w:lineRule="auto"/>
              <w:ind w:left="275"/>
            </w:pPr>
            <w:r>
              <w:rPr>
                <w:spacing w:val="2"/>
              </w:rPr>
              <w:t>营企业</w:t>
            </w:r>
          </w:p>
        </w:tc>
        <w:tc>
          <w:tcPr>
            <w:tcW w:w="1039" w:type="dxa"/>
            <w:vAlign w:val="top"/>
          </w:tcPr>
          <w:p w14:paraId="5D05F9DF">
            <w:pPr>
              <w:spacing w:line="253" w:lineRule="auto"/>
              <w:rPr>
                <w:rFonts w:ascii="Arial"/>
                <w:sz w:val="21"/>
              </w:rPr>
            </w:pPr>
          </w:p>
          <w:p w14:paraId="5A38579E">
            <w:pPr>
              <w:spacing w:line="253" w:lineRule="auto"/>
              <w:rPr>
                <w:rFonts w:ascii="Arial"/>
                <w:sz w:val="21"/>
              </w:rPr>
            </w:pPr>
          </w:p>
          <w:p w14:paraId="67A2CBBB">
            <w:pPr>
              <w:spacing w:line="253" w:lineRule="auto"/>
              <w:rPr>
                <w:rFonts w:ascii="Arial"/>
                <w:sz w:val="21"/>
              </w:rPr>
            </w:pPr>
          </w:p>
          <w:p w14:paraId="1ADFAEEF">
            <w:pPr>
              <w:spacing w:line="253" w:lineRule="auto"/>
              <w:rPr>
                <w:rFonts w:ascii="Arial"/>
                <w:sz w:val="21"/>
              </w:rPr>
            </w:pPr>
          </w:p>
          <w:p w14:paraId="771A674A">
            <w:pPr>
              <w:spacing w:line="253" w:lineRule="auto"/>
              <w:rPr>
                <w:rFonts w:ascii="Arial"/>
                <w:sz w:val="21"/>
              </w:rPr>
            </w:pPr>
          </w:p>
          <w:p w14:paraId="1074C047">
            <w:pPr>
              <w:spacing w:line="253" w:lineRule="auto"/>
              <w:rPr>
                <w:rFonts w:ascii="Arial"/>
                <w:sz w:val="21"/>
              </w:rPr>
            </w:pPr>
          </w:p>
          <w:p w14:paraId="5719292D">
            <w:pPr>
              <w:spacing w:line="253" w:lineRule="auto"/>
              <w:rPr>
                <w:rFonts w:ascii="Arial"/>
                <w:sz w:val="21"/>
              </w:rPr>
            </w:pPr>
          </w:p>
          <w:p w14:paraId="72E7DBC4">
            <w:pPr>
              <w:spacing w:line="253" w:lineRule="auto"/>
              <w:rPr>
                <w:rFonts w:ascii="Arial"/>
                <w:sz w:val="21"/>
              </w:rPr>
            </w:pPr>
          </w:p>
          <w:p w14:paraId="5F65D26C">
            <w:pPr>
              <w:spacing w:line="253" w:lineRule="auto"/>
              <w:rPr>
                <w:rFonts w:ascii="Arial"/>
                <w:sz w:val="21"/>
              </w:rPr>
            </w:pPr>
          </w:p>
          <w:p w14:paraId="3CFD54E0">
            <w:pPr>
              <w:spacing w:line="254" w:lineRule="auto"/>
              <w:rPr>
                <w:rFonts w:ascii="Arial"/>
                <w:sz w:val="21"/>
              </w:rPr>
            </w:pPr>
          </w:p>
          <w:p w14:paraId="2038F156">
            <w:pPr>
              <w:spacing w:line="254" w:lineRule="auto"/>
              <w:rPr>
                <w:rFonts w:ascii="Arial"/>
                <w:sz w:val="21"/>
              </w:rPr>
            </w:pPr>
          </w:p>
          <w:p w14:paraId="7C691C39">
            <w:pPr>
              <w:spacing w:line="254" w:lineRule="auto"/>
              <w:rPr>
                <w:rFonts w:ascii="Arial"/>
                <w:sz w:val="21"/>
              </w:rPr>
            </w:pPr>
          </w:p>
          <w:p w14:paraId="1E0EC624">
            <w:pPr>
              <w:spacing w:line="254" w:lineRule="auto"/>
              <w:rPr>
                <w:rFonts w:ascii="Arial"/>
                <w:sz w:val="21"/>
              </w:rPr>
            </w:pPr>
          </w:p>
          <w:p w14:paraId="75CD47D3">
            <w:pPr>
              <w:spacing w:line="254" w:lineRule="auto"/>
              <w:rPr>
                <w:rFonts w:ascii="Arial"/>
                <w:sz w:val="21"/>
              </w:rPr>
            </w:pPr>
          </w:p>
          <w:p w14:paraId="4C956F7E">
            <w:pPr>
              <w:spacing w:line="254" w:lineRule="auto"/>
              <w:rPr>
                <w:rFonts w:ascii="Arial"/>
                <w:sz w:val="21"/>
              </w:rPr>
            </w:pPr>
          </w:p>
          <w:p w14:paraId="07898DE0">
            <w:pPr>
              <w:pStyle w:val="6"/>
              <w:spacing w:before="65" w:line="219" w:lineRule="auto"/>
              <w:ind w:left="166"/>
            </w:pPr>
            <w:r>
              <w:rPr>
                <w:spacing w:val="2"/>
              </w:rPr>
              <w:t>实地检查</w:t>
            </w:r>
          </w:p>
        </w:tc>
        <w:tc>
          <w:tcPr>
            <w:tcW w:w="1089" w:type="dxa"/>
            <w:vAlign w:val="top"/>
          </w:tcPr>
          <w:p w14:paraId="65EE7389">
            <w:pPr>
              <w:spacing w:line="246" w:lineRule="auto"/>
              <w:rPr>
                <w:rFonts w:ascii="Arial"/>
                <w:sz w:val="21"/>
              </w:rPr>
            </w:pPr>
          </w:p>
          <w:p w14:paraId="5B25195C">
            <w:pPr>
              <w:spacing w:line="246" w:lineRule="auto"/>
              <w:rPr>
                <w:rFonts w:ascii="Arial"/>
                <w:sz w:val="21"/>
              </w:rPr>
            </w:pPr>
          </w:p>
          <w:p w14:paraId="5A15DDB6">
            <w:pPr>
              <w:spacing w:line="247" w:lineRule="auto"/>
              <w:rPr>
                <w:rFonts w:ascii="Arial"/>
                <w:sz w:val="21"/>
              </w:rPr>
            </w:pPr>
          </w:p>
          <w:p w14:paraId="1C6BE93E">
            <w:pPr>
              <w:spacing w:line="247" w:lineRule="auto"/>
              <w:rPr>
                <w:rFonts w:ascii="Arial"/>
                <w:sz w:val="21"/>
              </w:rPr>
            </w:pPr>
          </w:p>
          <w:p w14:paraId="63000964">
            <w:pPr>
              <w:spacing w:line="247" w:lineRule="auto"/>
              <w:rPr>
                <w:rFonts w:ascii="Arial"/>
                <w:sz w:val="21"/>
              </w:rPr>
            </w:pPr>
          </w:p>
          <w:p w14:paraId="5490A95C">
            <w:pPr>
              <w:spacing w:line="247" w:lineRule="auto"/>
              <w:rPr>
                <w:rFonts w:ascii="Arial"/>
                <w:sz w:val="21"/>
              </w:rPr>
            </w:pPr>
          </w:p>
          <w:p w14:paraId="41EA91C8">
            <w:pPr>
              <w:spacing w:line="247" w:lineRule="auto"/>
              <w:rPr>
                <w:rFonts w:ascii="Arial"/>
                <w:sz w:val="21"/>
              </w:rPr>
            </w:pPr>
          </w:p>
          <w:p w14:paraId="2E517E61">
            <w:pPr>
              <w:spacing w:line="247" w:lineRule="auto"/>
              <w:rPr>
                <w:rFonts w:ascii="Arial"/>
                <w:sz w:val="21"/>
              </w:rPr>
            </w:pPr>
          </w:p>
          <w:p w14:paraId="4107AB9F">
            <w:pPr>
              <w:spacing w:line="247" w:lineRule="auto"/>
              <w:rPr>
                <w:rFonts w:ascii="Arial"/>
                <w:sz w:val="21"/>
              </w:rPr>
            </w:pPr>
          </w:p>
          <w:p w14:paraId="24FC9BFC">
            <w:pPr>
              <w:spacing w:line="247" w:lineRule="auto"/>
              <w:rPr>
                <w:rFonts w:ascii="Arial"/>
                <w:sz w:val="21"/>
              </w:rPr>
            </w:pPr>
          </w:p>
          <w:p w14:paraId="5EBBD345">
            <w:pPr>
              <w:spacing w:line="247" w:lineRule="auto"/>
              <w:rPr>
                <w:rFonts w:ascii="Arial"/>
                <w:sz w:val="21"/>
              </w:rPr>
            </w:pPr>
          </w:p>
          <w:p w14:paraId="690F77D5">
            <w:pPr>
              <w:spacing w:line="247" w:lineRule="auto"/>
              <w:rPr>
                <w:rFonts w:ascii="Arial"/>
                <w:sz w:val="21"/>
              </w:rPr>
            </w:pPr>
          </w:p>
          <w:p w14:paraId="2B03BA6D">
            <w:pPr>
              <w:spacing w:line="247" w:lineRule="auto"/>
              <w:rPr>
                <w:rFonts w:ascii="Arial"/>
                <w:sz w:val="21"/>
              </w:rPr>
            </w:pPr>
          </w:p>
          <w:p w14:paraId="0D2AB8B1">
            <w:pPr>
              <w:spacing w:line="247" w:lineRule="auto"/>
              <w:rPr>
                <w:rFonts w:ascii="Arial"/>
                <w:sz w:val="21"/>
              </w:rPr>
            </w:pPr>
          </w:p>
          <w:p w14:paraId="16DEB8D7">
            <w:pPr>
              <w:spacing w:line="247" w:lineRule="auto"/>
              <w:rPr>
                <w:rFonts w:ascii="Arial"/>
                <w:sz w:val="21"/>
              </w:rPr>
            </w:pPr>
          </w:p>
          <w:p w14:paraId="50323763">
            <w:pPr>
              <w:pStyle w:val="6"/>
              <w:spacing w:before="65" w:line="220" w:lineRule="auto"/>
              <w:ind w:left="37"/>
            </w:pPr>
            <w:r>
              <w:rPr>
                <w:spacing w:val="2"/>
              </w:rPr>
              <w:t>县级以上商</w:t>
            </w:r>
          </w:p>
          <w:p w14:paraId="21DEF313">
            <w:pPr>
              <w:pStyle w:val="6"/>
              <w:spacing w:before="11" w:line="219" w:lineRule="auto"/>
              <w:ind w:left="37"/>
            </w:pPr>
            <w:r>
              <w:rPr>
                <w:spacing w:val="4"/>
              </w:rPr>
              <w:t>务主管部门</w:t>
            </w:r>
          </w:p>
        </w:tc>
        <w:tc>
          <w:tcPr>
            <w:tcW w:w="3668" w:type="dxa"/>
            <w:vAlign w:val="top"/>
          </w:tcPr>
          <w:p w14:paraId="10255536">
            <w:pPr>
              <w:spacing w:line="248" w:lineRule="auto"/>
              <w:rPr>
                <w:rFonts w:ascii="Arial"/>
                <w:sz w:val="21"/>
              </w:rPr>
            </w:pPr>
          </w:p>
          <w:p w14:paraId="733577A5">
            <w:pPr>
              <w:spacing w:line="248" w:lineRule="auto"/>
              <w:rPr>
                <w:rFonts w:ascii="Arial"/>
                <w:sz w:val="21"/>
              </w:rPr>
            </w:pPr>
          </w:p>
          <w:p w14:paraId="3F1D7164">
            <w:pPr>
              <w:spacing w:line="249" w:lineRule="auto"/>
              <w:rPr>
                <w:rFonts w:ascii="Arial"/>
                <w:sz w:val="21"/>
              </w:rPr>
            </w:pPr>
          </w:p>
          <w:p w14:paraId="069C39EC">
            <w:pPr>
              <w:spacing w:line="249" w:lineRule="auto"/>
              <w:rPr>
                <w:rFonts w:ascii="Arial"/>
                <w:sz w:val="21"/>
              </w:rPr>
            </w:pPr>
          </w:p>
          <w:p w14:paraId="3178F7E1">
            <w:pPr>
              <w:spacing w:line="249" w:lineRule="auto"/>
              <w:rPr>
                <w:rFonts w:ascii="Arial"/>
                <w:sz w:val="21"/>
              </w:rPr>
            </w:pPr>
          </w:p>
          <w:p w14:paraId="0BB447A6">
            <w:pPr>
              <w:spacing w:line="249" w:lineRule="auto"/>
              <w:rPr>
                <w:rFonts w:ascii="Arial"/>
                <w:sz w:val="21"/>
              </w:rPr>
            </w:pPr>
          </w:p>
          <w:p w14:paraId="29F8C101">
            <w:pPr>
              <w:spacing w:line="249" w:lineRule="auto"/>
              <w:rPr>
                <w:rFonts w:ascii="Arial"/>
                <w:sz w:val="21"/>
              </w:rPr>
            </w:pPr>
          </w:p>
          <w:p w14:paraId="186BDFB0">
            <w:pPr>
              <w:spacing w:line="249" w:lineRule="auto"/>
              <w:rPr>
                <w:rFonts w:ascii="Arial"/>
                <w:sz w:val="21"/>
              </w:rPr>
            </w:pPr>
          </w:p>
          <w:p w14:paraId="0C307CB7">
            <w:pPr>
              <w:spacing w:line="249" w:lineRule="auto"/>
              <w:rPr>
                <w:rFonts w:ascii="Arial"/>
                <w:sz w:val="21"/>
              </w:rPr>
            </w:pPr>
          </w:p>
          <w:p w14:paraId="1A9586C9">
            <w:pPr>
              <w:spacing w:line="249" w:lineRule="auto"/>
              <w:rPr>
                <w:rFonts w:ascii="Arial"/>
                <w:sz w:val="21"/>
              </w:rPr>
            </w:pPr>
          </w:p>
          <w:p w14:paraId="039125AC">
            <w:pPr>
              <w:pStyle w:val="6"/>
              <w:spacing w:before="65" w:line="223" w:lineRule="auto"/>
              <w:ind w:left="96" w:right="257" w:hanging="97"/>
            </w:pPr>
            <w:r>
              <w:rPr>
                <w:spacing w:val="-6"/>
              </w:rPr>
              <w:t>《商业特许经营管理条例》(中华人民共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和国国务院令第485号)</w:t>
            </w:r>
          </w:p>
          <w:p w14:paraId="3A84BBB0">
            <w:pPr>
              <w:pStyle w:val="6"/>
              <w:spacing w:before="6" w:line="219" w:lineRule="auto"/>
              <w:ind w:left="18"/>
            </w:pPr>
            <w:r>
              <w:t>1.第二章第七条第二款</w:t>
            </w:r>
          </w:p>
          <w:p w14:paraId="2A8F0A2D">
            <w:pPr>
              <w:pStyle w:val="6"/>
              <w:spacing w:before="2" w:line="219" w:lineRule="auto"/>
              <w:ind w:left="18"/>
            </w:pPr>
            <w:r>
              <w:rPr>
                <w:spacing w:val="-1"/>
              </w:rPr>
              <w:t>2.第一章第三条第二款</w:t>
            </w:r>
          </w:p>
          <w:p w14:paraId="145EDF51">
            <w:pPr>
              <w:pStyle w:val="6"/>
              <w:spacing w:before="2" w:line="219" w:lineRule="auto"/>
              <w:ind w:left="18"/>
            </w:pPr>
            <w:r>
              <w:t>3.第二章第八条第一款</w:t>
            </w:r>
          </w:p>
          <w:p w14:paraId="1BCD0B1F">
            <w:pPr>
              <w:pStyle w:val="6"/>
              <w:spacing w:before="13" w:line="219" w:lineRule="auto"/>
              <w:ind w:left="18"/>
            </w:pPr>
            <w:r>
              <w:rPr>
                <w:spacing w:val="-1"/>
              </w:rPr>
              <w:t>4.第二章第十六条</w:t>
            </w:r>
          </w:p>
          <w:p w14:paraId="7BACADF4">
            <w:pPr>
              <w:pStyle w:val="6"/>
              <w:spacing w:before="13" w:line="219" w:lineRule="auto"/>
              <w:ind w:left="18"/>
            </w:pPr>
            <w:r>
              <w:rPr>
                <w:color w:val="505060"/>
              </w:rPr>
              <w:t>5</w:t>
            </w:r>
            <w:r>
              <w:t>.第二章第十九条</w:t>
            </w:r>
          </w:p>
          <w:p w14:paraId="29DEB6C3">
            <w:pPr>
              <w:pStyle w:val="6"/>
              <w:spacing w:before="3" w:line="219" w:lineRule="auto"/>
              <w:ind w:left="18"/>
            </w:pPr>
            <w:r>
              <w:rPr>
                <w:spacing w:val="-1"/>
              </w:rPr>
              <w:t>6.第三章第二十一条</w:t>
            </w:r>
          </w:p>
          <w:p w14:paraId="41AD3314">
            <w:pPr>
              <w:pStyle w:val="6"/>
              <w:spacing w:before="32" w:line="204" w:lineRule="auto"/>
              <w:ind w:left="18"/>
            </w:pPr>
            <w:r>
              <w:rPr>
                <w:color w:val="505050"/>
              </w:rPr>
              <w:t>7</w:t>
            </w:r>
            <w:r>
              <w:t>.第三章第二十三条</w:t>
            </w:r>
          </w:p>
          <w:p w14:paraId="6C0BE809">
            <w:pPr>
              <w:pStyle w:val="6"/>
              <w:spacing w:before="2" w:line="221" w:lineRule="auto"/>
              <w:ind w:left="18" w:right="157"/>
            </w:pPr>
            <w:r>
              <w:rPr>
                <w:spacing w:val="-1"/>
              </w:rPr>
              <w:t>8.《商业特许经营备案管理办法》(中华</w:t>
            </w:r>
            <w:r>
              <w:t xml:space="preserve"> 人民共和国商务部令2011年第5号)第</w:t>
            </w:r>
          </w:p>
          <w:p w14:paraId="0E43C68F">
            <w:pPr>
              <w:pStyle w:val="6"/>
              <w:spacing w:line="219" w:lineRule="auto"/>
              <w:ind w:left="48"/>
            </w:pPr>
            <w:r>
              <w:rPr>
                <w:spacing w:val="4"/>
              </w:rPr>
              <w:t>九条</w:t>
            </w:r>
          </w:p>
        </w:tc>
        <w:tc>
          <w:tcPr>
            <w:tcW w:w="960" w:type="dxa"/>
            <w:vAlign w:val="top"/>
          </w:tcPr>
          <w:p w14:paraId="0853A8E7">
            <w:pPr>
              <w:spacing w:line="253" w:lineRule="auto"/>
              <w:rPr>
                <w:rFonts w:ascii="Arial"/>
                <w:sz w:val="21"/>
              </w:rPr>
            </w:pPr>
          </w:p>
          <w:p w14:paraId="1F23D815">
            <w:pPr>
              <w:spacing w:line="253" w:lineRule="auto"/>
              <w:rPr>
                <w:rFonts w:ascii="Arial"/>
                <w:sz w:val="21"/>
              </w:rPr>
            </w:pPr>
          </w:p>
          <w:p w14:paraId="73898D41">
            <w:pPr>
              <w:spacing w:line="253" w:lineRule="auto"/>
              <w:rPr>
                <w:rFonts w:ascii="Arial"/>
                <w:sz w:val="21"/>
              </w:rPr>
            </w:pPr>
          </w:p>
          <w:p w14:paraId="4E19FF70">
            <w:pPr>
              <w:spacing w:line="253" w:lineRule="auto"/>
              <w:rPr>
                <w:rFonts w:ascii="Arial"/>
                <w:sz w:val="21"/>
              </w:rPr>
            </w:pPr>
          </w:p>
          <w:p w14:paraId="3D64F836">
            <w:pPr>
              <w:spacing w:line="253" w:lineRule="auto"/>
              <w:rPr>
                <w:rFonts w:ascii="Arial"/>
                <w:sz w:val="21"/>
              </w:rPr>
            </w:pPr>
          </w:p>
          <w:p w14:paraId="1C5B2EF3">
            <w:pPr>
              <w:spacing w:line="253" w:lineRule="auto"/>
              <w:rPr>
                <w:rFonts w:ascii="Arial"/>
                <w:sz w:val="21"/>
              </w:rPr>
            </w:pPr>
          </w:p>
          <w:p w14:paraId="30927D0C">
            <w:pPr>
              <w:spacing w:line="253" w:lineRule="auto"/>
              <w:rPr>
                <w:rFonts w:ascii="Arial"/>
                <w:sz w:val="21"/>
              </w:rPr>
            </w:pPr>
          </w:p>
          <w:p w14:paraId="7F2FBECC">
            <w:pPr>
              <w:spacing w:line="253" w:lineRule="auto"/>
              <w:rPr>
                <w:rFonts w:ascii="Arial"/>
                <w:sz w:val="21"/>
              </w:rPr>
            </w:pPr>
          </w:p>
          <w:p w14:paraId="4CEEFD6C">
            <w:pPr>
              <w:spacing w:line="253" w:lineRule="auto"/>
              <w:rPr>
                <w:rFonts w:ascii="Arial"/>
                <w:sz w:val="21"/>
              </w:rPr>
            </w:pPr>
          </w:p>
          <w:p w14:paraId="7FE9076B">
            <w:pPr>
              <w:spacing w:line="254" w:lineRule="auto"/>
              <w:rPr>
                <w:rFonts w:ascii="Arial"/>
                <w:sz w:val="21"/>
              </w:rPr>
            </w:pPr>
          </w:p>
          <w:p w14:paraId="5BD69FA8">
            <w:pPr>
              <w:spacing w:line="254" w:lineRule="auto"/>
              <w:rPr>
                <w:rFonts w:ascii="Arial"/>
                <w:sz w:val="21"/>
              </w:rPr>
            </w:pPr>
          </w:p>
          <w:p w14:paraId="0B877624">
            <w:pPr>
              <w:spacing w:line="254" w:lineRule="auto"/>
              <w:rPr>
                <w:rFonts w:ascii="Arial"/>
                <w:sz w:val="21"/>
              </w:rPr>
            </w:pPr>
          </w:p>
          <w:p w14:paraId="4BBCF6A4">
            <w:pPr>
              <w:spacing w:line="254" w:lineRule="auto"/>
              <w:rPr>
                <w:rFonts w:ascii="Arial"/>
                <w:sz w:val="21"/>
              </w:rPr>
            </w:pPr>
          </w:p>
          <w:p w14:paraId="1DF0ADAD">
            <w:pPr>
              <w:spacing w:line="254" w:lineRule="auto"/>
              <w:rPr>
                <w:rFonts w:ascii="Arial"/>
                <w:sz w:val="21"/>
              </w:rPr>
            </w:pPr>
          </w:p>
          <w:p w14:paraId="187628FD">
            <w:pPr>
              <w:spacing w:line="254" w:lineRule="auto"/>
              <w:rPr>
                <w:rFonts w:ascii="Arial"/>
                <w:sz w:val="21"/>
              </w:rPr>
            </w:pPr>
          </w:p>
          <w:p w14:paraId="684A76C8">
            <w:pPr>
              <w:pStyle w:val="6"/>
              <w:spacing w:before="65" w:line="219" w:lineRule="auto"/>
              <w:ind w:left="79"/>
            </w:pPr>
            <w:r>
              <w:rPr>
                <w:spacing w:val="6"/>
              </w:rPr>
              <w:t>普遍适用</w:t>
            </w:r>
          </w:p>
        </w:tc>
        <w:tc>
          <w:tcPr>
            <w:tcW w:w="555" w:type="dxa"/>
            <w:vAlign w:val="top"/>
          </w:tcPr>
          <w:p w14:paraId="51138401">
            <w:pPr>
              <w:rPr>
                <w:rFonts w:ascii="Arial"/>
                <w:sz w:val="21"/>
              </w:rPr>
            </w:pPr>
          </w:p>
        </w:tc>
      </w:tr>
    </w:tbl>
    <w:p w14:paraId="7B559DD3">
      <w:pPr>
        <w:rPr>
          <w:rFonts w:ascii="Arial"/>
          <w:sz w:val="21"/>
        </w:rPr>
      </w:pPr>
    </w:p>
    <w:p w14:paraId="02E4BD47">
      <w:pPr>
        <w:rPr>
          <w:rFonts w:ascii="Arial" w:hAnsi="Arial" w:eastAsia="Arial" w:cs="Arial"/>
          <w:sz w:val="21"/>
          <w:szCs w:val="21"/>
        </w:rPr>
        <w:sectPr>
          <w:pgSz w:w="16840" w:h="11910"/>
          <w:pgMar w:top="1012" w:right="855" w:bottom="0" w:left="784" w:header="0" w:footer="0" w:gutter="0"/>
          <w:cols w:space="720" w:num="1"/>
        </w:sectPr>
      </w:pPr>
    </w:p>
    <w:p w14:paraId="13085645">
      <w:pPr>
        <w:pStyle w:val="2"/>
        <w:spacing w:before="267" w:line="195" w:lineRule="auto"/>
        <w:ind w:left="2411"/>
      </w:pPr>
      <w:r>
        <w:rPr>
          <w:b/>
          <w:bCs/>
          <w:spacing w:val="-1"/>
        </w:rPr>
        <w:t>曲靖市市场监管领域统一随机抽查事项清单</w:t>
      </w:r>
      <w:r>
        <w:rPr>
          <w:b/>
          <w:bCs/>
          <w:spacing w:val="-2"/>
        </w:rPr>
        <w:t>(第五版)</w:t>
      </w:r>
    </w:p>
    <w:tbl>
      <w:tblPr>
        <w:tblStyle w:val="5"/>
        <w:tblW w:w="151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5"/>
        <w:gridCol w:w="940"/>
        <w:gridCol w:w="1279"/>
        <w:gridCol w:w="2888"/>
        <w:gridCol w:w="1009"/>
        <w:gridCol w:w="1129"/>
        <w:gridCol w:w="1059"/>
        <w:gridCol w:w="1099"/>
        <w:gridCol w:w="3658"/>
        <w:gridCol w:w="949"/>
        <w:gridCol w:w="575"/>
      </w:tblGrid>
      <w:tr w14:paraId="7F03E9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05" w:type="dxa"/>
            <w:vMerge w:val="restart"/>
            <w:tcBorders>
              <w:bottom w:val="nil"/>
            </w:tcBorders>
            <w:vAlign w:val="top"/>
          </w:tcPr>
          <w:p w14:paraId="0B9902E6">
            <w:pPr>
              <w:pStyle w:val="6"/>
              <w:spacing w:before="174" w:line="221" w:lineRule="auto"/>
              <w:ind w:left="95"/>
            </w:pPr>
            <w:r>
              <w:rPr>
                <w:spacing w:val="-2"/>
              </w:rPr>
              <w:t>序号</w:t>
            </w:r>
          </w:p>
        </w:tc>
        <w:tc>
          <w:tcPr>
            <w:tcW w:w="940" w:type="dxa"/>
            <w:vMerge w:val="restart"/>
            <w:tcBorders>
              <w:bottom w:val="nil"/>
            </w:tcBorders>
            <w:vAlign w:val="top"/>
          </w:tcPr>
          <w:p w14:paraId="27CF4488">
            <w:pPr>
              <w:pStyle w:val="6"/>
              <w:spacing w:before="173" w:line="219" w:lineRule="auto"/>
              <w:ind w:left="259"/>
            </w:pPr>
            <w:r>
              <w:rPr>
                <w:spacing w:val="11"/>
              </w:rPr>
              <w:t>部门</w:t>
            </w:r>
          </w:p>
        </w:tc>
        <w:tc>
          <w:tcPr>
            <w:tcW w:w="4167" w:type="dxa"/>
            <w:gridSpan w:val="2"/>
            <w:vAlign w:val="top"/>
          </w:tcPr>
          <w:p w14:paraId="6AA4A516">
            <w:pPr>
              <w:pStyle w:val="6"/>
              <w:spacing w:before="34" w:line="203" w:lineRule="auto"/>
              <w:ind w:left="1680"/>
            </w:pPr>
            <w:r>
              <w:rPr>
                <w:spacing w:val="9"/>
              </w:rPr>
              <w:t>抽查项目</w:t>
            </w:r>
          </w:p>
        </w:tc>
        <w:tc>
          <w:tcPr>
            <w:tcW w:w="1009" w:type="dxa"/>
            <w:vMerge w:val="restart"/>
            <w:tcBorders>
              <w:bottom w:val="nil"/>
            </w:tcBorders>
            <w:vAlign w:val="top"/>
          </w:tcPr>
          <w:p w14:paraId="0D45A798">
            <w:pPr>
              <w:pStyle w:val="6"/>
              <w:spacing w:before="173" w:line="219" w:lineRule="auto"/>
              <w:ind w:left="92"/>
            </w:pPr>
            <w:r>
              <w:rPr>
                <w:spacing w:val="4"/>
              </w:rPr>
              <w:t>事项类别</w:t>
            </w:r>
          </w:p>
        </w:tc>
        <w:tc>
          <w:tcPr>
            <w:tcW w:w="1129" w:type="dxa"/>
            <w:vMerge w:val="restart"/>
            <w:tcBorders>
              <w:bottom w:val="nil"/>
            </w:tcBorders>
            <w:vAlign w:val="top"/>
          </w:tcPr>
          <w:p w14:paraId="262DDCBD">
            <w:pPr>
              <w:pStyle w:val="6"/>
              <w:spacing w:before="173" w:line="219" w:lineRule="auto"/>
              <w:ind w:left="153"/>
            </w:pPr>
            <w:r>
              <w:rPr>
                <w:spacing w:val="-2"/>
              </w:rPr>
              <w:t>检查对象</w:t>
            </w:r>
          </w:p>
        </w:tc>
        <w:tc>
          <w:tcPr>
            <w:tcW w:w="1059" w:type="dxa"/>
            <w:vMerge w:val="restart"/>
            <w:tcBorders>
              <w:bottom w:val="nil"/>
            </w:tcBorders>
            <w:vAlign w:val="top"/>
          </w:tcPr>
          <w:p w14:paraId="18C6C02A">
            <w:pPr>
              <w:pStyle w:val="6"/>
              <w:spacing w:before="173" w:line="219" w:lineRule="auto"/>
              <w:ind w:left="174"/>
            </w:pPr>
            <w:r>
              <w:rPr>
                <w:spacing w:val="-2"/>
              </w:rPr>
              <w:t>检查方式</w:t>
            </w:r>
          </w:p>
        </w:tc>
        <w:tc>
          <w:tcPr>
            <w:tcW w:w="1099" w:type="dxa"/>
            <w:vMerge w:val="restart"/>
            <w:tcBorders>
              <w:bottom w:val="nil"/>
            </w:tcBorders>
            <w:vAlign w:val="top"/>
          </w:tcPr>
          <w:p w14:paraId="03169547">
            <w:pPr>
              <w:pStyle w:val="6"/>
              <w:spacing w:before="173" w:line="219" w:lineRule="auto"/>
              <w:ind w:left="146"/>
            </w:pPr>
            <w:r>
              <w:rPr>
                <w:spacing w:val="-2"/>
              </w:rPr>
              <w:t>检查主体</w:t>
            </w:r>
          </w:p>
        </w:tc>
        <w:tc>
          <w:tcPr>
            <w:tcW w:w="3658" w:type="dxa"/>
            <w:vMerge w:val="restart"/>
            <w:tcBorders>
              <w:bottom w:val="nil"/>
            </w:tcBorders>
            <w:vAlign w:val="top"/>
          </w:tcPr>
          <w:p w14:paraId="07874214">
            <w:pPr>
              <w:pStyle w:val="6"/>
              <w:spacing w:before="171" w:line="219" w:lineRule="auto"/>
              <w:ind w:left="1437"/>
            </w:pPr>
            <w:r>
              <w:rPr>
                <w:spacing w:val="-2"/>
              </w:rPr>
              <w:t>检查依据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2A29F539">
            <w:pPr>
              <w:pStyle w:val="6"/>
              <w:spacing w:before="173" w:line="220" w:lineRule="auto"/>
              <w:ind w:left="69"/>
            </w:pPr>
            <w:r>
              <w:rPr>
                <w:spacing w:val="-2"/>
              </w:rPr>
              <w:t>适用区域</w:t>
            </w:r>
          </w:p>
        </w:tc>
        <w:tc>
          <w:tcPr>
            <w:tcW w:w="575" w:type="dxa"/>
            <w:vMerge w:val="restart"/>
            <w:tcBorders>
              <w:bottom w:val="nil"/>
            </w:tcBorders>
            <w:vAlign w:val="top"/>
          </w:tcPr>
          <w:p w14:paraId="3EDC255F">
            <w:pPr>
              <w:pStyle w:val="6"/>
              <w:spacing w:before="174" w:line="221" w:lineRule="auto"/>
              <w:ind w:left="120"/>
            </w:pPr>
            <w:r>
              <w:rPr>
                <w:spacing w:val="5"/>
              </w:rPr>
              <w:t>备注</w:t>
            </w:r>
          </w:p>
        </w:tc>
      </w:tr>
      <w:tr w14:paraId="006CC6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05" w:type="dxa"/>
            <w:vMerge w:val="continue"/>
            <w:tcBorders>
              <w:top w:val="nil"/>
            </w:tcBorders>
            <w:vAlign w:val="top"/>
          </w:tcPr>
          <w:p w14:paraId="38AC5996"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Merge w:val="continue"/>
            <w:tcBorders>
              <w:top w:val="nil"/>
            </w:tcBorders>
            <w:vAlign w:val="top"/>
          </w:tcPr>
          <w:p w14:paraId="76FB9A2B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540D2612">
            <w:pPr>
              <w:pStyle w:val="6"/>
              <w:spacing w:before="39" w:line="203" w:lineRule="auto"/>
              <w:ind w:left="229"/>
            </w:pPr>
            <w:r>
              <w:rPr>
                <w:spacing w:val="4"/>
              </w:rPr>
              <w:t>抽查类别</w:t>
            </w:r>
          </w:p>
        </w:tc>
        <w:tc>
          <w:tcPr>
            <w:tcW w:w="2888" w:type="dxa"/>
            <w:vAlign w:val="top"/>
          </w:tcPr>
          <w:p w14:paraId="065747F0">
            <w:pPr>
              <w:pStyle w:val="6"/>
              <w:spacing w:before="40" w:line="202" w:lineRule="auto"/>
              <w:ind w:left="1031"/>
            </w:pPr>
            <w:r>
              <w:rPr>
                <w:spacing w:val="-2"/>
              </w:rPr>
              <w:t>抽查事项</w:t>
            </w:r>
          </w:p>
        </w:tc>
        <w:tc>
          <w:tcPr>
            <w:tcW w:w="1009" w:type="dxa"/>
            <w:vMerge w:val="continue"/>
            <w:tcBorders>
              <w:top w:val="nil"/>
            </w:tcBorders>
            <w:vAlign w:val="top"/>
          </w:tcPr>
          <w:p w14:paraId="1A08661D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Merge w:val="continue"/>
            <w:tcBorders>
              <w:top w:val="nil"/>
            </w:tcBorders>
            <w:vAlign w:val="top"/>
          </w:tcPr>
          <w:p w14:paraId="633F16C7"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Merge w:val="continue"/>
            <w:tcBorders>
              <w:top w:val="nil"/>
            </w:tcBorders>
            <w:vAlign w:val="top"/>
          </w:tcPr>
          <w:p w14:paraId="1D373992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Merge w:val="continue"/>
            <w:tcBorders>
              <w:top w:val="nil"/>
            </w:tcBorders>
            <w:vAlign w:val="top"/>
          </w:tcPr>
          <w:p w14:paraId="5ECCE9EB">
            <w:pPr>
              <w:rPr>
                <w:rFonts w:ascii="Arial"/>
                <w:sz w:val="21"/>
              </w:rPr>
            </w:pPr>
          </w:p>
        </w:tc>
        <w:tc>
          <w:tcPr>
            <w:tcW w:w="3658" w:type="dxa"/>
            <w:vMerge w:val="continue"/>
            <w:tcBorders>
              <w:top w:val="nil"/>
            </w:tcBorders>
            <w:vAlign w:val="top"/>
          </w:tcPr>
          <w:p w14:paraId="7AFD708F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5E0F6397">
            <w:pPr>
              <w:rPr>
                <w:rFonts w:ascii="Arial"/>
                <w:sz w:val="21"/>
              </w:rPr>
            </w:pPr>
          </w:p>
        </w:tc>
        <w:tc>
          <w:tcPr>
            <w:tcW w:w="575" w:type="dxa"/>
            <w:vMerge w:val="continue"/>
            <w:tcBorders>
              <w:top w:val="nil"/>
            </w:tcBorders>
            <w:vAlign w:val="top"/>
          </w:tcPr>
          <w:p w14:paraId="5FBB293D">
            <w:pPr>
              <w:rPr>
                <w:rFonts w:ascii="Arial"/>
                <w:sz w:val="21"/>
              </w:rPr>
            </w:pPr>
          </w:p>
        </w:tc>
      </w:tr>
      <w:tr w14:paraId="23141A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7" w:hRule="atLeast"/>
        </w:trPr>
        <w:tc>
          <w:tcPr>
            <w:tcW w:w="605" w:type="dxa"/>
            <w:vAlign w:val="top"/>
          </w:tcPr>
          <w:p w14:paraId="068DD0EE">
            <w:pPr>
              <w:spacing w:line="284" w:lineRule="auto"/>
              <w:rPr>
                <w:rFonts w:ascii="Arial"/>
                <w:sz w:val="21"/>
              </w:rPr>
            </w:pPr>
          </w:p>
          <w:p w14:paraId="47981034">
            <w:pPr>
              <w:spacing w:line="284" w:lineRule="auto"/>
              <w:rPr>
                <w:rFonts w:ascii="Arial"/>
                <w:sz w:val="21"/>
              </w:rPr>
            </w:pPr>
          </w:p>
          <w:p w14:paraId="6D93AA0B">
            <w:pPr>
              <w:spacing w:line="284" w:lineRule="auto"/>
              <w:rPr>
                <w:rFonts w:ascii="Arial"/>
                <w:sz w:val="21"/>
              </w:rPr>
            </w:pPr>
          </w:p>
          <w:p w14:paraId="683A8CB0">
            <w:pPr>
              <w:spacing w:line="285" w:lineRule="auto"/>
              <w:rPr>
                <w:rFonts w:ascii="Arial"/>
                <w:sz w:val="21"/>
              </w:rPr>
            </w:pPr>
          </w:p>
          <w:p w14:paraId="6255E4B9">
            <w:pPr>
              <w:pStyle w:val="6"/>
              <w:spacing w:before="65"/>
              <w:ind w:left="195"/>
            </w:pPr>
            <w:r>
              <w:rPr>
                <w:spacing w:val="-3"/>
              </w:rPr>
              <w:t>26</w:t>
            </w:r>
          </w:p>
        </w:tc>
        <w:tc>
          <w:tcPr>
            <w:tcW w:w="940" w:type="dxa"/>
            <w:vAlign w:val="top"/>
          </w:tcPr>
          <w:p w14:paraId="30B1CBB7">
            <w:pPr>
              <w:spacing w:line="296" w:lineRule="auto"/>
              <w:rPr>
                <w:rFonts w:ascii="Arial"/>
                <w:sz w:val="21"/>
              </w:rPr>
            </w:pPr>
          </w:p>
          <w:p w14:paraId="159C962F">
            <w:pPr>
              <w:spacing w:line="296" w:lineRule="auto"/>
              <w:rPr>
                <w:rFonts w:ascii="Arial"/>
                <w:sz w:val="21"/>
              </w:rPr>
            </w:pPr>
          </w:p>
          <w:p w14:paraId="14C4710D">
            <w:pPr>
              <w:spacing w:line="297" w:lineRule="auto"/>
              <w:rPr>
                <w:rFonts w:ascii="Arial"/>
                <w:sz w:val="21"/>
              </w:rPr>
            </w:pPr>
          </w:p>
          <w:p w14:paraId="52A36791">
            <w:pPr>
              <w:pStyle w:val="6"/>
              <w:spacing w:before="65" w:line="219" w:lineRule="auto"/>
              <w:ind w:left="60"/>
            </w:pPr>
            <w:r>
              <w:rPr>
                <w:spacing w:val="2"/>
              </w:rPr>
              <w:t>市教育体</w:t>
            </w:r>
          </w:p>
          <w:p w14:paraId="122B9001">
            <w:pPr>
              <w:pStyle w:val="6"/>
              <w:spacing w:before="11" w:line="224" w:lineRule="auto"/>
              <w:ind w:left="160" w:right="126"/>
            </w:pPr>
            <w:r>
              <w:rPr>
                <w:spacing w:val="5"/>
              </w:rPr>
              <w:t>育局(1</w:t>
            </w:r>
            <w:r>
              <w:t xml:space="preserve"> </w:t>
            </w:r>
            <w:r>
              <w:rPr>
                <w:spacing w:val="10"/>
              </w:rPr>
              <w:t>类1项)</w:t>
            </w:r>
          </w:p>
        </w:tc>
        <w:tc>
          <w:tcPr>
            <w:tcW w:w="1279" w:type="dxa"/>
            <w:vAlign w:val="top"/>
          </w:tcPr>
          <w:p w14:paraId="2A290433">
            <w:pPr>
              <w:spacing w:line="254" w:lineRule="auto"/>
              <w:rPr>
                <w:rFonts w:ascii="Arial"/>
                <w:sz w:val="21"/>
              </w:rPr>
            </w:pPr>
          </w:p>
          <w:p w14:paraId="16FCFBC4">
            <w:pPr>
              <w:spacing w:line="254" w:lineRule="auto"/>
              <w:rPr>
                <w:rFonts w:ascii="Arial"/>
                <w:sz w:val="21"/>
              </w:rPr>
            </w:pPr>
          </w:p>
          <w:p w14:paraId="280EBF52">
            <w:pPr>
              <w:spacing w:line="255" w:lineRule="auto"/>
              <w:rPr>
                <w:rFonts w:ascii="Arial"/>
                <w:sz w:val="21"/>
              </w:rPr>
            </w:pPr>
          </w:p>
          <w:p w14:paraId="4C5214C1">
            <w:pPr>
              <w:spacing w:line="255" w:lineRule="auto"/>
              <w:rPr>
                <w:rFonts w:ascii="Arial"/>
                <w:sz w:val="21"/>
              </w:rPr>
            </w:pPr>
          </w:p>
          <w:p w14:paraId="48CF1198">
            <w:pPr>
              <w:pStyle w:val="6"/>
              <w:spacing w:before="65" w:line="242" w:lineRule="auto"/>
              <w:ind w:left="429" w:right="25" w:hanging="399"/>
            </w:pPr>
            <w:r>
              <w:rPr>
                <w:spacing w:val="2"/>
              </w:rPr>
              <w:t>民办学校督导</w:t>
            </w:r>
            <w:r>
              <w:t xml:space="preserve"> </w:t>
            </w:r>
            <w:r>
              <w:rPr>
                <w:spacing w:val="-2"/>
              </w:rPr>
              <w:t>检查</w:t>
            </w:r>
          </w:p>
        </w:tc>
        <w:tc>
          <w:tcPr>
            <w:tcW w:w="2888" w:type="dxa"/>
            <w:vAlign w:val="top"/>
          </w:tcPr>
          <w:p>
            <w:r>
              <w:br/>
              <w:br/>
              <w:br/>
              <w:br/>
              <w:t>对民办学校办学情况的行为督导检查</w:t>
            </w:r>
          </w:p>
        </w:tc>
        <w:tc>
          <w:tcPr>
            <w:tcW w:w="1009" w:type="dxa"/>
            <w:vAlign w:val="top"/>
          </w:tcPr>
          <w:p w14:paraId="2E9CDB25">
            <w:pPr>
              <w:spacing w:line="252" w:lineRule="auto"/>
              <w:rPr>
                <w:rFonts w:ascii="Arial"/>
                <w:sz w:val="21"/>
              </w:rPr>
            </w:pPr>
          </w:p>
          <w:p w14:paraId="20205972">
            <w:pPr>
              <w:spacing w:line="252" w:lineRule="auto"/>
              <w:rPr>
                <w:rFonts w:ascii="Arial"/>
                <w:sz w:val="21"/>
              </w:rPr>
            </w:pPr>
          </w:p>
          <w:p w14:paraId="4411AD45">
            <w:pPr>
              <w:spacing w:line="252" w:lineRule="auto"/>
              <w:rPr>
                <w:rFonts w:ascii="Arial"/>
                <w:sz w:val="21"/>
              </w:rPr>
            </w:pPr>
          </w:p>
          <w:p w14:paraId="4F210728">
            <w:pPr>
              <w:spacing w:line="253" w:lineRule="auto"/>
              <w:rPr>
                <w:rFonts w:ascii="Arial"/>
                <w:sz w:val="21"/>
              </w:rPr>
            </w:pPr>
          </w:p>
          <w:p w14:paraId="1E980DD2">
            <w:pPr>
              <w:pStyle w:val="6"/>
              <w:spacing w:before="65" w:line="219" w:lineRule="auto"/>
              <w:ind w:left="92"/>
            </w:pPr>
            <w:r>
              <w:rPr>
                <w:spacing w:val="2"/>
              </w:rPr>
              <w:t>一般检查</w:t>
            </w:r>
          </w:p>
          <w:p w14:paraId="6A8FEF5B">
            <w:pPr>
              <w:pStyle w:val="6"/>
              <w:spacing w:before="33" w:line="220" w:lineRule="auto"/>
              <w:ind w:left="293"/>
            </w:pP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751942B5">
            <w:pPr>
              <w:spacing w:line="279" w:lineRule="auto"/>
              <w:rPr>
                <w:rFonts w:ascii="Arial"/>
                <w:sz w:val="21"/>
              </w:rPr>
            </w:pPr>
          </w:p>
          <w:p w14:paraId="18A1CBF6">
            <w:pPr>
              <w:spacing w:line="279" w:lineRule="auto"/>
              <w:rPr>
                <w:rFonts w:ascii="Arial"/>
                <w:sz w:val="21"/>
              </w:rPr>
            </w:pPr>
          </w:p>
          <w:p w14:paraId="102C9623">
            <w:pPr>
              <w:spacing w:line="280" w:lineRule="auto"/>
              <w:rPr>
                <w:rFonts w:ascii="Arial"/>
                <w:sz w:val="21"/>
              </w:rPr>
            </w:pPr>
          </w:p>
          <w:p w14:paraId="5BF8AA9A">
            <w:pPr>
              <w:spacing w:line="280" w:lineRule="auto"/>
              <w:rPr>
                <w:rFonts w:ascii="Arial"/>
                <w:sz w:val="21"/>
              </w:rPr>
            </w:pPr>
          </w:p>
          <w:p w14:paraId="137FB0E6">
            <w:pPr>
              <w:pStyle w:val="6"/>
              <w:spacing w:before="65" w:line="219" w:lineRule="auto"/>
              <w:ind w:left="153"/>
            </w:pPr>
            <w:r>
              <w:rPr>
                <w:spacing w:val="1"/>
              </w:rPr>
              <w:t>民办学校</w:t>
            </w:r>
          </w:p>
        </w:tc>
        <w:tc>
          <w:tcPr>
            <w:tcW w:w="1059" w:type="dxa"/>
            <w:vAlign w:val="top"/>
          </w:tcPr>
          <w:p w14:paraId="33F5F883">
            <w:pPr>
              <w:spacing w:line="296" w:lineRule="auto"/>
              <w:rPr>
                <w:rFonts w:ascii="Arial"/>
                <w:sz w:val="21"/>
              </w:rPr>
            </w:pPr>
          </w:p>
          <w:p w14:paraId="148D90F4">
            <w:pPr>
              <w:spacing w:line="296" w:lineRule="auto"/>
              <w:rPr>
                <w:rFonts w:ascii="Arial"/>
                <w:sz w:val="21"/>
              </w:rPr>
            </w:pPr>
          </w:p>
          <w:p w14:paraId="02FE4A97">
            <w:pPr>
              <w:spacing w:line="297" w:lineRule="auto"/>
              <w:rPr>
                <w:rFonts w:ascii="Arial"/>
                <w:sz w:val="21"/>
              </w:rPr>
            </w:pPr>
          </w:p>
          <w:p w14:paraId="22BA150F">
            <w:pPr>
              <w:pStyle w:val="6"/>
              <w:spacing w:before="65" w:line="219" w:lineRule="auto"/>
              <w:ind w:left="174"/>
            </w:pPr>
            <w:r>
              <w:rPr>
                <w:spacing w:val="2"/>
              </w:rPr>
              <w:t>实地检查</w:t>
            </w:r>
          </w:p>
          <w:p w14:paraId="629C8FD0">
            <w:pPr>
              <w:pStyle w:val="6"/>
              <w:spacing w:before="12" w:line="244" w:lineRule="auto"/>
              <w:ind w:left="434" w:right="73" w:hanging="260"/>
            </w:pPr>
            <w:r>
              <w:t>、书面检 查</w:t>
            </w:r>
          </w:p>
        </w:tc>
        <w:tc>
          <w:tcPr>
            <w:tcW w:w="1099" w:type="dxa"/>
            <w:vAlign w:val="top"/>
          </w:tcPr>
          <w:p w14:paraId="77E8A1BC">
            <w:pPr>
              <w:spacing w:line="254" w:lineRule="auto"/>
              <w:rPr>
                <w:rFonts w:ascii="Arial"/>
                <w:sz w:val="21"/>
              </w:rPr>
            </w:pPr>
          </w:p>
          <w:p w14:paraId="7A126762">
            <w:pPr>
              <w:spacing w:line="254" w:lineRule="auto"/>
              <w:rPr>
                <w:rFonts w:ascii="Arial"/>
                <w:sz w:val="21"/>
              </w:rPr>
            </w:pPr>
          </w:p>
          <w:p w14:paraId="648607C5">
            <w:pPr>
              <w:spacing w:line="255" w:lineRule="auto"/>
              <w:rPr>
                <w:rFonts w:ascii="Arial"/>
                <w:sz w:val="21"/>
              </w:rPr>
            </w:pPr>
          </w:p>
          <w:p w14:paraId="32DFC776">
            <w:pPr>
              <w:spacing w:line="255" w:lineRule="auto"/>
              <w:rPr>
                <w:rFonts w:ascii="Arial"/>
                <w:sz w:val="21"/>
              </w:rPr>
            </w:pPr>
          </w:p>
          <w:p w14:paraId="0574FE46">
            <w:pPr>
              <w:pStyle w:val="6"/>
              <w:spacing w:before="65" w:line="233" w:lineRule="auto"/>
              <w:ind w:left="46" w:right="20"/>
            </w:pPr>
            <w:r>
              <w:rPr>
                <w:spacing w:val="-2"/>
              </w:rPr>
              <w:t>县级以上教</w:t>
            </w:r>
            <w:r>
              <w:t xml:space="preserve"> </w:t>
            </w:r>
            <w:r>
              <w:rPr>
                <w:spacing w:val="4"/>
              </w:rPr>
              <w:t>育行政部门</w:t>
            </w:r>
          </w:p>
        </w:tc>
        <w:tc>
          <w:tcPr>
            <w:tcW w:w="3658" w:type="dxa"/>
            <w:vAlign w:val="top"/>
          </w:tcPr>
          <w:p w14:paraId="2DA400C7">
            <w:pPr>
              <w:pStyle w:val="6"/>
              <w:spacing w:before="99" w:line="224" w:lineRule="auto"/>
              <w:ind w:left="27" w:right="20"/>
            </w:pPr>
            <w:r>
              <w:rPr>
                <w:spacing w:val="-1"/>
              </w:rPr>
              <w:t>《中华人民共和国民办教育促进法》第四</w:t>
            </w:r>
            <w:r>
              <w:rPr>
                <w:spacing w:val="16"/>
              </w:rPr>
              <w:t xml:space="preserve"> </w:t>
            </w:r>
            <w:r>
              <w:rPr>
                <w:spacing w:val="-3"/>
              </w:rPr>
              <w:t>十一条</w:t>
            </w:r>
          </w:p>
          <w:p w14:paraId="174E39A1">
            <w:pPr>
              <w:pStyle w:val="6"/>
              <w:spacing w:before="4" w:line="231" w:lineRule="auto"/>
              <w:ind w:left="27" w:right="38"/>
            </w:pPr>
            <w:r>
              <w:rPr>
                <w:spacing w:val="-1"/>
              </w:rPr>
              <w:t>《中华人民共和国民办教育促进法实施条</w:t>
            </w:r>
            <w:r>
              <w:t xml:space="preserve"> </w:t>
            </w:r>
            <w:r>
              <w:rPr>
                <w:spacing w:val="-1"/>
              </w:rPr>
              <w:t>例》第四十七条</w:t>
            </w:r>
          </w:p>
          <w:p w14:paraId="4DDEF1D2">
            <w:pPr>
              <w:pStyle w:val="6"/>
              <w:spacing w:line="219" w:lineRule="auto"/>
            </w:pPr>
            <w:r>
              <w:rPr>
                <w:spacing w:val="-2"/>
              </w:rPr>
              <w:t>《云南省民办教育条例》第三十三条</w:t>
            </w:r>
          </w:p>
          <w:p w14:paraId="65623483">
            <w:pPr>
              <w:pStyle w:val="6"/>
              <w:spacing w:before="2" w:line="224" w:lineRule="auto"/>
              <w:ind w:left="26" w:right="31" w:hanging="9"/>
            </w:pPr>
            <w:r>
              <w:rPr>
                <w:spacing w:val="-1"/>
              </w:rPr>
              <w:t>《云南省民办教育机构管理办法》第五章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《云南省民办学校督导检查办法(试行)</w:t>
            </w:r>
          </w:p>
          <w:p w14:paraId="57B1C526">
            <w:pPr>
              <w:pStyle w:val="6"/>
              <w:spacing w:before="16" w:line="229" w:lineRule="auto"/>
              <w:ind w:left="17"/>
            </w:pPr>
            <w:r>
              <w:t>》</w:t>
            </w:r>
          </w:p>
          <w:p w14:paraId="277ADB9C">
            <w:pPr>
              <w:pStyle w:val="6"/>
              <w:spacing w:line="225" w:lineRule="auto"/>
              <w:ind w:left="26" w:right="157" w:hanging="20"/>
            </w:pPr>
            <w:r>
              <w:rPr>
                <w:spacing w:val="-1"/>
              </w:rPr>
              <w:t>《云南省民办学校督导检查指标体系(试</w:t>
            </w:r>
            <w:r>
              <w:t xml:space="preserve"> </w:t>
            </w:r>
            <w:r>
              <w:rPr>
                <w:spacing w:val="-7"/>
              </w:rPr>
              <w:t>行</w:t>
            </w:r>
            <w:r>
              <w:rPr>
                <w:spacing w:val="-22"/>
              </w:rPr>
              <w:t xml:space="preserve"> </w:t>
            </w:r>
            <w:r>
              <w:rPr>
                <w:spacing w:val="-7"/>
              </w:rPr>
              <w:t>)</w:t>
            </w:r>
            <w:r>
              <w:rPr>
                <w:spacing w:val="-12"/>
              </w:rPr>
              <w:t xml:space="preserve"> </w:t>
            </w:r>
            <w:r>
              <w:rPr>
                <w:spacing w:val="-7"/>
              </w:rPr>
              <w:t>》</w:t>
            </w:r>
          </w:p>
        </w:tc>
        <w:tc>
          <w:tcPr>
            <w:tcW w:w="949" w:type="dxa"/>
            <w:vAlign w:val="top"/>
          </w:tcPr>
          <w:p w14:paraId="7C2ADB7A">
            <w:pPr>
              <w:spacing w:line="279" w:lineRule="auto"/>
              <w:rPr>
                <w:rFonts w:ascii="Arial"/>
                <w:sz w:val="21"/>
              </w:rPr>
            </w:pPr>
          </w:p>
          <w:p w14:paraId="619B74AB">
            <w:pPr>
              <w:spacing w:line="279" w:lineRule="auto"/>
              <w:rPr>
                <w:rFonts w:ascii="Arial"/>
                <w:sz w:val="21"/>
              </w:rPr>
            </w:pPr>
          </w:p>
          <w:p w14:paraId="5CBB1A0F">
            <w:pPr>
              <w:spacing w:line="280" w:lineRule="auto"/>
              <w:rPr>
                <w:rFonts w:ascii="Arial"/>
                <w:sz w:val="21"/>
              </w:rPr>
            </w:pPr>
          </w:p>
          <w:p w14:paraId="34169346">
            <w:pPr>
              <w:spacing w:line="280" w:lineRule="auto"/>
              <w:rPr>
                <w:rFonts w:ascii="Arial"/>
                <w:sz w:val="21"/>
              </w:rPr>
            </w:pPr>
          </w:p>
          <w:p w14:paraId="6E7F0D74">
            <w:pPr>
              <w:pStyle w:val="6"/>
              <w:spacing w:before="65" w:line="219" w:lineRule="auto"/>
              <w:ind w:left="69"/>
            </w:pPr>
            <w:r>
              <w:rPr>
                <w:spacing w:val="6"/>
              </w:rPr>
              <w:t>普遍适用</w:t>
            </w:r>
          </w:p>
        </w:tc>
        <w:tc>
          <w:tcPr>
            <w:tcW w:w="575" w:type="dxa"/>
            <w:vAlign w:val="top"/>
          </w:tcPr>
          <w:p w14:paraId="1DA7C5E7">
            <w:pPr>
              <w:rPr>
                <w:rFonts w:ascii="Arial"/>
                <w:sz w:val="21"/>
              </w:rPr>
            </w:pPr>
          </w:p>
        </w:tc>
      </w:tr>
      <w:tr w14:paraId="1D2E30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8" w:hRule="atLeast"/>
        </w:trPr>
        <w:tc>
          <w:tcPr>
            <w:tcW w:w="605" w:type="dxa"/>
            <w:vAlign w:val="top"/>
          </w:tcPr>
          <w:p w14:paraId="6CF167EB">
            <w:pPr>
              <w:spacing w:line="270" w:lineRule="auto"/>
              <w:rPr>
                <w:rFonts w:ascii="Arial"/>
                <w:sz w:val="21"/>
              </w:rPr>
            </w:pPr>
          </w:p>
          <w:p w14:paraId="070CD556">
            <w:pPr>
              <w:spacing w:line="271" w:lineRule="auto"/>
              <w:rPr>
                <w:rFonts w:ascii="Arial"/>
                <w:sz w:val="21"/>
              </w:rPr>
            </w:pPr>
          </w:p>
          <w:p w14:paraId="2662B3F4">
            <w:pPr>
              <w:spacing w:line="271" w:lineRule="auto"/>
              <w:rPr>
                <w:rFonts w:ascii="Arial"/>
                <w:sz w:val="21"/>
              </w:rPr>
            </w:pPr>
          </w:p>
          <w:p w14:paraId="3CECCA4C">
            <w:pPr>
              <w:pStyle w:val="6"/>
              <w:spacing w:before="65"/>
              <w:ind w:left="195"/>
            </w:pPr>
            <w:r>
              <w:rPr>
                <w:spacing w:val="-3"/>
              </w:rPr>
              <w:t>27</w:t>
            </w:r>
          </w:p>
        </w:tc>
        <w:tc>
          <w:tcPr>
            <w:tcW w:w="940" w:type="dxa"/>
            <w:vMerge w:val="restart"/>
            <w:tcBorders>
              <w:bottom w:val="nil"/>
            </w:tcBorders>
            <w:vAlign w:val="top"/>
          </w:tcPr>
          <w:p w14:paraId="0DC53BAE">
            <w:pPr>
              <w:spacing w:line="259" w:lineRule="auto"/>
              <w:rPr>
                <w:rFonts w:ascii="Arial"/>
                <w:sz w:val="21"/>
              </w:rPr>
            </w:pPr>
          </w:p>
          <w:p w14:paraId="6D1703B3">
            <w:pPr>
              <w:spacing w:line="259" w:lineRule="auto"/>
              <w:rPr>
                <w:rFonts w:ascii="Arial"/>
                <w:sz w:val="21"/>
              </w:rPr>
            </w:pPr>
          </w:p>
          <w:p w14:paraId="7E1E0AFD">
            <w:pPr>
              <w:spacing w:line="259" w:lineRule="auto"/>
              <w:rPr>
                <w:rFonts w:ascii="Arial"/>
                <w:sz w:val="21"/>
              </w:rPr>
            </w:pPr>
          </w:p>
          <w:p w14:paraId="345EE94B">
            <w:pPr>
              <w:spacing w:line="259" w:lineRule="auto"/>
              <w:rPr>
                <w:rFonts w:ascii="Arial"/>
                <w:sz w:val="21"/>
              </w:rPr>
            </w:pPr>
          </w:p>
          <w:p w14:paraId="4A4139FE">
            <w:pPr>
              <w:spacing w:line="259" w:lineRule="auto"/>
              <w:rPr>
                <w:rFonts w:ascii="Arial"/>
                <w:sz w:val="21"/>
              </w:rPr>
            </w:pPr>
          </w:p>
          <w:p w14:paraId="6839D2FC">
            <w:pPr>
              <w:spacing w:line="259" w:lineRule="auto"/>
              <w:rPr>
                <w:rFonts w:ascii="Arial"/>
                <w:sz w:val="21"/>
              </w:rPr>
            </w:pPr>
          </w:p>
          <w:p w14:paraId="1925386F">
            <w:pPr>
              <w:spacing w:line="259" w:lineRule="auto"/>
              <w:rPr>
                <w:rFonts w:ascii="Arial"/>
                <w:sz w:val="21"/>
              </w:rPr>
            </w:pPr>
          </w:p>
          <w:p w14:paraId="2E6E0E56">
            <w:pPr>
              <w:spacing w:line="260" w:lineRule="auto"/>
              <w:rPr>
                <w:rFonts w:ascii="Arial"/>
                <w:sz w:val="21"/>
              </w:rPr>
            </w:pPr>
          </w:p>
          <w:p w14:paraId="78347CF3">
            <w:pPr>
              <w:spacing w:line="260" w:lineRule="auto"/>
              <w:rPr>
                <w:rFonts w:ascii="Arial"/>
                <w:sz w:val="21"/>
              </w:rPr>
            </w:pPr>
          </w:p>
          <w:p w14:paraId="46CCA138">
            <w:pPr>
              <w:pStyle w:val="6"/>
              <w:spacing w:before="65" w:line="242" w:lineRule="auto"/>
              <w:ind w:left="259" w:right="52" w:hanging="199"/>
            </w:pPr>
            <w:r>
              <w:rPr>
                <w:spacing w:val="4"/>
              </w:rPr>
              <w:t>市司法局</w:t>
            </w:r>
            <w:r>
              <w:t xml:space="preserve"> </w:t>
            </w:r>
            <w:r>
              <w:rPr>
                <w:spacing w:val="19"/>
              </w:rPr>
              <w:t>(4类</w:t>
            </w:r>
            <w:r>
              <w:t xml:space="preserve">  </w:t>
            </w:r>
            <w:r>
              <w:rPr>
                <w:spacing w:val="14"/>
              </w:rPr>
              <w:t>4项)</w:t>
            </w:r>
          </w:p>
        </w:tc>
        <w:tc>
          <w:tcPr>
            <w:tcW w:w="1279" w:type="dxa"/>
            <w:vAlign w:val="top"/>
          </w:tcPr>
          <w:p w14:paraId="6DFD676B">
            <w:pPr>
              <w:spacing w:line="326" w:lineRule="auto"/>
              <w:rPr>
                <w:rFonts w:ascii="Arial"/>
                <w:sz w:val="21"/>
              </w:rPr>
            </w:pPr>
          </w:p>
          <w:p w14:paraId="1487DDBC">
            <w:pPr>
              <w:pStyle w:val="6"/>
              <w:spacing w:before="65" w:line="219" w:lineRule="auto"/>
              <w:ind w:left="30"/>
            </w:pPr>
            <w:r>
              <w:rPr>
                <w:spacing w:val="-2"/>
              </w:rPr>
              <w:t>基层法律服务</w:t>
            </w:r>
          </w:p>
          <w:p w14:paraId="2C172A24">
            <w:pPr>
              <w:pStyle w:val="6"/>
              <w:spacing w:before="2" w:line="219" w:lineRule="auto"/>
              <w:ind w:left="30"/>
            </w:pPr>
            <w:r>
              <w:rPr>
                <w:spacing w:val="-2"/>
              </w:rPr>
              <w:t>所及基层法律</w:t>
            </w:r>
          </w:p>
          <w:p w14:paraId="5648F634">
            <w:pPr>
              <w:pStyle w:val="6"/>
              <w:spacing w:before="2" w:line="219" w:lineRule="auto"/>
              <w:ind w:left="30"/>
            </w:pPr>
            <w:r>
              <w:rPr>
                <w:spacing w:val="-2"/>
              </w:rPr>
              <w:t>服务工作者执</w:t>
            </w:r>
          </w:p>
          <w:p w14:paraId="61F5483B">
            <w:pPr>
              <w:pStyle w:val="6"/>
              <w:spacing w:before="12" w:line="219" w:lineRule="auto"/>
              <w:ind w:left="30"/>
            </w:pPr>
            <w:r>
              <w:rPr>
                <w:spacing w:val="-1"/>
              </w:rPr>
              <w:t>业活动监督检</w:t>
            </w:r>
          </w:p>
          <w:p w14:paraId="66CB61E7">
            <w:pPr>
              <w:pStyle w:val="6"/>
              <w:spacing w:before="10" w:line="227" w:lineRule="auto"/>
              <w:ind w:left="530"/>
            </w:pPr>
            <w:r>
              <w:t>查</w:t>
            </w:r>
          </w:p>
        </w:tc>
        <w:tc>
          <w:tcPr>
            <w:tcW w:w="2888" w:type="dxa"/>
            <w:vAlign w:val="top"/>
          </w:tcPr>
          <w:p w14:paraId="40655F55">
            <w:pPr>
              <w:spacing w:line="346" w:lineRule="auto"/>
              <w:rPr>
                <w:rFonts w:ascii="Arial"/>
                <w:sz w:val="21"/>
              </w:rPr>
            </w:pPr>
          </w:p>
          <w:p w14:paraId="57838283">
            <w:pPr>
              <w:spacing w:line="347" w:lineRule="auto"/>
              <w:rPr>
                <w:rFonts w:ascii="Arial"/>
                <w:sz w:val="21"/>
              </w:rPr>
            </w:pPr>
          </w:p>
          <w:p w14:paraId="6193B2BE">
            <w:pPr>
              <w:pStyle w:val="6"/>
              <w:spacing w:before="65" w:line="216" w:lineRule="auto"/>
              <w:ind w:left="360" w:right="54" w:hanging="329"/>
            </w:pPr>
            <w:r>
              <w:rPr>
                <w:spacing w:val="-1"/>
              </w:rPr>
              <w:t>基层法律服务所及基层法律服务</w:t>
            </w:r>
            <w:r>
              <w:rPr>
                <w:spacing w:val="5"/>
              </w:rPr>
              <w:t xml:space="preserve"> </w:t>
            </w:r>
            <w:r>
              <w:t>工作者执业活动监督检查</w:t>
            </w:r>
          </w:p>
        </w:tc>
        <w:tc>
          <w:tcPr>
            <w:tcW w:w="1009" w:type="dxa"/>
            <w:vAlign w:val="top"/>
          </w:tcPr>
          <w:p w14:paraId="60902DC6">
            <w:pPr>
              <w:spacing w:line="346" w:lineRule="auto"/>
              <w:rPr>
                <w:rFonts w:ascii="Arial"/>
                <w:sz w:val="21"/>
              </w:rPr>
            </w:pPr>
          </w:p>
          <w:p w14:paraId="1A7377FA">
            <w:pPr>
              <w:spacing w:line="346" w:lineRule="auto"/>
              <w:rPr>
                <w:rFonts w:ascii="Arial"/>
                <w:sz w:val="21"/>
              </w:rPr>
            </w:pPr>
          </w:p>
          <w:p w14:paraId="108E3F81">
            <w:pPr>
              <w:pStyle w:val="6"/>
              <w:spacing w:before="65" w:line="217" w:lineRule="auto"/>
              <w:ind w:left="301" w:right="95" w:hanging="209"/>
            </w:pPr>
            <w:r>
              <w:rPr>
                <w:spacing w:val="2"/>
              </w:rPr>
              <w:t>一般检查</w:t>
            </w:r>
            <w:r>
              <w:rPr>
                <w:spacing w:val="1"/>
              </w:rPr>
              <w:t xml:space="preserve"> </w:t>
            </w: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>
            <w:r>
              <w:t>在全省依法</w:t>
              <w:br/>
              <w:t>设立登记的行为</w:t>
              <w:br/>
              <w:t>基层法律服</w:t>
              <w:br/>
              <w:t>务所及基层</w:t>
              <w:br/>
              <w:t>法律服务工</w:t>
              <w:br/>
              <w:t>作者</w:t>
            </w:r>
          </w:p>
        </w:tc>
        <w:tc>
          <w:tcPr>
            <w:tcW w:w="1059" w:type="dxa"/>
            <w:vAlign w:val="top"/>
          </w:tcPr>
          <w:p w14:paraId="50F1CFFA">
            <w:pPr>
              <w:spacing w:line="326" w:lineRule="auto"/>
              <w:rPr>
                <w:rFonts w:ascii="Arial"/>
                <w:sz w:val="21"/>
              </w:rPr>
            </w:pPr>
          </w:p>
          <w:p w14:paraId="681FFEBD">
            <w:pPr>
              <w:pStyle w:val="6"/>
              <w:spacing w:before="65" w:line="219" w:lineRule="auto"/>
              <w:ind w:left="174"/>
            </w:pPr>
            <w:r>
              <w:rPr>
                <w:spacing w:val="2"/>
              </w:rPr>
              <w:t>以实地检</w:t>
            </w:r>
          </w:p>
          <w:p w14:paraId="59B605BE">
            <w:pPr>
              <w:pStyle w:val="6"/>
              <w:spacing w:before="14" w:line="210" w:lineRule="auto"/>
              <w:ind w:left="155"/>
            </w:pPr>
            <w:r>
              <w:rPr>
                <w:spacing w:val="-1"/>
              </w:rPr>
              <w:t>查为主，</w:t>
            </w:r>
          </w:p>
          <w:p w14:paraId="13DE9A18">
            <w:pPr>
              <w:pStyle w:val="6"/>
              <w:spacing w:line="218" w:lineRule="auto"/>
              <w:ind w:left="135"/>
            </w:pPr>
            <w:r>
              <w:rPr>
                <w:spacing w:val="2"/>
              </w:rPr>
              <w:t>结合书面</w:t>
            </w:r>
          </w:p>
          <w:p w14:paraId="4A0809A1">
            <w:pPr>
              <w:pStyle w:val="6"/>
              <w:spacing w:before="14" w:line="219" w:lineRule="auto"/>
              <w:ind w:left="174"/>
            </w:pPr>
            <w:r>
              <w:t>、网络检</w:t>
            </w:r>
          </w:p>
          <w:p w14:paraId="36DE8020">
            <w:pPr>
              <w:pStyle w:val="6"/>
              <w:spacing w:before="3" w:line="221" w:lineRule="auto"/>
              <w:ind w:left="235"/>
            </w:pPr>
            <w:r>
              <w:rPr>
                <w:spacing w:val="-3"/>
              </w:rPr>
              <w:t>查方式</w:t>
            </w:r>
          </w:p>
        </w:tc>
        <w:tc>
          <w:tcPr>
            <w:tcW w:w="1099" w:type="dxa"/>
            <w:vAlign w:val="top"/>
          </w:tcPr>
          <w:p w14:paraId="1F6F2B22">
            <w:pPr>
              <w:spacing w:line="444" w:lineRule="auto"/>
              <w:rPr>
                <w:rFonts w:ascii="Arial"/>
                <w:sz w:val="21"/>
              </w:rPr>
            </w:pPr>
          </w:p>
          <w:p w14:paraId="14DCB854">
            <w:pPr>
              <w:pStyle w:val="6"/>
              <w:spacing w:before="65" w:line="219" w:lineRule="auto"/>
              <w:ind w:left="16"/>
            </w:pPr>
            <w:r>
              <w:rPr>
                <w:spacing w:val="19"/>
              </w:rPr>
              <w:t>州(市)、</w:t>
            </w:r>
          </w:p>
          <w:p w14:paraId="24EC7BF4">
            <w:pPr>
              <w:pStyle w:val="6"/>
              <w:spacing w:before="14" w:line="219" w:lineRule="auto"/>
              <w:ind w:left="196"/>
            </w:pPr>
            <w:r>
              <w:rPr>
                <w:spacing w:val="24"/>
              </w:rPr>
              <w:t>县(市、</w:t>
            </w:r>
          </w:p>
          <w:p w14:paraId="36149035">
            <w:pPr>
              <w:pStyle w:val="6"/>
              <w:spacing w:before="25" w:line="200" w:lineRule="auto"/>
              <w:ind w:left="295"/>
            </w:pPr>
            <w:r>
              <w:rPr>
                <w:spacing w:val="9"/>
              </w:rPr>
              <w:t>区)司</w:t>
            </w:r>
          </w:p>
          <w:p w14:paraId="22183891">
            <w:pPr>
              <w:pStyle w:val="6"/>
              <w:spacing w:line="218" w:lineRule="auto"/>
              <w:ind w:left="46"/>
            </w:pPr>
            <w:r>
              <w:rPr>
                <w:spacing w:val="-2"/>
              </w:rPr>
              <w:t>法行政机关</w:t>
            </w:r>
          </w:p>
        </w:tc>
        <w:tc>
          <w:tcPr>
            <w:tcW w:w="3658" w:type="dxa"/>
            <w:vAlign w:val="top"/>
          </w:tcPr>
          <w:p w14:paraId="77F15832">
            <w:pPr>
              <w:spacing w:line="325" w:lineRule="auto"/>
              <w:rPr>
                <w:rFonts w:ascii="Arial"/>
                <w:sz w:val="21"/>
              </w:rPr>
            </w:pPr>
          </w:p>
          <w:p w14:paraId="31AF9C84">
            <w:pPr>
              <w:pStyle w:val="6"/>
              <w:spacing w:before="65" w:line="224" w:lineRule="auto"/>
              <w:ind w:left="17" w:right="93" w:firstLine="9"/>
            </w:pPr>
            <w:r>
              <w:rPr>
                <w:spacing w:val="-1"/>
              </w:rPr>
              <w:t>《基层法律服务工作者管理办法》(司法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部令第138号)第四十条第一款、第四十</w:t>
            </w:r>
            <w:r>
              <w:rPr>
                <w:spacing w:val="8"/>
              </w:rPr>
              <w:t xml:space="preserve">  </w:t>
            </w:r>
            <w:r>
              <w:rPr>
                <w:spacing w:val="2"/>
              </w:rPr>
              <w:t>四条；《基层法律服务所管理办法》(司</w:t>
            </w:r>
            <w:r>
              <w:t xml:space="preserve"> </w:t>
            </w:r>
            <w:r>
              <w:rPr>
                <w:spacing w:val="-1"/>
              </w:rPr>
              <w:t>法部令第137号)第二十九条第一款</w:t>
            </w:r>
          </w:p>
          <w:p w14:paraId="5CD3ACF8">
            <w:pPr>
              <w:pStyle w:val="6"/>
              <w:spacing w:line="219" w:lineRule="auto"/>
              <w:ind w:left="17"/>
            </w:pPr>
            <w:r>
              <w:t>、第三十四条</w:t>
            </w:r>
          </w:p>
        </w:tc>
        <w:tc>
          <w:tcPr>
            <w:tcW w:w="949" w:type="dxa"/>
            <w:vAlign w:val="top"/>
          </w:tcPr>
          <w:p w14:paraId="4C2E453C">
            <w:pPr>
              <w:spacing w:line="264" w:lineRule="auto"/>
              <w:rPr>
                <w:rFonts w:ascii="Arial"/>
                <w:sz w:val="21"/>
              </w:rPr>
            </w:pPr>
          </w:p>
          <w:p w14:paraId="440F5577">
            <w:pPr>
              <w:spacing w:line="264" w:lineRule="auto"/>
              <w:rPr>
                <w:rFonts w:ascii="Arial"/>
                <w:sz w:val="21"/>
              </w:rPr>
            </w:pPr>
          </w:p>
          <w:p w14:paraId="42E501AD">
            <w:pPr>
              <w:spacing w:line="265" w:lineRule="auto"/>
              <w:rPr>
                <w:rFonts w:ascii="Arial"/>
                <w:sz w:val="21"/>
              </w:rPr>
            </w:pPr>
          </w:p>
          <w:p w14:paraId="34C46ED0">
            <w:pPr>
              <w:pStyle w:val="6"/>
              <w:spacing w:before="65" w:line="219" w:lineRule="auto"/>
              <w:ind w:left="69"/>
            </w:pPr>
            <w:r>
              <w:rPr>
                <w:spacing w:val="6"/>
              </w:rPr>
              <w:t>普遍适用</w:t>
            </w:r>
          </w:p>
        </w:tc>
        <w:tc>
          <w:tcPr>
            <w:tcW w:w="575" w:type="dxa"/>
            <w:vAlign w:val="top"/>
          </w:tcPr>
          <w:p w14:paraId="3F836969">
            <w:pPr>
              <w:rPr>
                <w:rFonts w:ascii="Arial"/>
                <w:sz w:val="21"/>
              </w:rPr>
            </w:pPr>
          </w:p>
        </w:tc>
      </w:tr>
      <w:tr w14:paraId="789EDF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8" w:hRule="atLeast"/>
        </w:trPr>
        <w:tc>
          <w:tcPr>
            <w:tcW w:w="605" w:type="dxa"/>
            <w:vAlign w:val="top"/>
          </w:tcPr>
          <w:p w14:paraId="77C50FA6">
            <w:pPr>
              <w:spacing w:line="245" w:lineRule="auto"/>
              <w:rPr>
                <w:rFonts w:ascii="Arial"/>
                <w:sz w:val="21"/>
              </w:rPr>
            </w:pPr>
          </w:p>
          <w:p w14:paraId="2CB48439">
            <w:pPr>
              <w:spacing w:line="245" w:lineRule="auto"/>
              <w:rPr>
                <w:rFonts w:ascii="Arial"/>
                <w:sz w:val="21"/>
              </w:rPr>
            </w:pPr>
          </w:p>
          <w:p w14:paraId="394EE643">
            <w:pPr>
              <w:spacing w:line="245" w:lineRule="auto"/>
              <w:rPr>
                <w:rFonts w:ascii="Arial"/>
                <w:sz w:val="21"/>
              </w:rPr>
            </w:pPr>
          </w:p>
          <w:p w14:paraId="1241B93C">
            <w:pPr>
              <w:pStyle w:val="6"/>
              <w:spacing w:before="65"/>
              <w:ind w:left="195"/>
            </w:pPr>
            <w:r>
              <w:rPr>
                <w:spacing w:val="-3"/>
              </w:rPr>
              <w:t>28</w:t>
            </w:r>
          </w:p>
        </w:tc>
        <w:tc>
          <w:tcPr>
            <w:tcW w:w="940" w:type="dxa"/>
            <w:vMerge w:val="continue"/>
            <w:tcBorders>
              <w:top w:val="nil"/>
              <w:bottom w:val="nil"/>
            </w:tcBorders>
            <w:vAlign w:val="top"/>
          </w:tcPr>
          <w:p w14:paraId="5741D43E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03CE279C">
            <w:pPr>
              <w:spacing w:line="356" w:lineRule="auto"/>
              <w:rPr>
                <w:rFonts w:ascii="Arial"/>
                <w:sz w:val="21"/>
              </w:rPr>
            </w:pPr>
          </w:p>
          <w:p w14:paraId="0E08CFD9">
            <w:pPr>
              <w:pStyle w:val="6"/>
              <w:spacing w:before="65" w:line="219" w:lineRule="auto"/>
              <w:ind w:left="30"/>
            </w:pPr>
            <w:r>
              <w:rPr>
                <w:spacing w:val="-1"/>
              </w:rPr>
              <w:t>对司法鉴定机</w:t>
            </w:r>
          </w:p>
          <w:p w14:paraId="1751438E">
            <w:pPr>
              <w:pStyle w:val="6"/>
              <w:spacing w:before="24" w:line="212" w:lineRule="auto"/>
              <w:ind w:left="30"/>
            </w:pPr>
            <w:r>
              <w:rPr>
                <w:spacing w:val="2"/>
              </w:rPr>
              <w:t>构及司法鉴定</w:t>
            </w:r>
          </w:p>
          <w:p w14:paraId="18C1BBD3">
            <w:pPr>
              <w:pStyle w:val="6"/>
              <w:spacing w:line="219" w:lineRule="auto"/>
              <w:ind w:left="30"/>
            </w:pPr>
            <w:r>
              <w:rPr>
                <w:spacing w:val="-2"/>
              </w:rPr>
              <w:t>人执业活动监</w:t>
            </w:r>
          </w:p>
          <w:p w14:paraId="41A0C4BE">
            <w:pPr>
              <w:pStyle w:val="6"/>
              <w:spacing w:before="2" w:line="219" w:lineRule="auto"/>
              <w:ind w:left="330"/>
            </w:pPr>
            <w:r>
              <w:rPr>
                <w:spacing w:val="3"/>
              </w:rPr>
              <w:t>督检查</w:t>
            </w:r>
          </w:p>
        </w:tc>
        <w:tc>
          <w:tcPr>
            <w:tcW w:w="2888" w:type="dxa"/>
            <w:vAlign w:val="top"/>
          </w:tcPr>
          <w:p>
            <w:r>
              <w:br/>
              <w:br/>
              <w:t>对司法鉴定机构及司法鉴定人执 业活动的行为监督检查</w:t>
            </w:r>
          </w:p>
        </w:tc>
        <w:tc>
          <w:tcPr>
            <w:tcW w:w="1009" w:type="dxa"/>
            <w:vAlign w:val="top"/>
          </w:tcPr>
          <w:p w14:paraId="1608355B">
            <w:pPr>
              <w:spacing w:line="297" w:lineRule="auto"/>
              <w:rPr>
                <w:rFonts w:ascii="Arial"/>
                <w:sz w:val="21"/>
              </w:rPr>
            </w:pPr>
          </w:p>
          <w:p w14:paraId="5267F4C8">
            <w:pPr>
              <w:spacing w:line="298" w:lineRule="auto"/>
              <w:rPr>
                <w:rFonts w:ascii="Arial"/>
                <w:sz w:val="21"/>
              </w:rPr>
            </w:pPr>
          </w:p>
          <w:p w14:paraId="29B82749">
            <w:pPr>
              <w:pStyle w:val="6"/>
              <w:spacing w:before="65" w:line="217" w:lineRule="auto"/>
              <w:ind w:left="301" w:right="95" w:hanging="209"/>
            </w:pPr>
            <w:r>
              <w:rPr>
                <w:spacing w:val="2"/>
              </w:rPr>
              <w:t>一般检查</w:t>
            </w:r>
            <w:r>
              <w:rPr>
                <w:spacing w:val="1"/>
              </w:rPr>
              <w:t xml:space="preserve"> </w:t>
            </w: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>
            <w:r>
              <w:t>在全省依法 设立登记的行为</w:t>
              <w:br/>
              <w:t>司法鉴定机 构及其执业</w:t>
              <w:br/>
              <w:t>司法鉴定人</w:t>
            </w:r>
          </w:p>
        </w:tc>
        <w:tc>
          <w:tcPr>
            <w:tcW w:w="1059" w:type="dxa"/>
            <w:vAlign w:val="top"/>
          </w:tcPr>
          <w:p w14:paraId="62734214">
            <w:pPr>
              <w:pStyle w:val="6"/>
              <w:spacing w:before="295" w:line="219" w:lineRule="auto"/>
              <w:ind w:left="174"/>
            </w:pPr>
            <w:r>
              <w:rPr>
                <w:spacing w:val="2"/>
              </w:rPr>
              <w:t>以实地检</w:t>
            </w:r>
          </w:p>
          <w:p w14:paraId="460D2FA1">
            <w:pPr>
              <w:pStyle w:val="6"/>
              <w:spacing w:before="13" w:line="221" w:lineRule="auto"/>
              <w:ind w:left="155"/>
            </w:pPr>
            <w:r>
              <w:rPr>
                <w:spacing w:val="-1"/>
              </w:rPr>
              <w:t>查为主，</w:t>
            </w:r>
          </w:p>
          <w:p w14:paraId="34327A06">
            <w:pPr>
              <w:pStyle w:val="6"/>
              <w:spacing w:before="18" w:line="213" w:lineRule="auto"/>
              <w:ind w:left="174"/>
            </w:pPr>
            <w:r>
              <w:rPr>
                <w:spacing w:val="2"/>
              </w:rPr>
              <w:t>结合书面</w:t>
            </w:r>
          </w:p>
          <w:p w14:paraId="1E6B4BF8">
            <w:pPr>
              <w:pStyle w:val="6"/>
              <w:spacing w:line="219" w:lineRule="auto"/>
              <w:ind w:left="135"/>
            </w:pPr>
            <w:r>
              <w:rPr>
                <w:spacing w:val="-1"/>
              </w:rPr>
              <w:t>、网络检</w:t>
            </w:r>
          </w:p>
          <w:p w14:paraId="46C9E945">
            <w:pPr>
              <w:pStyle w:val="6"/>
              <w:spacing w:before="23" w:line="221" w:lineRule="auto"/>
              <w:ind w:left="235"/>
            </w:pPr>
            <w:r>
              <w:rPr>
                <w:spacing w:val="-3"/>
              </w:rPr>
              <w:t>查方式</w:t>
            </w:r>
          </w:p>
        </w:tc>
        <w:tc>
          <w:tcPr>
            <w:tcW w:w="1099" w:type="dxa"/>
            <w:vAlign w:val="top"/>
          </w:tcPr>
          <w:p w14:paraId="1C134640">
            <w:pPr>
              <w:spacing w:line="476" w:lineRule="auto"/>
              <w:rPr>
                <w:rFonts w:ascii="Arial"/>
                <w:sz w:val="21"/>
              </w:rPr>
            </w:pPr>
          </w:p>
          <w:p w14:paraId="0D932E26">
            <w:pPr>
              <w:pStyle w:val="6"/>
              <w:spacing w:before="65" w:line="232" w:lineRule="auto"/>
              <w:ind w:left="146" w:right="85" w:firstLine="100"/>
            </w:pPr>
            <w:r>
              <w:rPr>
                <w:spacing w:val="7"/>
              </w:rPr>
              <w:t>省、州</w:t>
            </w:r>
            <w:r>
              <w:t xml:space="preserve">  </w:t>
            </w:r>
            <w:r>
              <w:rPr>
                <w:spacing w:val="11"/>
              </w:rPr>
              <w:t>(市)司法</w:t>
            </w:r>
            <w:r>
              <w:t xml:space="preserve"> </w:t>
            </w:r>
            <w:r>
              <w:rPr>
                <w:spacing w:val="2"/>
              </w:rPr>
              <w:t>行政机关</w:t>
            </w:r>
          </w:p>
        </w:tc>
        <w:tc>
          <w:tcPr>
            <w:tcW w:w="3658" w:type="dxa"/>
            <w:vAlign w:val="top"/>
          </w:tcPr>
          <w:p>
            <w:r>
              <w:t>《全国人民代表大会常务委员会关于司法 鉴定管理问题的行为决定》第十三条；《司法 鉴定机构登记管理办法》第七章；《司法 鉴定人登记管理办法》第五章；《云南省 司法鉴定管理条例》第四章</w:t>
            </w:r>
          </w:p>
        </w:tc>
        <w:tc>
          <w:tcPr>
            <w:tcW w:w="949" w:type="dxa"/>
            <w:vAlign w:val="top"/>
          </w:tcPr>
          <w:p w14:paraId="119977D8">
            <w:pPr>
              <w:spacing w:line="357" w:lineRule="auto"/>
              <w:rPr>
                <w:rFonts w:ascii="Arial"/>
                <w:sz w:val="21"/>
              </w:rPr>
            </w:pPr>
          </w:p>
          <w:p w14:paraId="3DF458CE">
            <w:pPr>
              <w:spacing w:line="358" w:lineRule="auto"/>
              <w:rPr>
                <w:rFonts w:ascii="Arial"/>
                <w:sz w:val="21"/>
              </w:rPr>
            </w:pPr>
          </w:p>
          <w:p w14:paraId="33674DF8">
            <w:pPr>
              <w:pStyle w:val="6"/>
              <w:spacing w:before="65" w:line="219" w:lineRule="auto"/>
              <w:ind w:left="69"/>
            </w:pPr>
            <w:r>
              <w:rPr>
                <w:spacing w:val="6"/>
              </w:rPr>
              <w:t>普通适用</w:t>
            </w:r>
          </w:p>
        </w:tc>
        <w:tc>
          <w:tcPr>
            <w:tcW w:w="575" w:type="dxa"/>
            <w:vAlign w:val="top"/>
          </w:tcPr>
          <w:p w14:paraId="3A280F40">
            <w:pPr>
              <w:rPr>
                <w:rFonts w:ascii="Arial"/>
                <w:sz w:val="21"/>
              </w:rPr>
            </w:pPr>
          </w:p>
        </w:tc>
      </w:tr>
      <w:tr w14:paraId="61C4D7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3" w:hRule="atLeast"/>
        </w:trPr>
        <w:tc>
          <w:tcPr>
            <w:tcW w:w="605" w:type="dxa"/>
            <w:vAlign w:val="top"/>
          </w:tcPr>
          <w:p w14:paraId="2D5F5B47">
            <w:pPr>
              <w:spacing w:line="252" w:lineRule="auto"/>
              <w:rPr>
                <w:rFonts w:ascii="Arial"/>
                <w:sz w:val="21"/>
              </w:rPr>
            </w:pPr>
          </w:p>
          <w:p w14:paraId="00DE910B">
            <w:pPr>
              <w:spacing w:line="252" w:lineRule="auto"/>
              <w:rPr>
                <w:rFonts w:ascii="Arial"/>
                <w:sz w:val="21"/>
              </w:rPr>
            </w:pPr>
          </w:p>
          <w:p w14:paraId="73B00E3B">
            <w:pPr>
              <w:spacing w:line="253" w:lineRule="auto"/>
              <w:rPr>
                <w:rFonts w:ascii="Arial"/>
                <w:sz w:val="21"/>
              </w:rPr>
            </w:pPr>
          </w:p>
          <w:p w14:paraId="222C97BE">
            <w:pPr>
              <w:pStyle w:val="6"/>
              <w:spacing w:before="65"/>
              <w:ind w:left="195"/>
            </w:pPr>
            <w:r>
              <w:rPr>
                <w:spacing w:val="-3"/>
              </w:rPr>
              <w:t>29</w:t>
            </w:r>
          </w:p>
        </w:tc>
        <w:tc>
          <w:tcPr>
            <w:tcW w:w="940" w:type="dxa"/>
            <w:vMerge w:val="continue"/>
            <w:tcBorders>
              <w:top w:val="nil"/>
            </w:tcBorders>
            <w:vAlign w:val="top"/>
          </w:tcPr>
          <w:p w14:paraId="0B1F30FB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>
            <w:r>
              <w:br/>
              <w:br/>
              <w:t>对公证机构及</w:t>
              <w:br/>
              <w:t>其公证员的行为监</w:t>
              <w:br/>
              <w:t>督检查</w:t>
            </w:r>
          </w:p>
        </w:tc>
        <w:tc>
          <w:tcPr>
            <w:tcW w:w="2888" w:type="dxa"/>
            <w:vAlign w:val="top"/>
          </w:tcPr>
          <w:p>
            <w:r>
              <w:br/>
              <w:br/>
              <w:t>对公证机构及其公证员的行为日常监 督检查</w:t>
            </w:r>
          </w:p>
        </w:tc>
        <w:tc>
          <w:tcPr>
            <w:tcW w:w="1009" w:type="dxa"/>
            <w:vAlign w:val="top"/>
          </w:tcPr>
          <w:p w14:paraId="00AE503A">
            <w:pPr>
              <w:spacing w:line="304" w:lineRule="auto"/>
              <w:rPr>
                <w:rFonts w:ascii="Arial"/>
                <w:sz w:val="21"/>
              </w:rPr>
            </w:pPr>
          </w:p>
          <w:p w14:paraId="2AE4906E">
            <w:pPr>
              <w:spacing w:line="304" w:lineRule="auto"/>
              <w:rPr>
                <w:rFonts w:ascii="Arial"/>
                <w:sz w:val="21"/>
              </w:rPr>
            </w:pPr>
          </w:p>
          <w:p w14:paraId="2BE4586E">
            <w:pPr>
              <w:pStyle w:val="6"/>
              <w:spacing w:before="65" w:line="219" w:lineRule="auto"/>
              <w:ind w:left="92"/>
            </w:pPr>
            <w:r>
              <w:rPr>
                <w:spacing w:val="2"/>
              </w:rPr>
              <w:t>一般检查</w:t>
            </w:r>
          </w:p>
          <w:p w14:paraId="6A9E1F7A">
            <w:pPr>
              <w:pStyle w:val="6"/>
              <w:spacing w:before="43" w:line="220" w:lineRule="auto"/>
              <w:ind w:left="293"/>
            </w:pP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>
            <w:r>
              <w:br/>
              <w:t>在全省依法</w:t>
              <w:br/>
              <w:t>设立的行为公证</w:t>
              <w:br/>
              <w:t>机构及其公 证员</w:t>
            </w:r>
          </w:p>
        </w:tc>
        <w:tc>
          <w:tcPr>
            <w:tcW w:w="1059" w:type="dxa"/>
            <w:vAlign w:val="top"/>
          </w:tcPr>
          <w:p w14:paraId="59550090">
            <w:pPr>
              <w:pStyle w:val="6"/>
              <w:spacing w:before="187" w:line="219" w:lineRule="auto"/>
              <w:ind w:left="174"/>
            </w:pPr>
            <w:r>
              <w:rPr>
                <w:spacing w:val="2"/>
              </w:rPr>
              <w:t>以实地检</w:t>
            </w:r>
          </w:p>
          <w:p w14:paraId="38C9C72A">
            <w:pPr>
              <w:pStyle w:val="6"/>
              <w:spacing w:before="14" w:line="219" w:lineRule="auto"/>
              <w:ind w:left="155"/>
            </w:pPr>
            <w:r>
              <w:rPr>
                <w:spacing w:val="-1"/>
              </w:rPr>
              <w:t>查为主，</w:t>
            </w:r>
          </w:p>
          <w:p w14:paraId="3C5AD749">
            <w:pPr>
              <w:pStyle w:val="6"/>
              <w:spacing w:line="218" w:lineRule="auto"/>
              <w:ind w:left="135"/>
            </w:pPr>
            <w:r>
              <w:rPr>
                <w:spacing w:val="2"/>
              </w:rPr>
              <w:t>结合书面</w:t>
            </w:r>
          </w:p>
          <w:p w14:paraId="49F7F759">
            <w:pPr>
              <w:pStyle w:val="6"/>
              <w:spacing w:before="24" w:line="219" w:lineRule="auto"/>
              <w:ind w:left="174"/>
            </w:pPr>
            <w:r>
              <w:rPr>
                <w:spacing w:val="4"/>
              </w:rPr>
              <w:t>检查、网</w:t>
            </w:r>
          </w:p>
          <w:p w14:paraId="4DB81582">
            <w:pPr>
              <w:pStyle w:val="6"/>
              <w:spacing w:before="2" w:line="219" w:lineRule="auto"/>
              <w:ind w:left="135"/>
            </w:pPr>
            <w:r>
              <w:rPr>
                <w:spacing w:val="-2"/>
              </w:rPr>
              <w:t>络监测等</w:t>
            </w:r>
          </w:p>
          <w:p w14:paraId="020130F5">
            <w:pPr>
              <w:pStyle w:val="6"/>
              <w:spacing w:before="24" w:line="221" w:lineRule="auto"/>
              <w:ind w:left="325"/>
            </w:pPr>
            <w:r>
              <w:rPr>
                <w:spacing w:val="-3"/>
              </w:rPr>
              <w:t>方式</w:t>
            </w:r>
          </w:p>
        </w:tc>
        <w:tc>
          <w:tcPr>
            <w:tcW w:w="1099" w:type="dxa"/>
            <w:vAlign w:val="top"/>
          </w:tcPr>
          <w:p w14:paraId="601EFE39">
            <w:pPr>
              <w:spacing w:line="248" w:lineRule="auto"/>
              <w:rPr>
                <w:rFonts w:ascii="Arial"/>
                <w:sz w:val="21"/>
              </w:rPr>
            </w:pPr>
          </w:p>
          <w:p w14:paraId="21CC8C1F">
            <w:pPr>
              <w:spacing w:line="249" w:lineRule="auto"/>
              <w:rPr>
                <w:rFonts w:ascii="Arial"/>
                <w:sz w:val="21"/>
              </w:rPr>
            </w:pPr>
          </w:p>
          <w:p w14:paraId="475512D6">
            <w:pPr>
              <w:pStyle w:val="6"/>
              <w:spacing w:before="65" w:line="219" w:lineRule="auto"/>
              <w:ind w:left="46"/>
            </w:pPr>
            <w:r>
              <w:rPr>
                <w:spacing w:val="1"/>
              </w:rPr>
              <w:t>省、州、县</w:t>
            </w:r>
          </w:p>
          <w:p w14:paraId="65AB535B">
            <w:pPr>
              <w:pStyle w:val="6"/>
              <w:spacing w:before="14" w:line="220" w:lineRule="auto"/>
              <w:ind w:left="46"/>
            </w:pPr>
            <w:r>
              <w:rPr>
                <w:spacing w:val="-2"/>
              </w:rPr>
              <w:t>级司法行政</w:t>
            </w:r>
          </w:p>
          <w:p w14:paraId="254D57BC">
            <w:pPr>
              <w:pStyle w:val="6"/>
              <w:spacing w:before="19" w:line="219" w:lineRule="auto"/>
              <w:ind w:left="345"/>
            </w:pPr>
            <w:r>
              <w:rPr>
                <w:spacing w:val="-2"/>
              </w:rPr>
              <w:t>机关</w:t>
            </w:r>
          </w:p>
        </w:tc>
        <w:tc>
          <w:tcPr>
            <w:tcW w:w="3658" w:type="dxa"/>
            <w:vAlign w:val="top"/>
          </w:tcPr>
          <w:p w14:paraId="022F1645">
            <w:pPr>
              <w:rPr>
                <w:rFonts w:ascii="Arial"/>
                <w:sz w:val="21"/>
              </w:rPr>
            </w:pPr>
          </w:p>
          <w:p w14:paraId="465B5E15">
            <w:pPr>
              <w:pStyle w:val="6"/>
              <w:spacing w:before="65" w:line="219" w:lineRule="auto"/>
              <w:ind w:left="17"/>
            </w:pPr>
            <w:r>
              <w:rPr>
                <w:spacing w:val="6"/>
              </w:rPr>
              <w:t>《中华人民共和国公证法》第五条；</w:t>
            </w:r>
          </w:p>
          <w:p w14:paraId="25AC8FEF">
            <w:pPr>
              <w:pStyle w:val="6"/>
              <w:spacing w:before="22" w:line="224" w:lineRule="auto"/>
              <w:ind w:left="16" w:right="57" w:hanging="10"/>
            </w:pPr>
            <w:r>
              <w:rPr>
                <w:spacing w:val="-1"/>
              </w:rPr>
              <w:t>《公证机构执业管理办法》第二十四、三</w:t>
            </w:r>
            <w:r>
              <w:t xml:space="preserve"> </w:t>
            </w:r>
            <w:r>
              <w:rPr>
                <w:spacing w:val="23"/>
              </w:rPr>
              <w:t>十四条</w:t>
            </w:r>
            <w:r>
              <w:rPr>
                <w:spacing w:val="-47"/>
              </w:rPr>
              <w:t xml:space="preserve"> </w:t>
            </w:r>
            <w:r>
              <w:rPr>
                <w:spacing w:val="23"/>
              </w:rPr>
              <w:t>；</w:t>
            </w:r>
          </w:p>
          <w:p w14:paraId="5F09E804">
            <w:pPr>
              <w:pStyle w:val="6"/>
              <w:spacing w:before="3" w:line="224" w:lineRule="auto"/>
              <w:ind w:left="26" w:right="48" w:hanging="9"/>
            </w:pPr>
            <w:r>
              <w:rPr>
                <w:spacing w:val="-2"/>
              </w:rPr>
              <w:t>《公证员执业管理办法》第二十一、二十</w:t>
            </w:r>
            <w:r>
              <w:rPr>
                <w:spacing w:val="16"/>
              </w:rPr>
              <w:t xml:space="preserve"> </w:t>
            </w:r>
            <w:r>
              <w:rPr>
                <w:spacing w:val="-3"/>
              </w:rPr>
              <w:t>六条</w:t>
            </w:r>
          </w:p>
        </w:tc>
        <w:tc>
          <w:tcPr>
            <w:tcW w:w="949" w:type="dxa"/>
            <w:vAlign w:val="top"/>
          </w:tcPr>
          <w:p w14:paraId="6C594461">
            <w:pPr>
              <w:spacing w:line="245" w:lineRule="auto"/>
              <w:rPr>
                <w:rFonts w:ascii="Arial"/>
                <w:sz w:val="21"/>
              </w:rPr>
            </w:pPr>
          </w:p>
          <w:p w14:paraId="33B1F742">
            <w:pPr>
              <w:spacing w:line="246" w:lineRule="auto"/>
              <w:rPr>
                <w:rFonts w:ascii="Arial"/>
                <w:sz w:val="21"/>
              </w:rPr>
            </w:pPr>
          </w:p>
          <w:p w14:paraId="49D9E91A">
            <w:pPr>
              <w:spacing w:line="246" w:lineRule="auto"/>
              <w:rPr>
                <w:rFonts w:ascii="Arial"/>
                <w:sz w:val="21"/>
              </w:rPr>
            </w:pPr>
          </w:p>
          <w:p w14:paraId="02309C0E">
            <w:pPr>
              <w:pStyle w:val="6"/>
              <w:spacing w:before="65" w:line="219" w:lineRule="auto"/>
              <w:ind w:left="69"/>
            </w:pPr>
            <w:r>
              <w:rPr>
                <w:spacing w:val="6"/>
              </w:rPr>
              <w:t>普遍适用</w:t>
            </w:r>
          </w:p>
        </w:tc>
        <w:tc>
          <w:tcPr>
            <w:tcW w:w="575" w:type="dxa"/>
            <w:vAlign w:val="top"/>
          </w:tcPr>
          <w:p w14:paraId="463EF197">
            <w:pPr>
              <w:rPr>
                <w:rFonts w:ascii="Arial"/>
                <w:sz w:val="21"/>
              </w:rPr>
            </w:pPr>
          </w:p>
        </w:tc>
      </w:tr>
    </w:tbl>
    <w:p w14:paraId="0E34C1E6">
      <w:pPr>
        <w:rPr>
          <w:rFonts w:ascii="Arial"/>
          <w:sz w:val="21"/>
        </w:rPr>
      </w:pPr>
    </w:p>
    <w:p w14:paraId="3B34930C">
      <w:pPr>
        <w:rPr>
          <w:rFonts w:ascii="Arial" w:hAnsi="Arial" w:eastAsia="Arial" w:cs="Arial"/>
          <w:sz w:val="21"/>
          <w:szCs w:val="21"/>
        </w:rPr>
        <w:sectPr>
          <w:pgSz w:w="16840" w:h="11910"/>
          <w:pgMar w:top="1012" w:right="855" w:bottom="0" w:left="784" w:header="0" w:footer="0" w:gutter="0"/>
          <w:cols w:space="720" w:num="1"/>
        </w:sectPr>
      </w:pPr>
    </w:p>
    <w:p w14:paraId="56537193">
      <w:pPr>
        <w:pStyle w:val="2"/>
        <w:spacing w:before="258" w:line="199" w:lineRule="auto"/>
        <w:ind w:left="2411"/>
      </w:pPr>
      <w:r>
        <w:rPr>
          <w:b/>
          <w:bCs/>
          <w:spacing w:val="-1"/>
        </w:rPr>
        <w:t>曲靖市市场监管领域统一随机抽查事项清单</w:t>
      </w:r>
      <w:r>
        <w:rPr>
          <w:b/>
          <w:bCs/>
          <w:spacing w:val="-2"/>
        </w:rPr>
        <w:t>(第五版)</w:t>
      </w:r>
    </w:p>
    <w:tbl>
      <w:tblPr>
        <w:tblStyle w:val="5"/>
        <w:tblW w:w="151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5"/>
        <w:gridCol w:w="949"/>
        <w:gridCol w:w="1269"/>
        <w:gridCol w:w="2898"/>
        <w:gridCol w:w="999"/>
        <w:gridCol w:w="1129"/>
        <w:gridCol w:w="1069"/>
        <w:gridCol w:w="1089"/>
        <w:gridCol w:w="3658"/>
        <w:gridCol w:w="960"/>
        <w:gridCol w:w="565"/>
      </w:tblGrid>
      <w:tr w14:paraId="5F8BCA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605" w:type="dxa"/>
            <w:vMerge w:val="restart"/>
            <w:tcBorders>
              <w:bottom w:val="nil"/>
            </w:tcBorders>
            <w:vAlign w:val="top"/>
          </w:tcPr>
          <w:p w14:paraId="2DC9A64A">
            <w:pPr>
              <w:pStyle w:val="6"/>
              <w:spacing w:before="184" w:line="221" w:lineRule="auto"/>
              <w:ind w:left="95"/>
            </w:pPr>
            <w:r>
              <w:rPr>
                <w:spacing w:val="-2"/>
              </w:rPr>
              <w:t>序号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5EED04D4">
            <w:pPr>
              <w:pStyle w:val="6"/>
              <w:spacing w:before="183" w:line="219" w:lineRule="auto"/>
              <w:ind w:left="259"/>
            </w:pPr>
            <w:r>
              <w:rPr>
                <w:spacing w:val="11"/>
              </w:rPr>
              <w:t>部门</w:t>
            </w:r>
          </w:p>
        </w:tc>
        <w:tc>
          <w:tcPr>
            <w:tcW w:w="4167" w:type="dxa"/>
            <w:gridSpan w:val="2"/>
            <w:vAlign w:val="top"/>
          </w:tcPr>
          <w:p w14:paraId="4E2F941C">
            <w:pPr>
              <w:pStyle w:val="6"/>
              <w:spacing w:before="43" w:line="213" w:lineRule="auto"/>
              <w:ind w:left="1681"/>
            </w:pPr>
            <w:r>
              <w:rPr>
                <w:spacing w:val="9"/>
              </w:rPr>
              <w:t>抽查项目</w:t>
            </w:r>
          </w:p>
        </w:tc>
        <w:tc>
          <w:tcPr>
            <w:tcW w:w="999" w:type="dxa"/>
            <w:vMerge w:val="restart"/>
            <w:tcBorders>
              <w:bottom w:val="nil"/>
            </w:tcBorders>
            <w:vAlign w:val="top"/>
          </w:tcPr>
          <w:p w14:paraId="459F3B65">
            <w:pPr>
              <w:pStyle w:val="6"/>
              <w:spacing w:before="183" w:line="219" w:lineRule="auto"/>
              <w:ind w:left="94"/>
            </w:pPr>
            <w:r>
              <w:rPr>
                <w:spacing w:val="4"/>
              </w:rPr>
              <w:t>事项类别</w:t>
            </w:r>
          </w:p>
        </w:tc>
        <w:tc>
          <w:tcPr>
            <w:tcW w:w="1129" w:type="dxa"/>
            <w:vMerge w:val="restart"/>
            <w:tcBorders>
              <w:bottom w:val="nil"/>
            </w:tcBorders>
            <w:vAlign w:val="top"/>
          </w:tcPr>
          <w:p w14:paraId="7A3ADEF7">
            <w:pPr>
              <w:pStyle w:val="6"/>
              <w:spacing w:before="183" w:line="219" w:lineRule="auto"/>
              <w:ind w:left="154"/>
            </w:pPr>
            <w:r>
              <w:rPr>
                <w:spacing w:val="-2"/>
              </w:rPr>
              <w:t>检查对象</w:t>
            </w:r>
          </w:p>
        </w:tc>
        <w:tc>
          <w:tcPr>
            <w:tcW w:w="1069" w:type="dxa"/>
            <w:vMerge w:val="restart"/>
            <w:tcBorders>
              <w:bottom w:val="nil"/>
            </w:tcBorders>
            <w:vAlign w:val="top"/>
          </w:tcPr>
          <w:p w14:paraId="6F60C9DD">
            <w:pPr>
              <w:pStyle w:val="6"/>
              <w:spacing w:before="183" w:line="219" w:lineRule="auto"/>
              <w:ind w:left="125"/>
            </w:pPr>
            <w:r>
              <w:rPr>
                <w:spacing w:val="-2"/>
              </w:rPr>
              <w:t>检查方式</w:t>
            </w:r>
          </w:p>
        </w:tc>
        <w:tc>
          <w:tcPr>
            <w:tcW w:w="1089" w:type="dxa"/>
            <w:vMerge w:val="restart"/>
            <w:tcBorders>
              <w:bottom w:val="nil"/>
            </w:tcBorders>
            <w:vAlign w:val="top"/>
          </w:tcPr>
          <w:p w14:paraId="11FFA80E">
            <w:pPr>
              <w:pStyle w:val="6"/>
              <w:spacing w:before="183" w:line="219" w:lineRule="auto"/>
              <w:ind w:left="137"/>
            </w:pPr>
            <w:r>
              <w:rPr>
                <w:spacing w:val="-2"/>
              </w:rPr>
              <w:t>检查主体</w:t>
            </w:r>
          </w:p>
        </w:tc>
        <w:tc>
          <w:tcPr>
            <w:tcW w:w="3658" w:type="dxa"/>
            <w:vMerge w:val="restart"/>
            <w:tcBorders>
              <w:bottom w:val="nil"/>
            </w:tcBorders>
            <w:vAlign w:val="top"/>
          </w:tcPr>
          <w:p w14:paraId="22F28E65">
            <w:pPr>
              <w:pStyle w:val="6"/>
              <w:spacing w:before="181" w:line="219" w:lineRule="auto"/>
              <w:ind w:left="1438"/>
            </w:pPr>
            <w:r>
              <w:rPr>
                <w:spacing w:val="-2"/>
              </w:rPr>
              <w:t>检查依据</w:t>
            </w:r>
          </w:p>
        </w:tc>
        <w:tc>
          <w:tcPr>
            <w:tcW w:w="960" w:type="dxa"/>
            <w:vMerge w:val="restart"/>
            <w:tcBorders>
              <w:bottom w:val="nil"/>
            </w:tcBorders>
            <w:vAlign w:val="top"/>
          </w:tcPr>
          <w:p w14:paraId="2DDE0EB2">
            <w:pPr>
              <w:pStyle w:val="6"/>
              <w:spacing w:before="183" w:line="220" w:lineRule="auto"/>
              <w:ind w:left="80"/>
            </w:pPr>
            <w:r>
              <w:rPr>
                <w:spacing w:val="-2"/>
              </w:rPr>
              <w:t>适用区域</w:t>
            </w:r>
          </w:p>
        </w:tc>
        <w:tc>
          <w:tcPr>
            <w:tcW w:w="565" w:type="dxa"/>
            <w:vMerge w:val="restart"/>
            <w:tcBorders>
              <w:bottom w:val="nil"/>
            </w:tcBorders>
            <w:vAlign w:val="top"/>
          </w:tcPr>
          <w:p w14:paraId="5242DA80">
            <w:pPr>
              <w:pStyle w:val="6"/>
              <w:spacing w:before="184" w:line="221" w:lineRule="auto"/>
              <w:ind w:left="110"/>
            </w:pPr>
            <w:r>
              <w:rPr>
                <w:spacing w:val="5"/>
              </w:rPr>
              <w:t>备注</w:t>
            </w:r>
          </w:p>
        </w:tc>
      </w:tr>
      <w:tr w14:paraId="4BE7EC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05" w:type="dxa"/>
            <w:vMerge w:val="continue"/>
            <w:tcBorders>
              <w:top w:val="nil"/>
            </w:tcBorders>
            <w:vAlign w:val="top"/>
          </w:tcPr>
          <w:p w14:paraId="1178620B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1D277734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Align w:val="top"/>
          </w:tcPr>
          <w:p w14:paraId="19E9D99A">
            <w:pPr>
              <w:pStyle w:val="6"/>
              <w:spacing w:before="38" w:line="204" w:lineRule="auto"/>
              <w:ind w:left="220"/>
            </w:pPr>
            <w:r>
              <w:rPr>
                <w:spacing w:val="4"/>
              </w:rPr>
              <w:t>抽查类别</w:t>
            </w:r>
          </w:p>
        </w:tc>
        <w:tc>
          <w:tcPr>
            <w:tcW w:w="2898" w:type="dxa"/>
            <w:vAlign w:val="top"/>
          </w:tcPr>
          <w:p w14:paraId="31E456E8">
            <w:pPr>
              <w:pStyle w:val="6"/>
              <w:spacing w:before="40" w:line="203" w:lineRule="auto"/>
              <w:ind w:left="1042"/>
            </w:pPr>
            <w:r>
              <w:rPr>
                <w:spacing w:val="-2"/>
              </w:rPr>
              <w:t>抽查事项</w:t>
            </w:r>
          </w:p>
        </w:tc>
        <w:tc>
          <w:tcPr>
            <w:tcW w:w="999" w:type="dxa"/>
            <w:vMerge w:val="continue"/>
            <w:tcBorders>
              <w:top w:val="nil"/>
            </w:tcBorders>
            <w:vAlign w:val="top"/>
          </w:tcPr>
          <w:p w14:paraId="5613A685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Merge w:val="continue"/>
            <w:tcBorders>
              <w:top w:val="nil"/>
            </w:tcBorders>
            <w:vAlign w:val="top"/>
          </w:tcPr>
          <w:p w14:paraId="3633AFA2"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vMerge w:val="continue"/>
            <w:tcBorders>
              <w:top w:val="nil"/>
            </w:tcBorders>
            <w:vAlign w:val="top"/>
          </w:tcPr>
          <w:p w14:paraId="3A093083"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Merge w:val="continue"/>
            <w:tcBorders>
              <w:top w:val="nil"/>
            </w:tcBorders>
            <w:vAlign w:val="top"/>
          </w:tcPr>
          <w:p w14:paraId="242BA6AC">
            <w:pPr>
              <w:rPr>
                <w:rFonts w:ascii="Arial"/>
                <w:sz w:val="21"/>
              </w:rPr>
            </w:pPr>
          </w:p>
        </w:tc>
        <w:tc>
          <w:tcPr>
            <w:tcW w:w="3658" w:type="dxa"/>
            <w:vMerge w:val="continue"/>
            <w:tcBorders>
              <w:top w:val="nil"/>
            </w:tcBorders>
            <w:vAlign w:val="top"/>
          </w:tcPr>
          <w:p w14:paraId="7B2FEB8E"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Merge w:val="continue"/>
            <w:tcBorders>
              <w:top w:val="nil"/>
            </w:tcBorders>
            <w:vAlign w:val="top"/>
          </w:tcPr>
          <w:p w14:paraId="5E9CA5AB">
            <w:pPr>
              <w:rPr>
                <w:rFonts w:ascii="Arial"/>
                <w:sz w:val="21"/>
              </w:rPr>
            </w:pPr>
          </w:p>
        </w:tc>
        <w:tc>
          <w:tcPr>
            <w:tcW w:w="565" w:type="dxa"/>
            <w:vMerge w:val="continue"/>
            <w:tcBorders>
              <w:top w:val="nil"/>
            </w:tcBorders>
            <w:vAlign w:val="top"/>
          </w:tcPr>
          <w:p w14:paraId="05CED67A">
            <w:pPr>
              <w:rPr>
                <w:rFonts w:ascii="Arial"/>
                <w:sz w:val="21"/>
              </w:rPr>
            </w:pPr>
          </w:p>
        </w:tc>
      </w:tr>
      <w:tr w14:paraId="2BA9E6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8" w:hRule="atLeast"/>
        </w:trPr>
        <w:tc>
          <w:tcPr>
            <w:tcW w:w="605" w:type="dxa"/>
            <w:vAlign w:val="top"/>
          </w:tcPr>
          <w:p w14:paraId="3AFFE923">
            <w:pPr>
              <w:spacing w:line="319" w:lineRule="auto"/>
              <w:rPr>
                <w:rFonts w:ascii="Arial"/>
                <w:sz w:val="21"/>
              </w:rPr>
            </w:pPr>
          </w:p>
          <w:p w14:paraId="22056882">
            <w:pPr>
              <w:spacing w:line="320" w:lineRule="auto"/>
              <w:rPr>
                <w:rFonts w:ascii="Arial"/>
                <w:sz w:val="21"/>
              </w:rPr>
            </w:pPr>
          </w:p>
          <w:p w14:paraId="7E6B4416">
            <w:pPr>
              <w:pStyle w:val="6"/>
              <w:spacing w:before="65"/>
              <w:ind w:left="195"/>
            </w:pPr>
            <w:r>
              <w:rPr>
                <w:spacing w:val="-3"/>
              </w:rPr>
              <w:t>30</w:t>
            </w:r>
          </w:p>
        </w:tc>
        <w:tc>
          <w:tcPr>
            <w:tcW w:w="949" w:type="dxa"/>
            <w:vAlign w:val="top"/>
          </w:tcPr>
          <w:p w14:paraId="0DBB3D10">
            <w:pPr>
              <w:spacing w:line="391" w:lineRule="auto"/>
              <w:rPr>
                <w:rFonts w:ascii="Arial"/>
                <w:sz w:val="21"/>
              </w:rPr>
            </w:pPr>
          </w:p>
          <w:p w14:paraId="13118A95">
            <w:pPr>
              <w:pStyle w:val="6"/>
              <w:spacing w:before="65" w:line="212" w:lineRule="auto"/>
              <w:ind w:left="60"/>
            </w:pPr>
            <w:r>
              <w:rPr>
                <w:spacing w:val="4"/>
              </w:rPr>
              <w:t>市司法局</w:t>
            </w:r>
          </w:p>
          <w:p w14:paraId="7FD141DC">
            <w:pPr>
              <w:pStyle w:val="6"/>
              <w:spacing w:line="219" w:lineRule="auto"/>
              <w:ind w:left="320"/>
            </w:pPr>
            <w:r>
              <w:rPr>
                <w:spacing w:val="2"/>
              </w:rPr>
              <w:t>(4类</w:t>
            </w:r>
          </w:p>
          <w:p w14:paraId="291A3F2D">
            <w:pPr>
              <w:pStyle w:val="6"/>
              <w:spacing w:before="23" w:line="220" w:lineRule="auto"/>
              <w:ind w:left="259"/>
            </w:pPr>
            <w:r>
              <w:rPr>
                <w:spacing w:val="14"/>
              </w:rPr>
              <w:t>4项)</w:t>
            </w:r>
          </w:p>
        </w:tc>
        <w:tc>
          <w:tcPr>
            <w:tcW w:w="1269" w:type="dxa"/>
            <w:vAlign w:val="top"/>
          </w:tcPr>
          <w:p>
            <w:r>
              <w:br/>
              <w:t>律师事务所及</w:t>
              <w:br/>
              <w:t>其律师的行为监督</w:t>
              <w:br/>
              <w:t>检查</w:t>
            </w:r>
          </w:p>
        </w:tc>
        <w:tc>
          <w:tcPr>
            <w:tcW w:w="2898" w:type="dxa"/>
            <w:vAlign w:val="top"/>
          </w:tcPr>
          <w:p>
            <w:r>
              <w:br/>
              <w:br/>
              <w:t>对律师事务所及其律师执业经营 活动(含纳税情况)的行为监督检查</w:t>
            </w:r>
          </w:p>
        </w:tc>
        <w:tc>
          <w:tcPr>
            <w:tcW w:w="999" w:type="dxa"/>
            <w:vAlign w:val="top"/>
          </w:tcPr>
          <w:p w14:paraId="331214C6">
            <w:pPr>
              <w:spacing w:line="260" w:lineRule="auto"/>
              <w:rPr>
                <w:rFonts w:ascii="Arial"/>
                <w:sz w:val="21"/>
              </w:rPr>
            </w:pPr>
          </w:p>
          <w:p w14:paraId="10A19DB7">
            <w:pPr>
              <w:spacing w:line="261" w:lineRule="auto"/>
              <w:rPr>
                <w:rFonts w:ascii="Arial"/>
                <w:sz w:val="21"/>
              </w:rPr>
            </w:pPr>
          </w:p>
          <w:p w14:paraId="7F6A3078">
            <w:pPr>
              <w:pStyle w:val="6"/>
              <w:spacing w:before="65" w:line="219" w:lineRule="auto"/>
              <w:ind w:left="94"/>
            </w:pPr>
            <w:r>
              <w:rPr>
                <w:spacing w:val="2"/>
              </w:rPr>
              <w:t>一般检查</w:t>
            </w:r>
          </w:p>
          <w:p w14:paraId="404BBCF0">
            <w:pPr>
              <w:pStyle w:val="6"/>
              <w:spacing w:before="13" w:line="220" w:lineRule="auto"/>
              <w:ind w:left="293"/>
            </w:pP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>
            <w:r>
              <w:br/>
              <w:t>在全省依法</w:t>
              <w:br/>
              <w:t>设立的行为律师</w:t>
              <w:br/>
              <w:t>事务所及其 执业律师</w:t>
            </w:r>
          </w:p>
        </w:tc>
        <w:tc>
          <w:tcPr>
            <w:tcW w:w="1069" w:type="dxa"/>
            <w:vAlign w:val="top"/>
          </w:tcPr>
          <w:p w14:paraId="34C9C833">
            <w:pPr>
              <w:pStyle w:val="6"/>
              <w:spacing w:before="78" w:line="231" w:lineRule="auto"/>
              <w:ind w:left="125" w:right="82"/>
              <w:jc w:val="both"/>
            </w:pPr>
            <w:r>
              <w:rPr>
                <w:spacing w:val="2"/>
              </w:rPr>
              <w:t>以实地检</w:t>
            </w:r>
            <w:r>
              <w:t xml:space="preserve"> </w:t>
            </w:r>
            <w:r>
              <w:rPr>
                <w:spacing w:val="12"/>
              </w:rPr>
              <w:t>查为主，</w:t>
            </w:r>
            <w:r>
              <w:rPr>
                <w:spacing w:val="1"/>
              </w:rPr>
              <w:t xml:space="preserve"> </w:t>
            </w:r>
            <w:r>
              <w:rPr>
                <w:spacing w:val="2"/>
              </w:rPr>
              <w:t>结合书面</w:t>
            </w:r>
          </w:p>
          <w:p w14:paraId="57657DF4">
            <w:pPr>
              <w:pStyle w:val="6"/>
              <w:spacing w:line="219" w:lineRule="auto"/>
              <w:ind w:left="125"/>
            </w:pPr>
            <w:r>
              <w:rPr>
                <w:spacing w:val="4"/>
              </w:rPr>
              <w:t>检查、网</w:t>
            </w:r>
          </w:p>
          <w:p w14:paraId="07B65C97">
            <w:pPr>
              <w:pStyle w:val="6"/>
              <w:spacing w:before="2" w:line="219" w:lineRule="auto"/>
              <w:ind w:left="125"/>
            </w:pPr>
            <w:r>
              <w:rPr>
                <w:spacing w:val="-2"/>
              </w:rPr>
              <w:t>络监测等</w:t>
            </w:r>
          </w:p>
          <w:p w14:paraId="5312E05D">
            <w:pPr>
              <w:pStyle w:val="6"/>
              <w:spacing w:before="14" w:line="219" w:lineRule="auto"/>
              <w:ind w:left="326"/>
            </w:pPr>
            <w:r>
              <w:rPr>
                <w:spacing w:val="-3"/>
              </w:rPr>
              <w:t>方式</w:t>
            </w:r>
          </w:p>
        </w:tc>
        <w:tc>
          <w:tcPr>
            <w:tcW w:w="1089" w:type="dxa"/>
            <w:vAlign w:val="top"/>
          </w:tcPr>
          <w:p w14:paraId="6106EBDA">
            <w:pPr>
              <w:spacing w:line="390" w:lineRule="auto"/>
              <w:rPr>
                <w:rFonts w:ascii="Arial"/>
                <w:sz w:val="21"/>
              </w:rPr>
            </w:pPr>
          </w:p>
          <w:p w14:paraId="68133C8A">
            <w:pPr>
              <w:pStyle w:val="6"/>
              <w:spacing w:before="65" w:line="219" w:lineRule="auto"/>
              <w:ind w:left="37"/>
            </w:pPr>
            <w:r>
              <w:rPr>
                <w:spacing w:val="1"/>
              </w:rPr>
              <w:t>省、州、县</w:t>
            </w:r>
          </w:p>
          <w:p w14:paraId="51932CD2">
            <w:pPr>
              <w:pStyle w:val="6"/>
              <w:spacing w:before="4" w:line="220" w:lineRule="auto"/>
              <w:ind w:left="37"/>
            </w:pPr>
            <w:r>
              <w:rPr>
                <w:spacing w:val="-2"/>
              </w:rPr>
              <w:t>级司法行政</w:t>
            </w:r>
          </w:p>
          <w:p w14:paraId="16DA8479">
            <w:pPr>
              <w:pStyle w:val="6"/>
              <w:spacing w:before="9" w:line="219" w:lineRule="auto"/>
              <w:ind w:left="336"/>
            </w:pPr>
            <w:r>
              <w:rPr>
                <w:spacing w:val="-2"/>
              </w:rPr>
              <w:t>机关</w:t>
            </w:r>
          </w:p>
        </w:tc>
        <w:tc>
          <w:tcPr>
            <w:tcW w:w="3658" w:type="dxa"/>
            <w:vAlign w:val="top"/>
          </w:tcPr>
          <w:p w14:paraId="2F2B0C27">
            <w:pPr>
              <w:spacing w:line="391" w:lineRule="auto"/>
              <w:rPr>
                <w:rFonts w:ascii="Arial"/>
                <w:sz w:val="21"/>
              </w:rPr>
            </w:pPr>
          </w:p>
          <w:p w14:paraId="70BDAF7D">
            <w:pPr>
              <w:pStyle w:val="6"/>
              <w:spacing w:before="65" w:line="223" w:lineRule="auto"/>
              <w:ind w:right="329"/>
              <w:jc w:val="both"/>
            </w:pPr>
            <w:r>
              <w:rPr>
                <w:spacing w:val="1"/>
              </w:rPr>
              <w:t>《中华人民共和国律师法》第四条；</w:t>
            </w:r>
            <w:r>
              <w:rPr>
                <w:spacing w:val="2"/>
              </w:rPr>
              <w:t xml:space="preserve">  </w:t>
            </w:r>
            <w:r>
              <w:rPr>
                <w:spacing w:val="7"/>
              </w:rPr>
              <w:t>《律师执业管理办法》第五十二条；</w:t>
            </w:r>
            <w:r>
              <w:rPr>
                <w:spacing w:val="5"/>
              </w:rPr>
              <w:t xml:space="preserve"> </w:t>
            </w:r>
            <w:r>
              <w:rPr>
                <w:spacing w:val="-6"/>
              </w:rPr>
              <w:t>《律师事务所管理办法》第六十六条</w:t>
            </w:r>
          </w:p>
        </w:tc>
        <w:tc>
          <w:tcPr>
            <w:tcW w:w="960" w:type="dxa"/>
            <w:vAlign w:val="top"/>
          </w:tcPr>
          <w:p w14:paraId="75BB18DB">
            <w:pPr>
              <w:spacing w:line="310" w:lineRule="auto"/>
              <w:rPr>
                <w:rFonts w:ascii="Arial"/>
                <w:sz w:val="21"/>
              </w:rPr>
            </w:pPr>
          </w:p>
          <w:p w14:paraId="55CB39DE">
            <w:pPr>
              <w:spacing w:line="310" w:lineRule="auto"/>
              <w:rPr>
                <w:rFonts w:ascii="Arial"/>
                <w:sz w:val="21"/>
              </w:rPr>
            </w:pPr>
          </w:p>
          <w:p w14:paraId="59930B8F">
            <w:pPr>
              <w:pStyle w:val="6"/>
              <w:spacing w:before="65" w:line="219" w:lineRule="auto"/>
              <w:ind w:left="80"/>
            </w:pPr>
            <w:r>
              <w:rPr>
                <w:spacing w:val="6"/>
              </w:rPr>
              <w:t>普遍适用</w:t>
            </w:r>
          </w:p>
        </w:tc>
        <w:tc>
          <w:tcPr>
            <w:tcW w:w="565" w:type="dxa"/>
            <w:vAlign w:val="top"/>
          </w:tcPr>
          <w:p w14:paraId="29529060">
            <w:pPr>
              <w:rPr>
                <w:rFonts w:ascii="Arial"/>
                <w:sz w:val="21"/>
              </w:rPr>
            </w:pPr>
          </w:p>
        </w:tc>
      </w:tr>
      <w:tr w14:paraId="472DC1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8" w:hRule="atLeast"/>
        </w:trPr>
        <w:tc>
          <w:tcPr>
            <w:tcW w:w="605" w:type="dxa"/>
            <w:vAlign w:val="top"/>
          </w:tcPr>
          <w:p w14:paraId="3514B654">
            <w:pPr>
              <w:spacing w:line="261" w:lineRule="auto"/>
              <w:rPr>
                <w:rFonts w:ascii="Arial"/>
                <w:sz w:val="21"/>
              </w:rPr>
            </w:pPr>
          </w:p>
          <w:p w14:paraId="2E39D9FA">
            <w:pPr>
              <w:spacing w:line="261" w:lineRule="auto"/>
              <w:rPr>
                <w:rFonts w:ascii="Arial"/>
                <w:sz w:val="21"/>
              </w:rPr>
            </w:pPr>
          </w:p>
          <w:p w14:paraId="75019E64">
            <w:pPr>
              <w:pStyle w:val="6"/>
              <w:spacing w:before="65"/>
              <w:ind w:left="195"/>
            </w:pPr>
            <w:r>
              <w:rPr>
                <w:spacing w:val="-3"/>
              </w:rPr>
              <w:t>31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04D4A501">
            <w:pPr>
              <w:spacing w:line="316" w:lineRule="auto"/>
              <w:rPr>
                <w:rFonts w:ascii="Arial"/>
                <w:sz w:val="21"/>
              </w:rPr>
            </w:pPr>
          </w:p>
          <w:p w14:paraId="5D91C6E2">
            <w:pPr>
              <w:spacing w:line="317" w:lineRule="auto"/>
              <w:rPr>
                <w:rFonts w:ascii="Arial"/>
                <w:sz w:val="21"/>
              </w:rPr>
            </w:pPr>
          </w:p>
          <w:p w14:paraId="78989942">
            <w:pPr>
              <w:spacing w:line="317" w:lineRule="auto"/>
              <w:rPr>
                <w:rFonts w:ascii="Arial"/>
                <w:sz w:val="21"/>
              </w:rPr>
            </w:pPr>
          </w:p>
          <w:p w14:paraId="29B6E9E7">
            <w:pPr>
              <w:pStyle w:val="6"/>
              <w:spacing w:before="65" w:line="219" w:lineRule="auto"/>
              <w:ind w:left="60"/>
            </w:pPr>
            <w:r>
              <w:rPr>
                <w:spacing w:val="3"/>
              </w:rPr>
              <w:t>市人力资</w:t>
            </w:r>
          </w:p>
          <w:p w14:paraId="2953CFD8">
            <w:pPr>
              <w:pStyle w:val="6"/>
              <w:spacing w:before="11" w:line="219" w:lineRule="auto"/>
              <w:ind w:left="60"/>
            </w:pPr>
            <w:r>
              <w:rPr>
                <w:spacing w:val="-2"/>
              </w:rPr>
              <w:t>源和社会</w:t>
            </w:r>
          </w:p>
          <w:p w14:paraId="6A9E6336">
            <w:pPr>
              <w:pStyle w:val="6"/>
              <w:spacing w:before="14" w:line="219" w:lineRule="auto"/>
              <w:ind w:left="160"/>
            </w:pPr>
            <w:r>
              <w:rPr>
                <w:spacing w:val="6"/>
              </w:rPr>
              <w:t>保障局</w:t>
            </w:r>
          </w:p>
          <w:p w14:paraId="0B81360E">
            <w:pPr>
              <w:pStyle w:val="6"/>
              <w:spacing w:before="2" w:line="219" w:lineRule="auto"/>
              <w:ind w:left="259"/>
            </w:pPr>
            <w:r>
              <w:rPr>
                <w:spacing w:val="2"/>
              </w:rPr>
              <w:t>(2类</w:t>
            </w:r>
          </w:p>
          <w:p w14:paraId="41E0FCD7">
            <w:pPr>
              <w:pStyle w:val="6"/>
              <w:spacing w:before="23" w:line="220" w:lineRule="auto"/>
              <w:ind w:left="259"/>
            </w:pPr>
            <w:r>
              <w:rPr>
                <w:spacing w:val="14"/>
              </w:rPr>
              <w:t>2项)</w:t>
            </w:r>
          </w:p>
        </w:tc>
        <w:tc>
          <w:tcPr>
            <w:tcW w:w="1269" w:type="dxa"/>
            <w:vAlign w:val="top"/>
          </w:tcPr>
          <w:p w14:paraId="285CE56F">
            <w:pPr>
              <w:spacing w:line="251" w:lineRule="auto"/>
              <w:rPr>
                <w:rFonts w:ascii="Arial"/>
                <w:sz w:val="21"/>
              </w:rPr>
            </w:pPr>
          </w:p>
          <w:p w14:paraId="7F566F36">
            <w:pPr>
              <w:spacing w:line="252" w:lineRule="auto"/>
              <w:rPr>
                <w:rFonts w:ascii="Arial"/>
                <w:sz w:val="21"/>
              </w:rPr>
            </w:pPr>
          </w:p>
          <w:p w14:paraId="5335BC74">
            <w:pPr>
              <w:pStyle w:val="6"/>
              <w:spacing w:before="65" w:line="220" w:lineRule="auto"/>
              <w:ind w:left="220"/>
            </w:pPr>
            <w:r>
              <w:rPr>
                <w:spacing w:val="5"/>
              </w:rPr>
              <w:t>职业培训</w:t>
            </w:r>
          </w:p>
        </w:tc>
        <w:tc>
          <w:tcPr>
            <w:tcW w:w="2898" w:type="dxa"/>
            <w:vAlign w:val="top"/>
          </w:tcPr>
          <w:p w14:paraId="775E1CA8">
            <w:pPr>
              <w:spacing w:line="393" w:lineRule="auto"/>
              <w:rPr>
                <w:rFonts w:ascii="Arial"/>
                <w:sz w:val="21"/>
              </w:rPr>
            </w:pPr>
          </w:p>
          <w:p w14:paraId="6A4980F4">
            <w:pPr>
              <w:pStyle w:val="6"/>
              <w:spacing w:before="65" w:line="233" w:lineRule="auto"/>
              <w:ind w:left="842" w:right="54" w:hanging="800"/>
            </w:pPr>
            <w:r>
              <w:rPr>
                <w:spacing w:val="-1"/>
              </w:rPr>
              <w:t>职业技能培训机构遵守劳动保障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法律法规情况</w:t>
            </w:r>
          </w:p>
        </w:tc>
        <w:tc>
          <w:tcPr>
            <w:tcW w:w="999" w:type="dxa"/>
            <w:vAlign w:val="top"/>
          </w:tcPr>
          <w:p w14:paraId="480948A7">
            <w:pPr>
              <w:spacing w:line="413" w:lineRule="auto"/>
              <w:rPr>
                <w:rFonts w:ascii="Arial"/>
                <w:sz w:val="21"/>
              </w:rPr>
            </w:pPr>
          </w:p>
          <w:p w14:paraId="0A1856AF">
            <w:pPr>
              <w:pStyle w:val="6"/>
              <w:spacing w:before="65" w:line="219" w:lineRule="auto"/>
              <w:ind w:left="94"/>
            </w:pPr>
            <w:r>
              <w:rPr>
                <w:spacing w:val="2"/>
              </w:rPr>
              <w:t>一般检查</w:t>
            </w:r>
          </w:p>
          <w:p w14:paraId="16D940C7">
            <w:pPr>
              <w:pStyle w:val="6"/>
              <w:spacing w:before="3" w:line="220" w:lineRule="auto"/>
              <w:ind w:left="293"/>
            </w:pP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36D81C4C">
            <w:pPr>
              <w:spacing w:line="415" w:lineRule="auto"/>
              <w:rPr>
                <w:rFonts w:ascii="Arial"/>
                <w:sz w:val="21"/>
              </w:rPr>
            </w:pPr>
          </w:p>
          <w:p w14:paraId="324EC06C">
            <w:pPr>
              <w:pStyle w:val="6"/>
              <w:spacing w:before="65" w:line="221" w:lineRule="auto"/>
              <w:ind w:left="254" w:right="72" w:hanging="200"/>
            </w:pPr>
            <w:r>
              <w:rPr>
                <w:spacing w:val="-2"/>
              </w:rPr>
              <w:t>职业技能培</w:t>
            </w:r>
            <w:r>
              <w:t xml:space="preserve"> </w:t>
            </w:r>
            <w:r>
              <w:rPr>
                <w:spacing w:val="4"/>
              </w:rPr>
              <w:t>训机构</w:t>
            </w:r>
          </w:p>
        </w:tc>
        <w:tc>
          <w:tcPr>
            <w:tcW w:w="1069" w:type="dxa"/>
            <w:vAlign w:val="top"/>
          </w:tcPr>
          <w:p w14:paraId="1C49B0B5">
            <w:pPr>
              <w:spacing w:line="274" w:lineRule="auto"/>
              <w:rPr>
                <w:rFonts w:ascii="Arial"/>
                <w:sz w:val="21"/>
              </w:rPr>
            </w:pPr>
          </w:p>
          <w:p w14:paraId="246C9BAD">
            <w:pPr>
              <w:pStyle w:val="6"/>
              <w:spacing w:before="65" w:line="219" w:lineRule="auto"/>
              <w:ind w:left="125"/>
            </w:pPr>
            <w:r>
              <w:rPr>
                <w:spacing w:val="2"/>
              </w:rPr>
              <w:t>实地检查</w:t>
            </w:r>
          </w:p>
          <w:p w14:paraId="092AFBAA">
            <w:pPr>
              <w:pStyle w:val="6"/>
              <w:spacing w:before="12" w:line="244" w:lineRule="auto"/>
              <w:ind w:left="425" w:right="132" w:hanging="300"/>
            </w:pPr>
            <w:r>
              <w:t>、书面检 查</w:t>
            </w:r>
          </w:p>
        </w:tc>
        <w:tc>
          <w:tcPr>
            <w:tcW w:w="1089" w:type="dxa"/>
            <w:vAlign w:val="top"/>
          </w:tcPr>
          <w:p w14:paraId="57A50E32">
            <w:pPr>
              <w:spacing w:line="277" w:lineRule="auto"/>
              <w:rPr>
                <w:rFonts w:ascii="Arial"/>
                <w:sz w:val="21"/>
              </w:rPr>
            </w:pPr>
          </w:p>
          <w:p w14:paraId="4889B754">
            <w:pPr>
              <w:pStyle w:val="6"/>
              <w:spacing w:before="65" w:line="221" w:lineRule="auto"/>
              <w:ind w:left="37"/>
            </w:pPr>
            <w:r>
              <w:rPr>
                <w:spacing w:val="-2"/>
              </w:rPr>
              <w:t>县级以上人</w:t>
            </w:r>
          </w:p>
          <w:p w14:paraId="15396B24">
            <w:pPr>
              <w:pStyle w:val="6"/>
              <w:spacing w:before="7" w:line="233" w:lineRule="auto"/>
              <w:ind w:left="137" w:right="52" w:hanging="100"/>
            </w:pPr>
            <w:r>
              <w:rPr>
                <w:spacing w:val="-3"/>
              </w:rPr>
              <w:t>力资源社会</w:t>
            </w:r>
            <w:r>
              <w:rPr>
                <w:spacing w:val="3"/>
              </w:rPr>
              <w:t xml:space="preserve"> </w:t>
            </w:r>
            <w:r>
              <w:rPr>
                <w:spacing w:val="5"/>
              </w:rPr>
              <w:t>保障部门</w:t>
            </w:r>
          </w:p>
        </w:tc>
        <w:tc>
          <w:tcPr>
            <w:tcW w:w="3658" w:type="dxa"/>
            <w:vAlign w:val="top"/>
          </w:tcPr>
          <w:p w14:paraId="79B8699F">
            <w:r>
              <w:br w:type="textWrapping"/>
            </w:r>
            <w:r>
              <w:rPr>
                <w:rFonts w:hint="eastAsia"/>
              </w:rPr>
              <w:t>《中华人民共和国职业教育法》</w:t>
            </w:r>
            <w:r>
              <w:t>《中华人民共和国民办教育促进法》《云 南省劳动监察条例》《云南省职业技能鉴 定管理条例》《云南省劳动就业条例》</w:t>
            </w:r>
          </w:p>
        </w:tc>
        <w:tc>
          <w:tcPr>
            <w:tcW w:w="960" w:type="dxa"/>
            <w:vAlign w:val="top"/>
          </w:tcPr>
          <w:p w14:paraId="01F07A76">
            <w:pPr>
              <w:spacing w:line="251" w:lineRule="auto"/>
              <w:rPr>
                <w:rFonts w:ascii="Arial"/>
                <w:sz w:val="21"/>
              </w:rPr>
            </w:pPr>
          </w:p>
          <w:p w14:paraId="47195554">
            <w:pPr>
              <w:spacing w:line="252" w:lineRule="auto"/>
              <w:rPr>
                <w:rFonts w:ascii="Arial"/>
                <w:sz w:val="21"/>
              </w:rPr>
            </w:pPr>
          </w:p>
          <w:p w14:paraId="07F5E8C0">
            <w:pPr>
              <w:pStyle w:val="6"/>
              <w:spacing w:before="65" w:line="219" w:lineRule="auto"/>
              <w:ind w:left="80"/>
            </w:pPr>
            <w:r>
              <w:rPr>
                <w:spacing w:val="6"/>
              </w:rPr>
              <w:t>普遍适用</w:t>
            </w:r>
          </w:p>
        </w:tc>
        <w:tc>
          <w:tcPr>
            <w:tcW w:w="565" w:type="dxa"/>
            <w:vAlign w:val="top"/>
          </w:tcPr>
          <w:p w14:paraId="7788BEE5">
            <w:pPr>
              <w:rPr>
                <w:rFonts w:ascii="Arial"/>
                <w:sz w:val="21"/>
              </w:rPr>
            </w:pPr>
          </w:p>
        </w:tc>
      </w:tr>
      <w:tr w14:paraId="503859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8" w:hRule="atLeast"/>
        </w:trPr>
        <w:tc>
          <w:tcPr>
            <w:tcW w:w="605" w:type="dxa"/>
            <w:vAlign w:val="top"/>
          </w:tcPr>
          <w:p w14:paraId="633FB7BF">
            <w:pPr>
              <w:spacing w:line="264" w:lineRule="auto"/>
              <w:rPr>
                <w:rFonts w:ascii="Arial"/>
                <w:sz w:val="21"/>
              </w:rPr>
            </w:pPr>
          </w:p>
          <w:p w14:paraId="279E11F6">
            <w:pPr>
              <w:spacing w:line="264" w:lineRule="auto"/>
              <w:rPr>
                <w:rFonts w:ascii="Arial"/>
                <w:sz w:val="21"/>
              </w:rPr>
            </w:pPr>
          </w:p>
          <w:p w14:paraId="55689C47">
            <w:pPr>
              <w:spacing w:line="264" w:lineRule="auto"/>
              <w:rPr>
                <w:rFonts w:ascii="Arial"/>
                <w:sz w:val="21"/>
              </w:rPr>
            </w:pPr>
          </w:p>
          <w:p w14:paraId="493D38E4">
            <w:pPr>
              <w:pStyle w:val="6"/>
              <w:spacing w:before="65"/>
              <w:ind w:left="195"/>
            </w:pPr>
            <w:r>
              <w:rPr>
                <w:spacing w:val="-3"/>
              </w:rPr>
              <w:t>32</w:t>
            </w: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143F53BE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Align w:val="top"/>
          </w:tcPr>
          <w:p w14:paraId="2F814EAB">
            <w:pPr>
              <w:spacing w:line="257" w:lineRule="auto"/>
              <w:rPr>
                <w:rFonts w:ascii="Arial"/>
                <w:sz w:val="21"/>
              </w:rPr>
            </w:pPr>
          </w:p>
          <w:p w14:paraId="436A34F9">
            <w:pPr>
              <w:spacing w:line="258" w:lineRule="auto"/>
              <w:rPr>
                <w:rFonts w:ascii="Arial"/>
                <w:sz w:val="21"/>
              </w:rPr>
            </w:pPr>
          </w:p>
          <w:p w14:paraId="1329CB0B">
            <w:pPr>
              <w:spacing w:line="258" w:lineRule="auto"/>
              <w:rPr>
                <w:rFonts w:ascii="Arial"/>
                <w:sz w:val="21"/>
              </w:rPr>
            </w:pPr>
          </w:p>
          <w:p w14:paraId="371C11E5">
            <w:pPr>
              <w:pStyle w:val="6"/>
              <w:spacing w:before="65" w:line="219" w:lineRule="auto"/>
              <w:ind w:left="220"/>
            </w:pPr>
            <w:r>
              <w:rPr>
                <w:spacing w:val="2"/>
              </w:rPr>
              <w:t>劳动保障</w:t>
            </w:r>
          </w:p>
        </w:tc>
        <w:tc>
          <w:tcPr>
            <w:tcW w:w="2898" w:type="dxa"/>
            <w:vAlign w:val="top"/>
          </w:tcPr>
          <w:p w14:paraId="7C9ACEAB">
            <w:pPr>
              <w:spacing w:line="346" w:lineRule="auto"/>
              <w:rPr>
                <w:rFonts w:ascii="Arial"/>
                <w:sz w:val="21"/>
              </w:rPr>
            </w:pPr>
          </w:p>
          <w:p w14:paraId="13075483">
            <w:pPr>
              <w:spacing w:line="347" w:lineRule="auto"/>
              <w:rPr>
                <w:rFonts w:ascii="Arial"/>
                <w:sz w:val="21"/>
              </w:rPr>
            </w:pPr>
          </w:p>
          <w:p w14:paraId="6358CF25">
            <w:pPr>
              <w:pStyle w:val="6"/>
              <w:spacing w:before="65" w:line="225" w:lineRule="auto"/>
              <w:ind w:left="1242" w:right="55" w:hanging="1200"/>
            </w:pPr>
            <w:r>
              <w:rPr>
                <w:spacing w:val="-1"/>
              </w:rPr>
              <w:t>用人单位遵守劳动保障法律法规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情况</w:t>
            </w:r>
          </w:p>
        </w:tc>
        <w:tc>
          <w:tcPr>
            <w:tcW w:w="999" w:type="dxa"/>
            <w:vAlign w:val="top"/>
          </w:tcPr>
          <w:p w14:paraId="44A057B4">
            <w:pPr>
              <w:spacing w:line="336" w:lineRule="auto"/>
              <w:rPr>
                <w:rFonts w:ascii="Arial"/>
                <w:sz w:val="21"/>
              </w:rPr>
            </w:pPr>
          </w:p>
          <w:p w14:paraId="37D759FA">
            <w:pPr>
              <w:spacing w:line="337" w:lineRule="auto"/>
              <w:rPr>
                <w:rFonts w:ascii="Arial"/>
                <w:sz w:val="21"/>
              </w:rPr>
            </w:pPr>
          </w:p>
          <w:p w14:paraId="75DE2473">
            <w:pPr>
              <w:pStyle w:val="6"/>
              <w:spacing w:before="65" w:line="204" w:lineRule="auto"/>
              <w:ind w:left="94"/>
            </w:pPr>
            <w:r>
              <w:rPr>
                <w:spacing w:val="2"/>
              </w:rPr>
              <w:t>一般检查</w:t>
            </w:r>
          </w:p>
          <w:p w14:paraId="59474FF5">
            <w:pPr>
              <w:pStyle w:val="6"/>
              <w:spacing w:line="220" w:lineRule="auto"/>
              <w:ind w:left="293"/>
            </w:pP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1B832ECC">
            <w:pPr>
              <w:spacing w:line="258" w:lineRule="auto"/>
              <w:rPr>
                <w:rFonts w:ascii="Arial"/>
                <w:sz w:val="21"/>
              </w:rPr>
            </w:pPr>
          </w:p>
          <w:p w14:paraId="7D01F665">
            <w:pPr>
              <w:spacing w:line="258" w:lineRule="auto"/>
              <w:rPr>
                <w:rFonts w:ascii="Arial"/>
                <w:sz w:val="21"/>
              </w:rPr>
            </w:pPr>
          </w:p>
          <w:p w14:paraId="2B9C6627">
            <w:pPr>
              <w:spacing w:line="258" w:lineRule="auto"/>
              <w:rPr>
                <w:rFonts w:ascii="Arial"/>
                <w:sz w:val="21"/>
              </w:rPr>
            </w:pPr>
          </w:p>
          <w:p w14:paraId="09E5534B">
            <w:pPr>
              <w:pStyle w:val="6"/>
              <w:spacing w:before="65" w:line="220" w:lineRule="auto"/>
              <w:ind w:left="154"/>
            </w:pPr>
            <w:r>
              <w:rPr>
                <w:spacing w:val="-2"/>
              </w:rPr>
              <w:t>用人单位</w:t>
            </w:r>
          </w:p>
        </w:tc>
        <w:tc>
          <w:tcPr>
            <w:tcW w:w="1069" w:type="dxa"/>
            <w:vAlign w:val="top"/>
          </w:tcPr>
          <w:p w14:paraId="025B8DF9">
            <w:pPr>
              <w:spacing w:line="277" w:lineRule="auto"/>
              <w:rPr>
                <w:rFonts w:ascii="Arial"/>
                <w:sz w:val="21"/>
              </w:rPr>
            </w:pPr>
          </w:p>
          <w:p w14:paraId="4204EC5E">
            <w:pPr>
              <w:spacing w:line="277" w:lineRule="auto"/>
              <w:rPr>
                <w:rFonts w:ascii="Arial"/>
                <w:sz w:val="21"/>
              </w:rPr>
            </w:pPr>
          </w:p>
          <w:p w14:paraId="619A8565">
            <w:pPr>
              <w:pStyle w:val="6"/>
              <w:spacing w:before="65" w:line="212" w:lineRule="auto"/>
              <w:ind w:left="125"/>
            </w:pPr>
            <w:r>
              <w:rPr>
                <w:spacing w:val="2"/>
              </w:rPr>
              <w:t>实地检查</w:t>
            </w:r>
          </w:p>
          <w:p w14:paraId="1414313C">
            <w:pPr>
              <w:pStyle w:val="6"/>
              <w:spacing w:line="218" w:lineRule="auto"/>
              <w:ind w:left="146"/>
            </w:pPr>
            <w:r>
              <w:t>、书面检</w:t>
            </w:r>
          </w:p>
          <w:p w14:paraId="42A734D0">
            <w:pPr>
              <w:pStyle w:val="6"/>
              <w:spacing w:before="31" w:line="227" w:lineRule="auto"/>
              <w:ind w:left="426"/>
            </w:pPr>
            <w:r>
              <w:t>查</w:t>
            </w:r>
          </w:p>
        </w:tc>
        <w:tc>
          <w:tcPr>
            <w:tcW w:w="1089" w:type="dxa"/>
            <w:vAlign w:val="top"/>
          </w:tcPr>
          <w:p w14:paraId="0682B0BF">
            <w:pPr>
              <w:spacing w:line="278" w:lineRule="auto"/>
              <w:rPr>
                <w:rFonts w:ascii="Arial"/>
                <w:sz w:val="21"/>
              </w:rPr>
            </w:pPr>
          </w:p>
          <w:p w14:paraId="40A2FF9F">
            <w:pPr>
              <w:spacing w:line="279" w:lineRule="auto"/>
              <w:rPr>
                <w:rFonts w:ascii="Arial"/>
                <w:sz w:val="21"/>
              </w:rPr>
            </w:pPr>
          </w:p>
          <w:p w14:paraId="4FED732D">
            <w:pPr>
              <w:pStyle w:val="6"/>
              <w:spacing w:before="65" w:line="221" w:lineRule="auto"/>
              <w:ind w:left="37"/>
            </w:pPr>
            <w:r>
              <w:rPr>
                <w:spacing w:val="-2"/>
              </w:rPr>
              <w:t>县级以上人</w:t>
            </w:r>
          </w:p>
          <w:p w14:paraId="4A3B32AE">
            <w:pPr>
              <w:pStyle w:val="6"/>
              <w:spacing w:before="7" w:line="216" w:lineRule="auto"/>
              <w:ind w:left="146" w:right="52" w:hanging="109"/>
            </w:pPr>
            <w:r>
              <w:rPr>
                <w:spacing w:val="-3"/>
              </w:rPr>
              <w:t>力资源社会</w:t>
            </w:r>
            <w:r>
              <w:rPr>
                <w:spacing w:val="3"/>
              </w:rPr>
              <w:t xml:space="preserve"> </w:t>
            </w:r>
            <w:r>
              <w:rPr>
                <w:spacing w:val="5"/>
              </w:rPr>
              <w:t>保障部门</w:t>
            </w:r>
          </w:p>
        </w:tc>
        <w:tc>
          <w:tcPr>
            <w:tcW w:w="3658" w:type="dxa"/>
            <w:vAlign w:val="top"/>
          </w:tcPr>
          <w:p w14:paraId="69C449EE">
            <w:r>
              <w:t>《中华人民共和国劳动法》</w:t>
            </w:r>
            <w:r>
              <w:rPr>
                <w:rFonts w:hint="eastAsia"/>
              </w:rPr>
              <w:t>《中华人民共和国社会保险法》</w:t>
            </w:r>
            <w:r>
              <w:t>《劳动合同法 》《劳动保障监察条例》《工伤保险条例  》《失业保险条例》《社会保险费征缴暂  行条例》《禁止使用童工规定》《女职工 劳动保护特别规定》《云南省劳动监察条 例》《云南省社会保险费征缴条例》</w:t>
            </w:r>
          </w:p>
        </w:tc>
        <w:tc>
          <w:tcPr>
            <w:tcW w:w="960" w:type="dxa"/>
            <w:vAlign w:val="top"/>
          </w:tcPr>
          <w:p w14:paraId="5FB396A9">
            <w:pPr>
              <w:spacing w:line="257" w:lineRule="auto"/>
              <w:rPr>
                <w:rFonts w:ascii="Arial"/>
                <w:sz w:val="21"/>
              </w:rPr>
            </w:pPr>
          </w:p>
          <w:p w14:paraId="40BFFCC9">
            <w:pPr>
              <w:spacing w:line="258" w:lineRule="auto"/>
              <w:rPr>
                <w:rFonts w:ascii="Arial"/>
                <w:sz w:val="21"/>
              </w:rPr>
            </w:pPr>
          </w:p>
          <w:p w14:paraId="0C0FF5F4">
            <w:pPr>
              <w:spacing w:line="258" w:lineRule="auto"/>
              <w:rPr>
                <w:rFonts w:ascii="Arial"/>
                <w:sz w:val="21"/>
              </w:rPr>
            </w:pPr>
          </w:p>
          <w:p w14:paraId="6F499464">
            <w:pPr>
              <w:pStyle w:val="6"/>
              <w:spacing w:before="65" w:line="219" w:lineRule="auto"/>
              <w:ind w:left="80"/>
            </w:pPr>
            <w:r>
              <w:rPr>
                <w:spacing w:val="6"/>
              </w:rPr>
              <w:t>普遍适用</w:t>
            </w:r>
          </w:p>
        </w:tc>
        <w:tc>
          <w:tcPr>
            <w:tcW w:w="565" w:type="dxa"/>
            <w:vAlign w:val="top"/>
          </w:tcPr>
          <w:p w14:paraId="0BDAB057">
            <w:pPr>
              <w:rPr>
                <w:rFonts w:ascii="Arial"/>
                <w:sz w:val="21"/>
              </w:rPr>
            </w:pPr>
          </w:p>
        </w:tc>
      </w:tr>
      <w:tr w14:paraId="64B7A8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1" w:hRule="atLeast"/>
        </w:trPr>
        <w:tc>
          <w:tcPr>
            <w:tcW w:w="605" w:type="dxa"/>
            <w:vAlign w:val="top"/>
          </w:tcPr>
          <w:p w14:paraId="404F4872">
            <w:pPr>
              <w:spacing w:line="251" w:lineRule="auto"/>
              <w:rPr>
                <w:rFonts w:ascii="Arial"/>
                <w:sz w:val="21"/>
              </w:rPr>
            </w:pPr>
          </w:p>
          <w:p w14:paraId="7132686F">
            <w:pPr>
              <w:spacing w:line="251" w:lineRule="auto"/>
              <w:rPr>
                <w:rFonts w:ascii="Arial"/>
                <w:sz w:val="21"/>
              </w:rPr>
            </w:pPr>
          </w:p>
          <w:p w14:paraId="5589ACB7">
            <w:pPr>
              <w:spacing w:line="252" w:lineRule="auto"/>
              <w:rPr>
                <w:rFonts w:ascii="Arial"/>
                <w:sz w:val="21"/>
              </w:rPr>
            </w:pPr>
          </w:p>
          <w:p w14:paraId="396A04A5">
            <w:pPr>
              <w:spacing w:line="252" w:lineRule="auto"/>
              <w:rPr>
                <w:rFonts w:ascii="Arial"/>
                <w:sz w:val="21"/>
              </w:rPr>
            </w:pPr>
          </w:p>
          <w:p w14:paraId="270D44C7">
            <w:pPr>
              <w:spacing w:line="252" w:lineRule="auto"/>
              <w:rPr>
                <w:rFonts w:ascii="Arial"/>
                <w:sz w:val="21"/>
              </w:rPr>
            </w:pPr>
          </w:p>
          <w:p w14:paraId="30F9785D">
            <w:pPr>
              <w:spacing w:line="252" w:lineRule="auto"/>
              <w:rPr>
                <w:rFonts w:ascii="Arial"/>
                <w:sz w:val="21"/>
              </w:rPr>
            </w:pPr>
          </w:p>
          <w:p w14:paraId="79B26B94">
            <w:pPr>
              <w:pStyle w:val="6"/>
              <w:spacing w:before="65"/>
              <w:ind w:left="195"/>
            </w:pPr>
            <w:r>
              <w:rPr>
                <w:spacing w:val="-3"/>
              </w:rPr>
              <w:t>33</w:t>
            </w:r>
          </w:p>
        </w:tc>
        <w:tc>
          <w:tcPr>
            <w:tcW w:w="949" w:type="dxa"/>
            <w:vAlign w:val="top"/>
          </w:tcPr>
          <w:p w14:paraId="277D156F">
            <w:pPr>
              <w:spacing w:line="283" w:lineRule="auto"/>
              <w:rPr>
                <w:rFonts w:ascii="Arial"/>
                <w:sz w:val="21"/>
              </w:rPr>
            </w:pPr>
          </w:p>
          <w:p w14:paraId="0522E1BB">
            <w:pPr>
              <w:spacing w:line="283" w:lineRule="auto"/>
              <w:rPr>
                <w:rFonts w:ascii="Arial"/>
                <w:sz w:val="21"/>
              </w:rPr>
            </w:pPr>
          </w:p>
          <w:p w14:paraId="05D61F82">
            <w:pPr>
              <w:spacing w:line="283" w:lineRule="auto"/>
              <w:rPr>
                <w:rFonts w:ascii="Arial"/>
                <w:sz w:val="21"/>
              </w:rPr>
            </w:pPr>
          </w:p>
          <w:p w14:paraId="7D79DC12">
            <w:pPr>
              <w:spacing w:line="284" w:lineRule="auto"/>
              <w:rPr>
                <w:rFonts w:ascii="Arial"/>
                <w:sz w:val="21"/>
              </w:rPr>
            </w:pPr>
          </w:p>
          <w:p w14:paraId="0B39F815">
            <w:pPr>
              <w:pStyle w:val="6"/>
              <w:spacing w:before="65" w:line="219" w:lineRule="auto"/>
              <w:ind w:left="60"/>
            </w:pPr>
            <w:r>
              <w:rPr>
                <w:spacing w:val="3"/>
              </w:rPr>
              <w:t>市自然资</w:t>
            </w:r>
          </w:p>
          <w:p w14:paraId="322F2EDB">
            <w:pPr>
              <w:pStyle w:val="6"/>
              <w:spacing w:before="25" w:line="221" w:lineRule="auto"/>
              <w:ind w:left="60"/>
            </w:pPr>
            <w:r>
              <w:rPr>
                <w:spacing w:val="3"/>
              </w:rPr>
              <w:t>源和规划</w:t>
            </w:r>
          </w:p>
          <w:p w14:paraId="6478E383">
            <w:pPr>
              <w:pStyle w:val="6"/>
              <w:spacing w:before="7" w:line="225" w:lineRule="auto"/>
              <w:ind w:left="309" w:right="117" w:hanging="199"/>
            </w:pPr>
            <w:r>
              <w:rPr>
                <w:spacing w:val="2"/>
              </w:rPr>
              <w:t>局(9类9</w:t>
            </w:r>
            <w:r>
              <w:t xml:space="preserve"> </w:t>
            </w:r>
            <w:r>
              <w:rPr>
                <w:spacing w:val="-6"/>
              </w:rPr>
              <w:t>项</w:t>
            </w:r>
            <w:r>
              <w:rPr>
                <w:spacing w:val="-37"/>
              </w:rPr>
              <w:t xml:space="preserve"> </w:t>
            </w:r>
            <w:r>
              <w:rPr>
                <w:spacing w:val="-6"/>
              </w:rPr>
              <w:t>)</w:t>
            </w:r>
          </w:p>
        </w:tc>
        <w:tc>
          <w:tcPr>
            <w:tcW w:w="1269" w:type="dxa"/>
            <w:vAlign w:val="top"/>
          </w:tcPr>
          <w:p w14:paraId="03C8188B">
            <w:pPr>
              <w:spacing w:line="248" w:lineRule="auto"/>
              <w:rPr>
                <w:rFonts w:ascii="Arial"/>
                <w:sz w:val="21"/>
              </w:rPr>
            </w:pPr>
          </w:p>
          <w:p w14:paraId="3620C94E">
            <w:pPr>
              <w:spacing w:line="248" w:lineRule="auto"/>
              <w:rPr>
                <w:rFonts w:ascii="Arial"/>
                <w:sz w:val="21"/>
              </w:rPr>
            </w:pPr>
          </w:p>
          <w:p w14:paraId="1BE38C50">
            <w:pPr>
              <w:spacing w:line="248" w:lineRule="auto"/>
              <w:rPr>
                <w:rFonts w:ascii="Arial"/>
                <w:sz w:val="21"/>
              </w:rPr>
            </w:pPr>
          </w:p>
          <w:p w14:paraId="4FE1092B">
            <w:pPr>
              <w:spacing w:line="249" w:lineRule="auto"/>
              <w:rPr>
                <w:rFonts w:ascii="Arial"/>
                <w:sz w:val="21"/>
              </w:rPr>
            </w:pPr>
          </w:p>
          <w:p w14:paraId="5976C1F2">
            <w:pPr>
              <w:spacing w:line="249" w:lineRule="auto"/>
              <w:rPr>
                <w:rFonts w:ascii="Arial"/>
                <w:sz w:val="21"/>
              </w:rPr>
            </w:pPr>
          </w:p>
          <w:p w14:paraId="1DCE323B">
            <w:pPr>
              <w:spacing w:line="249" w:lineRule="auto"/>
              <w:rPr>
                <w:rFonts w:ascii="Arial"/>
                <w:sz w:val="21"/>
              </w:rPr>
            </w:pPr>
          </w:p>
          <w:p w14:paraId="788129BC">
            <w:pPr>
              <w:pStyle w:val="6"/>
              <w:spacing w:before="65" w:line="219" w:lineRule="auto"/>
              <w:ind w:left="21"/>
            </w:pPr>
            <w:r>
              <w:rPr>
                <w:spacing w:val="-2"/>
              </w:rPr>
              <w:t>测绘质量检查</w:t>
            </w:r>
          </w:p>
        </w:tc>
        <w:tc>
          <w:tcPr>
            <w:tcW w:w="2898" w:type="dxa"/>
            <w:vAlign w:val="top"/>
          </w:tcPr>
          <w:p>
            <w:r>
              <w:t>定期对行政区域内测绘资质单位</w:t>
              <w:br/>
              <w:t>的行为测绘质量进行监督检查，包</w:t>
              <w:br/>
              <w:t>括：质量管理体系建立、运行或</w:t>
              <w:br/>
              <w:t>落实情况；项目技术文件的行为完整</w:t>
              <w:br/>
              <w:t>性和符合性；项目中使用的行为仪器</w:t>
              <w:br/>
              <w:t>、设备等的行为检定情况及其精度指</w:t>
              <w:br/>
              <w:t>标与项目设计文件的行为符合性；引</w:t>
              <w:br/>
              <w:t>用起始成果、资料的行为合法性、正</w:t>
              <w:br/>
              <w:t>确性和可靠性；相应测绘成果各</w:t>
              <w:br/>
              <w:t>项质量指标的行为符合性；成果资料</w:t>
              <w:br/>
              <w:t>的行为完整性和规范性；法律、法规</w:t>
              <w:br/>
              <w:t>及有关标准规定的行为其他内容</w:t>
            </w:r>
          </w:p>
        </w:tc>
        <w:tc>
          <w:tcPr>
            <w:tcW w:w="999" w:type="dxa"/>
            <w:vAlign w:val="top"/>
          </w:tcPr>
          <w:p w14:paraId="61C747AE">
            <w:pPr>
              <w:spacing w:line="278" w:lineRule="auto"/>
              <w:rPr>
                <w:rFonts w:ascii="Arial"/>
                <w:sz w:val="21"/>
              </w:rPr>
            </w:pPr>
          </w:p>
          <w:p w14:paraId="29B9BFA3">
            <w:pPr>
              <w:spacing w:line="278" w:lineRule="auto"/>
              <w:rPr>
                <w:rFonts w:ascii="Arial"/>
                <w:sz w:val="21"/>
              </w:rPr>
            </w:pPr>
          </w:p>
          <w:p w14:paraId="4A922DE1">
            <w:pPr>
              <w:spacing w:line="278" w:lineRule="auto"/>
              <w:rPr>
                <w:rFonts w:ascii="Arial"/>
                <w:sz w:val="21"/>
              </w:rPr>
            </w:pPr>
          </w:p>
          <w:p w14:paraId="412B0094">
            <w:pPr>
              <w:spacing w:line="278" w:lineRule="auto"/>
              <w:rPr>
                <w:rFonts w:ascii="Arial"/>
                <w:sz w:val="21"/>
              </w:rPr>
            </w:pPr>
          </w:p>
          <w:p w14:paraId="454D9ED3">
            <w:pPr>
              <w:spacing w:line="279" w:lineRule="auto"/>
              <w:rPr>
                <w:rFonts w:ascii="Arial"/>
                <w:sz w:val="21"/>
              </w:rPr>
            </w:pPr>
          </w:p>
          <w:p w14:paraId="53A2F8B7">
            <w:pPr>
              <w:pStyle w:val="6"/>
              <w:spacing w:before="65" w:line="219" w:lineRule="auto"/>
              <w:ind w:left="94"/>
            </w:pPr>
            <w:r>
              <w:rPr>
                <w:spacing w:val="2"/>
              </w:rPr>
              <w:t>一般检查</w:t>
            </w:r>
          </w:p>
          <w:p w14:paraId="495CEA94">
            <w:pPr>
              <w:pStyle w:val="6"/>
              <w:spacing w:before="3" w:line="220" w:lineRule="auto"/>
              <w:ind w:left="293"/>
            </w:pP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48CAF8BE">
            <w:pPr>
              <w:spacing w:line="278" w:lineRule="auto"/>
              <w:rPr>
                <w:rFonts w:ascii="Arial"/>
                <w:sz w:val="21"/>
              </w:rPr>
            </w:pPr>
          </w:p>
          <w:p w14:paraId="47786CA2">
            <w:pPr>
              <w:spacing w:line="278" w:lineRule="auto"/>
              <w:rPr>
                <w:rFonts w:ascii="Arial"/>
                <w:sz w:val="21"/>
              </w:rPr>
            </w:pPr>
          </w:p>
          <w:p w14:paraId="4CF51F3A">
            <w:pPr>
              <w:spacing w:line="278" w:lineRule="auto"/>
              <w:rPr>
                <w:rFonts w:ascii="Arial"/>
                <w:sz w:val="21"/>
              </w:rPr>
            </w:pPr>
          </w:p>
          <w:p w14:paraId="373EDD2B">
            <w:pPr>
              <w:spacing w:line="278" w:lineRule="auto"/>
              <w:rPr>
                <w:rFonts w:ascii="Arial"/>
                <w:sz w:val="21"/>
              </w:rPr>
            </w:pPr>
          </w:p>
          <w:p w14:paraId="1E6087EC">
            <w:pPr>
              <w:spacing w:line="279" w:lineRule="auto"/>
              <w:rPr>
                <w:rFonts w:ascii="Arial"/>
                <w:sz w:val="21"/>
              </w:rPr>
            </w:pPr>
          </w:p>
          <w:p w14:paraId="75B9E83C">
            <w:pPr>
              <w:pStyle w:val="6"/>
              <w:spacing w:before="65" w:line="234" w:lineRule="auto"/>
              <w:ind w:left="154" w:right="55" w:hanging="100"/>
            </w:pPr>
            <w:r>
              <w:rPr>
                <w:spacing w:val="1"/>
              </w:rPr>
              <w:t>云南省测绘</w:t>
            </w:r>
            <w:r>
              <w:rPr>
                <w:spacing w:val="2"/>
              </w:rPr>
              <w:t xml:space="preserve"> </w:t>
            </w:r>
            <w:r>
              <w:rPr>
                <w:spacing w:val="1"/>
              </w:rPr>
              <w:t>资质单位</w:t>
            </w:r>
          </w:p>
        </w:tc>
        <w:tc>
          <w:tcPr>
            <w:tcW w:w="1069" w:type="dxa"/>
            <w:vAlign w:val="top"/>
          </w:tcPr>
          <w:p w14:paraId="311100FC">
            <w:pPr>
              <w:spacing w:line="248" w:lineRule="auto"/>
              <w:rPr>
                <w:rFonts w:ascii="Arial"/>
                <w:sz w:val="21"/>
              </w:rPr>
            </w:pPr>
          </w:p>
          <w:p w14:paraId="13B570A6">
            <w:pPr>
              <w:spacing w:line="248" w:lineRule="auto"/>
              <w:rPr>
                <w:rFonts w:ascii="Arial"/>
                <w:sz w:val="21"/>
              </w:rPr>
            </w:pPr>
          </w:p>
          <w:p w14:paraId="165C5919">
            <w:pPr>
              <w:spacing w:line="248" w:lineRule="auto"/>
              <w:rPr>
                <w:rFonts w:ascii="Arial"/>
                <w:sz w:val="21"/>
              </w:rPr>
            </w:pPr>
          </w:p>
          <w:p w14:paraId="67B11FF4">
            <w:pPr>
              <w:spacing w:line="249" w:lineRule="auto"/>
              <w:rPr>
                <w:rFonts w:ascii="Arial"/>
                <w:sz w:val="21"/>
              </w:rPr>
            </w:pPr>
          </w:p>
          <w:p w14:paraId="7BD065B1">
            <w:pPr>
              <w:spacing w:line="249" w:lineRule="auto"/>
              <w:rPr>
                <w:rFonts w:ascii="Arial"/>
                <w:sz w:val="21"/>
              </w:rPr>
            </w:pPr>
          </w:p>
          <w:p w14:paraId="7D659713">
            <w:pPr>
              <w:spacing w:line="249" w:lineRule="auto"/>
              <w:rPr>
                <w:rFonts w:ascii="Arial"/>
                <w:sz w:val="21"/>
              </w:rPr>
            </w:pPr>
          </w:p>
          <w:p w14:paraId="5D46112E">
            <w:pPr>
              <w:pStyle w:val="6"/>
              <w:spacing w:before="65" w:line="219" w:lineRule="auto"/>
              <w:ind w:left="125"/>
            </w:pPr>
            <w:r>
              <w:rPr>
                <w:spacing w:val="2"/>
              </w:rPr>
              <w:t>实地检查</w:t>
            </w:r>
          </w:p>
        </w:tc>
        <w:tc>
          <w:tcPr>
            <w:tcW w:w="1089" w:type="dxa"/>
            <w:vAlign w:val="top"/>
          </w:tcPr>
          <w:p w14:paraId="5CC61EFB">
            <w:pPr>
              <w:spacing w:line="256" w:lineRule="auto"/>
              <w:rPr>
                <w:rFonts w:ascii="Arial"/>
                <w:sz w:val="21"/>
              </w:rPr>
            </w:pPr>
          </w:p>
          <w:p w14:paraId="3DAB1A02">
            <w:pPr>
              <w:spacing w:line="256" w:lineRule="auto"/>
              <w:rPr>
                <w:rFonts w:ascii="Arial"/>
                <w:sz w:val="21"/>
              </w:rPr>
            </w:pPr>
          </w:p>
          <w:p w14:paraId="1B024A2E">
            <w:pPr>
              <w:spacing w:line="256" w:lineRule="auto"/>
              <w:rPr>
                <w:rFonts w:ascii="Arial"/>
                <w:sz w:val="21"/>
              </w:rPr>
            </w:pPr>
          </w:p>
          <w:p w14:paraId="3272EBA5">
            <w:pPr>
              <w:spacing w:line="257" w:lineRule="auto"/>
              <w:rPr>
                <w:rFonts w:ascii="Arial"/>
                <w:sz w:val="21"/>
              </w:rPr>
            </w:pPr>
          </w:p>
          <w:p w14:paraId="5A475B49">
            <w:pPr>
              <w:spacing w:line="257" w:lineRule="auto"/>
              <w:rPr>
                <w:rFonts w:ascii="Arial"/>
                <w:sz w:val="21"/>
              </w:rPr>
            </w:pPr>
          </w:p>
          <w:p w14:paraId="70295928">
            <w:pPr>
              <w:pStyle w:val="6"/>
              <w:spacing w:before="65" w:line="212" w:lineRule="auto"/>
              <w:ind w:left="37"/>
            </w:pPr>
            <w:r>
              <w:rPr>
                <w:spacing w:val="6"/>
              </w:rPr>
              <w:t>县级以上自</w:t>
            </w:r>
          </w:p>
          <w:p w14:paraId="20D6BDAC">
            <w:pPr>
              <w:pStyle w:val="6"/>
              <w:spacing w:line="219" w:lineRule="auto"/>
              <w:ind w:left="37"/>
            </w:pPr>
            <w:r>
              <w:rPr>
                <w:spacing w:val="-2"/>
              </w:rPr>
              <w:t>然资源主管</w:t>
            </w:r>
          </w:p>
          <w:p w14:paraId="3D853485">
            <w:pPr>
              <w:pStyle w:val="6"/>
              <w:spacing w:before="12" w:line="219" w:lineRule="auto"/>
              <w:ind w:left="336"/>
            </w:pPr>
            <w:r>
              <w:rPr>
                <w:spacing w:val="11"/>
              </w:rPr>
              <w:t>部门</w:t>
            </w:r>
          </w:p>
        </w:tc>
        <w:tc>
          <w:tcPr>
            <w:tcW w:w="3658" w:type="dxa"/>
            <w:vAlign w:val="top"/>
          </w:tcPr>
          <w:p w14:paraId="16E6D8B1">
            <w:pPr>
              <w:spacing w:line="258" w:lineRule="auto"/>
              <w:rPr>
                <w:rFonts w:ascii="Arial"/>
                <w:sz w:val="21"/>
              </w:rPr>
            </w:pPr>
          </w:p>
          <w:p w14:paraId="07106365">
            <w:pPr>
              <w:spacing w:line="258" w:lineRule="auto"/>
              <w:rPr>
                <w:rFonts w:ascii="Arial"/>
                <w:sz w:val="21"/>
              </w:rPr>
            </w:pPr>
          </w:p>
          <w:p w14:paraId="275C1BAD">
            <w:pPr>
              <w:spacing w:line="258" w:lineRule="auto"/>
              <w:rPr>
                <w:rFonts w:ascii="Arial"/>
                <w:sz w:val="21"/>
              </w:rPr>
            </w:pPr>
          </w:p>
          <w:p w14:paraId="269FCA30">
            <w:pPr>
              <w:spacing w:line="258" w:lineRule="auto"/>
              <w:rPr>
                <w:rFonts w:ascii="Arial"/>
                <w:sz w:val="21"/>
              </w:rPr>
            </w:pPr>
          </w:p>
          <w:p w14:paraId="634F17E1">
            <w:pPr>
              <w:pStyle w:val="6"/>
              <w:spacing w:before="65" w:line="222" w:lineRule="auto"/>
              <w:ind w:left="96" w:right="29" w:hanging="97"/>
            </w:pPr>
            <w:r>
              <w:rPr>
                <w:spacing w:val="1"/>
              </w:rPr>
              <w:t>《中华人民共和国测绘法》第三十九条、</w:t>
            </w:r>
            <w:r>
              <w:t xml:space="preserve"> </w:t>
            </w:r>
            <w:r>
              <w:rPr>
                <w:spacing w:val="12"/>
              </w:rPr>
              <w:t>第四十九条；</w:t>
            </w:r>
          </w:p>
          <w:p w14:paraId="59118753">
            <w:pPr>
              <w:pStyle w:val="6"/>
              <w:spacing w:line="219" w:lineRule="auto"/>
            </w:pPr>
            <w:r>
              <w:rPr>
                <w:spacing w:val="1"/>
              </w:rPr>
              <w:t>《云南省测绘条例》第四十三条；</w:t>
            </w:r>
          </w:p>
          <w:p w14:paraId="67A79400">
            <w:pPr>
              <w:pStyle w:val="6"/>
              <w:spacing w:before="11" w:line="224" w:lineRule="auto"/>
              <w:ind w:right="229"/>
            </w:pPr>
            <w:r>
              <w:rPr>
                <w:spacing w:val="1"/>
              </w:rPr>
              <w:t>《云南省测绘成果管理办法》第十条；</w:t>
            </w:r>
            <w:r>
              <w:t xml:space="preserve"> </w:t>
            </w:r>
            <w:r>
              <w:rPr>
                <w:spacing w:val="-6"/>
              </w:rPr>
              <w:t>《测绘成果质量监督抽查管理办法》</w:t>
            </w:r>
          </w:p>
        </w:tc>
        <w:tc>
          <w:tcPr>
            <w:tcW w:w="960" w:type="dxa"/>
            <w:vAlign w:val="top"/>
          </w:tcPr>
          <w:p w14:paraId="460286F4">
            <w:pPr>
              <w:spacing w:line="248" w:lineRule="auto"/>
              <w:rPr>
                <w:rFonts w:ascii="Arial"/>
                <w:sz w:val="21"/>
              </w:rPr>
            </w:pPr>
          </w:p>
          <w:p w14:paraId="48E63F23">
            <w:pPr>
              <w:spacing w:line="248" w:lineRule="auto"/>
              <w:rPr>
                <w:rFonts w:ascii="Arial"/>
                <w:sz w:val="21"/>
              </w:rPr>
            </w:pPr>
          </w:p>
          <w:p w14:paraId="09C895B4">
            <w:pPr>
              <w:spacing w:line="248" w:lineRule="auto"/>
              <w:rPr>
                <w:rFonts w:ascii="Arial"/>
                <w:sz w:val="21"/>
              </w:rPr>
            </w:pPr>
          </w:p>
          <w:p w14:paraId="04BFA0A2">
            <w:pPr>
              <w:spacing w:line="249" w:lineRule="auto"/>
              <w:rPr>
                <w:rFonts w:ascii="Arial"/>
                <w:sz w:val="21"/>
              </w:rPr>
            </w:pPr>
          </w:p>
          <w:p w14:paraId="322EDB33">
            <w:pPr>
              <w:spacing w:line="249" w:lineRule="auto"/>
              <w:rPr>
                <w:rFonts w:ascii="Arial"/>
                <w:sz w:val="21"/>
              </w:rPr>
            </w:pPr>
          </w:p>
          <w:p w14:paraId="3356B740">
            <w:pPr>
              <w:spacing w:line="249" w:lineRule="auto"/>
              <w:rPr>
                <w:rFonts w:ascii="Arial"/>
                <w:sz w:val="21"/>
              </w:rPr>
            </w:pPr>
          </w:p>
          <w:p w14:paraId="78341B63">
            <w:pPr>
              <w:pStyle w:val="6"/>
              <w:spacing w:before="65" w:line="219" w:lineRule="auto"/>
              <w:ind w:left="80"/>
            </w:pPr>
            <w:r>
              <w:rPr>
                <w:spacing w:val="6"/>
              </w:rPr>
              <w:t>普遍适用</w:t>
            </w:r>
          </w:p>
        </w:tc>
        <w:tc>
          <w:tcPr>
            <w:tcW w:w="565" w:type="dxa"/>
            <w:vAlign w:val="top"/>
          </w:tcPr>
          <w:p w14:paraId="6EA5C41B">
            <w:pPr>
              <w:rPr>
                <w:rFonts w:ascii="Arial"/>
                <w:sz w:val="21"/>
              </w:rPr>
            </w:pPr>
          </w:p>
        </w:tc>
      </w:tr>
    </w:tbl>
    <w:p w14:paraId="2388284F">
      <w:pPr>
        <w:rPr>
          <w:rFonts w:ascii="Arial"/>
          <w:sz w:val="21"/>
        </w:rPr>
      </w:pPr>
    </w:p>
    <w:p w14:paraId="31ECD069">
      <w:pPr>
        <w:rPr>
          <w:rFonts w:ascii="Arial" w:hAnsi="Arial" w:eastAsia="Arial" w:cs="Arial"/>
          <w:sz w:val="21"/>
          <w:szCs w:val="21"/>
        </w:rPr>
        <w:sectPr>
          <w:pgSz w:w="16840" w:h="11910"/>
          <w:pgMar w:top="1012" w:right="855" w:bottom="0" w:left="784" w:header="0" w:footer="0" w:gutter="0"/>
          <w:cols w:space="720" w:num="1"/>
        </w:sectPr>
      </w:pPr>
    </w:p>
    <w:p w14:paraId="276EC38A">
      <w:pPr>
        <w:pStyle w:val="2"/>
        <w:spacing w:before="267" w:line="195" w:lineRule="auto"/>
        <w:ind w:left="2421"/>
      </w:pPr>
      <w:r>
        <w:rPr>
          <w:b/>
          <w:bCs/>
          <w:spacing w:val="-1"/>
        </w:rPr>
        <w:t>曲靖市市场监管领域统一随机抽查事项清单</w:t>
      </w:r>
      <w:r>
        <w:rPr>
          <w:b/>
          <w:bCs/>
          <w:spacing w:val="-2"/>
        </w:rPr>
        <w:t>(第五版)</w:t>
      </w:r>
    </w:p>
    <w:tbl>
      <w:tblPr>
        <w:tblStyle w:val="5"/>
        <w:tblW w:w="151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5"/>
        <w:gridCol w:w="939"/>
        <w:gridCol w:w="1279"/>
        <w:gridCol w:w="2918"/>
        <w:gridCol w:w="969"/>
        <w:gridCol w:w="1159"/>
        <w:gridCol w:w="1039"/>
        <w:gridCol w:w="1099"/>
        <w:gridCol w:w="3677"/>
        <w:gridCol w:w="950"/>
        <w:gridCol w:w="545"/>
      </w:tblGrid>
      <w:tr w14:paraId="3C4589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605" w:type="dxa"/>
            <w:vMerge w:val="restart"/>
            <w:tcBorders>
              <w:bottom w:val="nil"/>
            </w:tcBorders>
            <w:vAlign w:val="top"/>
          </w:tcPr>
          <w:p w14:paraId="793E501C">
            <w:pPr>
              <w:pStyle w:val="6"/>
              <w:spacing w:before="174" w:line="221" w:lineRule="auto"/>
              <w:ind w:left="95"/>
            </w:pPr>
            <w:r>
              <w:rPr>
                <w:spacing w:val="-2"/>
              </w:rPr>
              <w:t>序号</w:t>
            </w:r>
          </w:p>
        </w:tc>
        <w:tc>
          <w:tcPr>
            <w:tcW w:w="939" w:type="dxa"/>
            <w:vMerge w:val="restart"/>
            <w:tcBorders>
              <w:bottom w:val="nil"/>
            </w:tcBorders>
            <w:vAlign w:val="top"/>
          </w:tcPr>
          <w:p w14:paraId="184214A6">
            <w:pPr>
              <w:pStyle w:val="6"/>
              <w:spacing w:before="173" w:line="219" w:lineRule="auto"/>
              <w:ind w:left="259"/>
            </w:pPr>
            <w:r>
              <w:rPr>
                <w:spacing w:val="11"/>
              </w:rPr>
              <w:t>部门</w:t>
            </w:r>
          </w:p>
        </w:tc>
        <w:tc>
          <w:tcPr>
            <w:tcW w:w="4197" w:type="dxa"/>
            <w:gridSpan w:val="2"/>
            <w:vAlign w:val="top"/>
          </w:tcPr>
          <w:p w14:paraId="6C2F5585">
            <w:pPr>
              <w:pStyle w:val="6"/>
              <w:spacing w:before="44" w:line="203" w:lineRule="auto"/>
              <w:ind w:left="1700"/>
            </w:pPr>
            <w:r>
              <w:rPr>
                <w:spacing w:val="9"/>
              </w:rPr>
              <w:t>抽查项目</w:t>
            </w:r>
          </w:p>
        </w:tc>
        <w:tc>
          <w:tcPr>
            <w:tcW w:w="969" w:type="dxa"/>
            <w:vMerge w:val="restart"/>
            <w:tcBorders>
              <w:bottom w:val="nil"/>
            </w:tcBorders>
            <w:vAlign w:val="top"/>
          </w:tcPr>
          <w:p w14:paraId="577A7C62">
            <w:pPr>
              <w:pStyle w:val="6"/>
              <w:spacing w:before="173" w:line="219" w:lineRule="auto"/>
              <w:ind w:left="73"/>
            </w:pPr>
            <w:r>
              <w:rPr>
                <w:spacing w:val="4"/>
              </w:rPr>
              <w:t>事项类别</w:t>
            </w:r>
          </w:p>
        </w:tc>
        <w:tc>
          <w:tcPr>
            <w:tcW w:w="1159" w:type="dxa"/>
            <w:vMerge w:val="restart"/>
            <w:tcBorders>
              <w:bottom w:val="nil"/>
            </w:tcBorders>
            <w:vAlign w:val="top"/>
          </w:tcPr>
          <w:p w14:paraId="72BDC043">
            <w:pPr>
              <w:pStyle w:val="6"/>
              <w:spacing w:before="173" w:line="219" w:lineRule="auto"/>
              <w:ind w:left="174"/>
            </w:pPr>
            <w:r>
              <w:rPr>
                <w:spacing w:val="-2"/>
              </w:rPr>
              <w:t>检查对象</w:t>
            </w:r>
          </w:p>
        </w:tc>
        <w:tc>
          <w:tcPr>
            <w:tcW w:w="1039" w:type="dxa"/>
            <w:vMerge w:val="restart"/>
            <w:tcBorders>
              <w:bottom w:val="nil"/>
            </w:tcBorders>
            <w:vAlign w:val="top"/>
          </w:tcPr>
          <w:p w14:paraId="09D110E3">
            <w:pPr>
              <w:pStyle w:val="6"/>
              <w:spacing w:before="173" w:line="219" w:lineRule="auto"/>
              <w:ind w:left="165"/>
            </w:pPr>
            <w:r>
              <w:rPr>
                <w:spacing w:val="-2"/>
              </w:rPr>
              <w:t>检查方式</w:t>
            </w:r>
          </w:p>
        </w:tc>
        <w:tc>
          <w:tcPr>
            <w:tcW w:w="1099" w:type="dxa"/>
            <w:vMerge w:val="restart"/>
            <w:tcBorders>
              <w:bottom w:val="nil"/>
            </w:tcBorders>
            <w:vAlign w:val="top"/>
          </w:tcPr>
          <w:p w14:paraId="291EE795">
            <w:pPr>
              <w:pStyle w:val="6"/>
              <w:spacing w:before="173" w:line="219" w:lineRule="auto"/>
              <w:ind w:left="146"/>
            </w:pPr>
            <w:r>
              <w:rPr>
                <w:spacing w:val="-2"/>
              </w:rPr>
              <w:t>检查主体</w:t>
            </w:r>
          </w:p>
        </w:tc>
        <w:tc>
          <w:tcPr>
            <w:tcW w:w="3677" w:type="dxa"/>
            <w:vMerge w:val="restart"/>
            <w:tcBorders>
              <w:bottom w:val="nil"/>
            </w:tcBorders>
            <w:vAlign w:val="top"/>
          </w:tcPr>
          <w:p w14:paraId="4DA915D9">
            <w:pPr>
              <w:pStyle w:val="6"/>
              <w:spacing w:before="171" w:line="219" w:lineRule="auto"/>
              <w:ind w:left="1438"/>
            </w:pPr>
            <w:r>
              <w:rPr>
                <w:spacing w:val="-2"/>
              </w:rPr>
              <w:t>检查依据</w:t>
            </w:r>
          </w:p>
        </w:tc>
        <w:tc>
          <w:tcPr>
            <w:tcW w:w="950" w:type="dxa"/>
            <w:vMerge w:val="restart"/>
            <w:tcBorders>
              <w:bottom w:val="nil"/>
            </w:tcBorders>
            <w:vAlign w:val="top"/>
          </w:tcPr>
          <w:p w14:paraId="48C7D669">
            <w:pPr>
              <w:pStyle w:val="6"/>
              <w:spacing w:before="173" w:line="220" w:lineRule="auto"/>
              <w:ind w:left="70"/>
            </w:pPr>
            <w:r>
              <w:rPr>
                <w:spacing w:val="-2"/>
              </w:rPr>
              <w:t>适用区域</w:t>
            </w:r>
          </w:p>
        </w:tc>
        <w:tc>
          <w:tcPr>
            <w:tcW w:w="545" w:type="dxa"/>
            <w:vMerge w:val="restart"/>
            <w:tcBorders>
              <w:bottom w:val="nil"/>
            </w:tcBorders>
            <w:vAlign w:val="top"/>
          </w:tcPr>
          <w:p w14:paraId="693ECB49">
            <w:pPr>
              <w:pStyle w:val="6"/>
              <w:spacing w:before="174" w:line="221" w:lineRule="auto"/>
              <w:ind w:left="101"/>
            </w:pPr>
            <w:r>
              <w:rPr>
                <w:spacing w:val="5"/>
              </w:rPr>
              <w:t>备注</w:t>
            </w:r>
          </w:p>
        </w:tc>
      </w:tr>
      <w:tr w14:paraId="10E19C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05" w:type="dxa"/>
            <w:vMerge w:val="continue"/>
            <w:tcBorders>
              <w:top w:val="nil"/>
            </w:tcBorders>
            <w:vAlign w:val="top"/>
          </w:tcPr>
          <w:p w14:paraId="6348A25F">
            <w:pPr>
              <w:rPr>
                <w:rFonts w:ascii="Arial"/>
                <w:sz w:val="21"/>
              </w:rPr>
            </w:pPr>
          </w:p>
        </w:tc>
        <w:tc>
          <w:tcPr>
            <w:tcW w:w="939" w:type="dxa"/>
            <w:vMerge w:val="continue"/>
            <w:tcBorders>
              <w:top w:val="nil"/>
            </w:tcBorders>
            <w:vAlign w:val="top"/>
          </w:tcPr>
          <w:p w14:paraId="23B399D2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7A7FF942">
            <w:pPr>
              <w:pStyle w:val="6"/>
              <w:spacing w:before="28" w:line="204" w:lineRule="auto"/>
              <w:ind w:left="230"/>
            </w:pPr>
            <w:r>
              <w:rPr>
                <w:spacing w:val="4"/>
              </w:rPr>
              <w:t>抽查类别</w:t>
            </w:r>
          </w:p>
        </w:tc>
        <w:tc>
          <w:tcPr>
            <w:tcW w:w="2918" w:type="dxa"/>
            <w:vAlign w:val="top"/>
          </w:tcPr>
          <w:p w14:paraId="7B8BF3E2">
            <w:pPr>
              <w:pStyle w:val="6"/>
              <w:spacing w:before="30" w:line="203" w:lineRule="auto"/>
              <w:ind w:left="1051"/>
            </w:pPr>
            <w:r>
              <w:rPr>
                <w:spacing w:val="-2"/>
              </w:rPr>
              <w:t>抽查事项</w:t>
            </w:r>
          </w:p>
        </w:tc>
        <w:tc>
          <w:tcPr>
            <w:tcW w:w="969" w:type="dxa"/>
            <w:vMerge w:val="continue"/>
            <w:tcBorders>
              <w:top w:val="nil"/>
            </w:tcBorders>
            <w:vAlign w:val="top"/>
          </w:tcPr>
          <w:p w14:paraId="1FEB075E"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Merge w:val="continue"/>
            <w:tcBorders>
              <w:top w:val="nil"/>
            </w:tcBorders>
            <w:vAlign w:val="top"/>
          </w:tcPr>
          <w:p w14:paraId="14DDE2A9"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vMerge w:val="continue"/>
            <w:tcBorders>
              <w:top w:val="nil"/>
            </w:tcBorders>
            <w:vAlign w:val="top"/>
          </w:tcPr>
          <w:p w14:paraId="7131B843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Merge w:val="continue"/>
            <w:tcBorders>
              <w:top w:val="nil"/>
            </w:tcBorders>
            <w:vAlign w:val="top"/>
          </w:tcPr>
          <w:p w14:paraId="61A09A85">
            <w:pPr>
              <w:rPr>
                <w:rFonts w:ascii="Arial"/>
                <w:sz w:val="21"/>
              </w:rPr>
            </w:pPr>
          </w:p>
        </w:tc>
        <w:tc>
          <w:tcPr>
            <w:tcW w:w="3677" w:type="dxa"/>
            <w:vMerge w:val="continue"/>
            <w:tcBorders>
              <w:top w:val="nil"/>
            </w:tcBorders>
            <w:vAlign w:val="top"/>
          </w:tcPr>
          <w:p w14:paraId="660E04C8">
            <w:pPr>
              <w:rPr>
                <w:rFonts w:ascii="Arial"/>
                <w:sz w:val="21"/>
              </w:rPr>
            </w:pPr>
          </w:p>
        </w:tc>
        <w:tc>
          <w:tcPr>
            <w:tcW w:w="950" w:type="dxa"/>
            <w:vMerge w:val="continue"/>
            <w:tcBorders>
              <w:top w:val="nil"/>
            </w:tcBorders>
            <w:vAlign w:val="top"/>
          </w:tcPr>
          <w:p w14:paraId="3AF32F9C">
            <w:pPr>
              <w:rPr>
                <w:rFonts w:ascii="Arial"/>
                <w:sz w:val="21"/>
              </w:rPr>
            </w:pPr>
          </w:p>
        </w:tc>
        <w:tc>
          <w:tcPr>
            <w:tcW w:w="545" w:type="dxa"/>
            <w:vMerge w:val="continue"/>
            <w:tcBorders>
              <w:top w:val="nil"/>
            </w:tcBorders>
            <w:vAlign w:val="top"/>
          </w:tcPr>
          <w:p w14:paraId="1E395692">
            <w:pPr>
              <w:rPr>
                <w:rFonts w:ascii="Arial"/>
                <w:sz w:val="21"/>
              </w:rPr>
            </w:pPr>
          </w:p>
        </w:tc>
      </w:tr>
      <w:tr w14:paraId="67097D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8" w:hRule="atLeast"/>
        </w:trPr>
        <w:tc>
          <w:tcPr>
            <w:tcW w:w="605" w:type="dxa"/>
            <w:vAlign w:val="top"/>
          </w:tcPr>
          <w:p w14:paraId="1F8DA6BD">
            <w:pPr>
              <w:spacing w:line="275" w:lineRule="auto"/>
              <w:rPr>
                <w:rFonts w:ascii="Arial"/>
                <w:sz w:val="21"/>
              </w:rPr>
            </w:pPr>
          </w:p>
          <w:p w14:paraId="1B0E250B">
            <w:pPr>
              <w:spacing w:line="275" w:lineRule="auto"/>
              <w:rPr>
                <w:rFonts w:ascii="Arial"/>
                <w:sz w:val="21"/>
              </w:rPr>
            </w:pPr>
          </w:p>
          <w:p w14:paraId="57C36BFB">
            <w:pPr>
              <w:pStyle w:val="6"/>
              <w:spacing w:before="65"/>
              <w:ind w:left="194"/>
            </w:pPr>
            <w:r>
              <w:rPr>
                <w:spacing w:val="-3"/>
              </w:rPr>
              <w:t>34</w:t>
            </w:r>
          </w:p>
        </w:tc>
        <w:tc>
          <w:tcPr>
            <w:tcW w:w="939" w:type="dxa"/>
            <w:vMerge w:val="restart"/>
            <w:tcBorders>
              <w:bottom w:val="nil"/>
            </w:tcBorders>
            <w:vAlign w:val="top"/>
          </w:tcPr>
          <w:p w14:paraId="19B816AE">
            <w:pPr>
              <w:spacing w:line="250" w:lineRule="auto"/>
              <w:rPr>
                <w:rFonts w:ascii="Arial"/>
                <w:sz w:val="21"/>
              </w:rPr>
            </w:pPr>
          </w:p>
          <w:p w14:paraId="76BE938F">
            <w:pPr>
              <w:spacing w:line="250" w:lineRule="auto"/>
              <w:rPr>
                <w:rFonts w:ascii="Arial"/>
                <w:sz w:val="21"/>
              </w:rPr>
            </w:pPr>
          </w:p>
          <w:p w14:paraId="350485F8">
            <w:pPr>
              <w:spacing w:line="250" w:lineRule="auto"/>
              <w:rPr>
                <w:rFonts w:ascii="Arial"/>
                <w:sz w:val="21"/>
              </w:rPr>
            </w:pPr>
          </w:p>
          <w:p w14:paraId="1CCB1D45">
            <w:pPr>
              <w:spacing w:line="250" w:lineRule="auto"/>
              <w:rPr>
                <w:rFonts w:ascii="Arial"/>
                <w:sz w:val="21"/>
              </w:rPr>
            </w:pPr>
          </w:p>
          <w:p w14:paraId="0178A0EA">
            <w:pPr>
              <w:spacing w:line="250" w:lineRule="auto"/>
              <w:rPr>
                <w:rFonts w:ascii="Arial"/>
                <w:sz w:val="21"/>
              </w:rPr>
            </w:pPr>
          </w:p>
          <w:p w14:paraId="1CBAE26C">
            <w:pPr>
              <w:spacing w:line="250" w:lineRule="auto"/>
              <w:rPr>
                <w:rFonts w:ascii="Arial"/>
                <w:sz w:val="21"/>
              </w:rPr>
            </w:pPr>
          </w:p>
          <w:p w14:paraId="2B5FC519">
            <w:pPr>
              <w:spacing w:line="250" w:lineRule="auto"/>
              <w:rPr>
                <w:rFonts w:ascii="Arial"/>
                <w:sz w:val="21"/>
              </w:rPr>
            </w:pPr>
          </w:p>
          <w:p w14:paraId="64C6F8E5">
            <w:pPr>
              <w:spacing w:line="251" w:lineRule="auto"/>
              <w:rPr>
                <w:rFonts w:ascii="Arial"/>
                <w:sz w:val="21"/>
              </w:rPr>
            </w:pPr>
          </w:p>
          <w:p w14:paraId="0F5598D6">
            <w:pPr>
              <w:spacing w:line="251" w:lineRule="auto"/>
              <w:rPr>
                <w:rFonts w:ascii="Arial"/>
                <w:sz w:val="21"/>
              </w:rPr>
            </w:pPr>
          </w:p>
          <w:p w14:paraId="6E18291D">
            <w:pPr>
              <w:spacing w:line="251" w:lineRule="auto"/>
              <w:rPr>
                <w:rFonts w:ascii="Arial"/>
                <w:sz w:val="21"/>
              </w:rPr>
            </w:pPr>
          </w:p>
          <w:p w14:paraId="162FDD19">
            <w:pPr>
              <w:spacing w:line="251" w:lineRule="auto"/>
              <w:rPr>
                <w:rFonts w:ascii="Arial"/>
                <w:sz w:val="21"/>
              </w:rPr>
            </w:pPr>
          </w:p>
          <w:p w14:paraId="2548EFD7">
            <w:pPr>
              <w:spacing w:line="251" w:lineRule="auto"/>
              <w:rPr>
                <w:rFonts w:ascii="Arial"/>
                <w:sz w:val="21"/>
              </w:rPr>
            </w:pPr>
          </w:p>
          <w:p w14:paraId="01285EB2">
            <w:pPr>
              <w:pStyle w:val="6"/>
              <w:spacing w:before="65" w:line="219" w:lineRule="auto"/>
              <w:ind w:left="59"/>
            </w:pPr>
            <w:r>
              <w:rPr>
                <w:spacing w:val="3"/>
              </w:rPr>
              <w:t>市自然资</w:t>
            </w:r>
          </w:p>
          <w:p w14:paraId="70A24E67">
            <w:pPr>
              <w:pStyle w:val="6"/>
              <w:spacing w:before="15" w:line="221" w:lineRule="auto"/>
              <w:ind w:left="59"/>
            </w:pPr>
            <w:r>
              <w:rPr>
                <w:spacing w:val="3"/>
              </w:rPr>
              <w:t>源和规划</w:t>
            </w:r>
          </w:p>
          <w:p w14:paraId="6A7294FC">
            <w:pPr>
              <w:pStyle w:val="6"/>
              <w:spacing w:before="18" w:line="243" w:lineRule="auto"/>
              <w:ind w:left="309" w:right="108" w:hanging="200"/>
            </w:pPr>
            <w:r>
              <w:rPr>
                <w:spacing w:val="2"/>
              </w:rPr>
              <w:t>局(9类9</w:t>
            </w:r>
            <w:r>
              <w:t xml:space="preserve"> </w:t>
            </w:r>
            <w:r>
              <w:rPr>
                <w:spacing w:val="-6"/>
              </w:rPr>
              <w:t>项</w:t>
            </w:r>
            <w:r>
              <w:rPr>
                <w:spacing w:val="-37"/>
              </w:rPr>
              <w:t xml:space="preserve"> </w:t>
            </w:r>
            <w:r>
              <w:rPr>
                <w:spacing w:val="-6"/>
              </w:rPr>
              <w:t>)</w:t>
            </w:r>
          </w:p>
        </w:tc>
        <w:tc>
          <w:tcPr>
            <w:tcW w:w="1279" w:type="dxa"/>
            <w:vAlign w:val="top"/>
          </w:tcPr>
          <w:p w14:paraId="6803B32D">
            <w:pPr>
              <w:spacing w:line="265" w:lineRule="auto"/>
              <w:rPr>
                <w:rFonts w:ascii="Arial"/>
                <w:sz w:val="21"/>
              </w:rPr>
            </w:pPr>
          </w:p>
          <w:p w14:paraId="73A88C2D">
            <w:pPr>
              <w:spacing w:line="266" w:lineRule="auto"/>
              <w:rPr>
                <w:rFonts w:ascii="Arial"/>
                <w:sz w:val="21"/>
              </w:rPr>
            </w:pPr>
          </w:p>
          <w:p w14:paraId="01AADDA2">
            <w:pPr>
              <w:pStyle w:val="6"/>
              <w:spacing w:before="65" w:line="220" w:lineRule="auto"/>
              <w:ind w:left="30"/>
            </w:pPr>
            <w:r>
              <w:rPr>
                <w:spacing w:val="-2"/>
              </w:rPr>
              <w:t>测绘资质巡查</w:t>
            </w:r>
          </w:p>
        </w:tc>
        <w:tc>
          <w:tcPr>
            <w:tcW w:w="2918" w:type="dxa"/>
            <w:vAlign w:val="top"/>
          </w:tcPr>
          <w:p>
            <w:r>
              <w:br/>
              <w:t>测绘资质条件符合情况；测绘活动</w:t>
              <w:br/>
              <w:t>情况；测绘地理信息统计上报情</w:t>
              <w:br/>
              <w:t>况；测绘安全生产情况。</w:t>
            </w:r>
          </w:p>
        </w:tc>
        <w:tc>
          <w:tcPr>
            <w:tcW w:w="969" w:type="dxa"/>
            <w:vAlign w:val="top"/>
          </w:tcPr>
          <w:p w14:paraId="6973D5EB">
            <w:pPr>
              <w:spacing w:line="411" w:lineRule="auto"/>
              <w:rPr>
                <w:rFonts w:ascii="Arial"/>
                <w:sz w:val="21"/>
              </w:rPr>
            </w:pPr>
          </w:p>
          <w:p w14:paraId="6DBFE525">
            <w:pPr>
              <w:pStyle w:val="6"/>
              <w:spacing w:before="65" w:line="219" w:lineRule="auto"/>
              <w:ind w:left="73"/>
            </w:pPr>
            <w:r>
              <w:rPr>
                <w:spacing w:val="2"/>
              </w:rPr>
              <w:t>一般检查</w:t>
            </w:r>
          </w:p>
          <w:p w14:paraId="62238574">
            <w:pPr>
              <w:pStyle w:val="6"/>
              <w:spacing w:before="23" w:line="220" w:lineRule="auto"/>
              <w:ind w:left="273"/>
            </w:pPr>
            <w:r>
              <w:rPr>
                <w:spacing w:val="6"/>
              </w:rPr>
              <w:t>事项</w:t>
            </w:r>
          </w:p>
        </w:tc>
        <w:tc>
          <w:tcPr>
            <w:tcW w:w="1159" w:type="dxa"/>
            <w:vAlign w:val="top"/>
          </w:tcPr>
          <w:p w14:paraId="43408C71">
            <w:pPr>
              <w:spacing w:line="411" w:lineRule="auto"/>
              <w:rPr>
                <w:rFonts w:ascii="Arial"/>
                <w:sz w:val="21"/>
              </w:rPr>
            </w:pPr>
          </w:p>
          <w:p w14:paraId="67A9517F">
            <w:pPr>
              <w:pStyle w:val="6"/>
              <w:spacing w:before="65" w:line="243" w:lineRule="auto"/>
              <w:ind w:left="174" w:right="65" w:hanging="100"/>
            </w:pPr>
            <w:r>
              <w:rPr>
                <w:spacing w:val="1"/>
              </w:rPr>
              <w:t>云南省测绘</w:t>
            </w:r>
            <w:r>
              <w:rPr>
                <w:spacing w:val="2"/>
              </w:rPr>
              <w:t xml:space="preserve"> </w:t>
            </w:r>
            <w:r>
              <w:rPr>
                <w:spacing w:val="1"/>
              </w:rPr>
              <w:t>资质单位</w:t>
            </w:r>
          </w:p>
        </w:tc>
        <w:tc>
          <w:tcPr>
            <w:tcW w:w="1039" w:type="dxa"/>
            <w:vAlign w:val="top"/>
          </w:tcPr>
          <w:p w14:paraId="6DEB0A9D">
            <w:pPr>
              <w:spacing w:line="265" w:lineRule="auto"/>
              <w:rPr>
                <w:rFonts w:ascii="Arial"/>
                <w:sz w:val="21"/>
              </w:rPr>
            </w:pPr>
          </w:p>
          <w:p w14:paraId="73514345">
            <w:pPr>
              <w:spacing w:line="266" w:lineRule="auto"/>
              <w:rPr>
                <w:rFonts w:ascii="Arial"/>
                <w:sz w:val="21"/>
              </w:rPr>
            </w:pPr>
          </w:p>
          <w:p w14:paraId="68E9A927">
            <w:pPr>
              <w:pStyle w:val="6"/>
              <w:spacing w:before="65" w:line="219" w:lineRule="auto"/>
              <w:ind w:left="165"/>
            </w:pPr>
            <w:r>
              <w:rPr>
                <w:spacing w:val="2"/>
              </w:rPr>
              <w:t>实地检查</w:t>
            </w:r>
          </w:p>
        </w:tc>
        <w:tc>
          <w:tcPr>
            <w:tcW w:w="1099" w:type="dxa"/>
            <w:vAlign w:val="top"/>
          </w:tcPr>
          <w:p w14:paraId="33CFF965">
            <w:pPr>
              <w:spacing w:line="292" w:lineRule="auto"/>
              <w:rPr>
                <w:rFonts w:ascii="Arial"/>
                <w:sz w:val="21"/>
              </w:rPr>
            </w:pPr>
          </w:p>
          <w:p w14:paraId="50E39095">
            <w:pPr>
              <w:pStyle w:val="6"/>
              <w:spacing w:before="65" w:line="220" w:lineRule="auto"/>
              <w:ind w:left="46"/>
            </w:pPr>
            <w:r>
              <w:rPr>
                <w:spacing w:val="6"/>
              </w:rPr>
              <w:t>县级以上自</w:t>
            </w:r>
          </w:p>
          <w:p w14:paraId="7B8BAE2A">
            <w:pPr>
              <w:pStyle w:val="6"/>
              <w:spacing w:before="21" w:line="219" w:lineRule="auto"/>
              <w:ind w:left="46"/>
            </w:pPr>
            <w:r>
              <w:rPr>
                <w:spacing w:val="-2"/>
              </w:rPr>
              <w:t>然资源主管</w:t>
            </w:r>
          </w:p>
          <w:p w14:paraId="2170D9DF">
            <w:pPr>
              <w:pStyle w:val="6"/>
              <w:spacing w:before="2" w:line="219" w:lineRule="auto"/>
              <w:ind w:left="346"/>
            </w:pPr>
            <w:r>
              <w:rPr>
                <w:spacing w:val="11"/>
              </w:rPr>
              <w:t>部门</w:t>
            </w:r>
          </w:p>
        </w:tc>
        <w:tc>
          <w:tcPr>
            <w:tcW w:w="3677" w:type="dxa"/>
            <w:vAlign w:val="top"/>
          </w:tcPr>
          <w:p w14:paraId="41DFD065">
            <w:pPr>
              <w:pStyle w:val="6"/>
              <w:spacing w:before="238" w:line="231" w:lineRule="auto"/>
              <w:ind w:left="39" w:hanging="39"/>
            </w:pPr>
            <w:r>
              <w:rPr>
                <w:spacing w:val="3"/>
              </w:rPr>
              <w:t>《中华人民共和国测绘法》第四十九条；</w:t>
            </w:r>
            <w:r>
              <w:rPr>
                <w:spacing w:val="11"/>
              </w:rPr>
              <w:t xml:space="preserve"> </w:t>
            </w:r>
            <w:r>
              <w:rPr>
                <w:spacing w:val="4"/>
              </w:rPr>
              <w:t>《云南省测绘条例》第四十三条；</w:t>
            </w:r>
          </w:p>
          <w:p w14:paraId="34C0A4D4">
            <w:pPr>
              <w:pStyle w:val="6"/>
              <w:spacing w:before="1" w:line="232" w:lineRule="auto"/>
              <w:ind w:left="17" w:right="296" w:firstLine="170"/>
            </w:pPr>
            <w:r>
              <w:rPr>
                <w:spacing w:val="-2"/>
              </w:rPr>
              <w:t>《测绘资质管理办法》(自然资办发(</w:t>
            </w:r>
            <w:r>
              <w:rPr>
                <w:spacing w:val="15"/>
              </w:rPr>
              <w:t xml:space="preserve"> </w:t>
            </w:r>
            <w:r>
              <w:rPr>
                <w:spacing w:val="7"/>
              </w:rPr>
              <w:t>2021)43号)第二十条；</w:t>
            </w:r>
          </w:p>
        </w:tc>
        <w:tc>
          <w:tcPr>
            <w:tcW w:w="950" w:type="dxa"/>
            <w:vAlign w:val="top"/>
          </w:tcPr>
          <w:p w14:paraId="077421BF">
            <w:pPr>
              <w:spacing w:line="265" w:lineRule="auto"/>
              <w:rPr>
                <w:rFonts w:ascii="Arial"/>
                <w:sz w:val="21"/>
              </w:rPr>
            </w:pPr>
          </w:p>
          <w:p w14:paraId="2B45A16E">
            <w:pPr>
              <w:spacing w:line="266" w:lineRule="auto"/>
              <w:rPr>
                <w:rFonts w:ascii="Arial"/>
                <w:sz w:val="21"/>
              </w:rPr>
            </w:pPr>
          </w:p>
          <w:p w14:paraId="20523778">
            <w:pPr>
              <w:pStyle w:val="6"/>
              <w:spacing w:before="65" w:line="219" w:lineRule="auto"/>
              <w:ind w:left="70"/>
            </w:pPr>
            <w:r>
              <w:rPr>
                <w:spacing w:val="6"/>
              </w:rPr>
              <w:t>普遍适用</w:t>
            </w:r>
          </w:p>
        </w:tc>
        <w:tc>
          <w:tcPr>
            <w:tcW w:w="545" w:type="dxa"/>
            <w:vAlign w:val="top"/>
          </w:tcPr>
          <w:p w14:paraId="78ABA33E">
            <w:pPr>
              <w:rPr>
                <w:rFonts w:ascii="Arial"/>
                <w:sz w:val="21"/>
              </w:rPr>
            </w:pPr>
          </w:p>
        </w:tc>
      </w:tr>
      <w:tr w14:paraId="718CD2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8" w:hRule="atLeast"/>
        </w:trPr>
        <w:tc>
          <w:tcPr>
            <w:tcW w:w="605" w:type="dxa"/>
            <w:vAlign w:val="top"/>
          </w:tcPr>
          <w:p w14:paraId="77007402">
            <w:pPr>
              <w:spacing w:line="266" w:lineRule="auto"/>
              <w:rPr>
                <w:rFonts w:ascii="Arial"/>
                <w:sz w:val="21"/>
              </w:rPr>
            </w:pPr>
          </w:p>
          <w:p w14:paraId="2CF06E33">
            <w:pPr>
              <w:spacing w:line="266" w:lineRule="auto"/>
              <w:rPr>
                <w:rFonts w:ascii="Arial"/>
                <w:sz w:val="21"/>
              </w:rPr>
            </w:pPr>
          </w:p>
          <w:p w14:paraId="36951B47">
            <w:pPr>
              <w:pStyle w:val="6"/>
              <w:spacing w:before="65"/>
              <w:ind w:left="194"/>
            </w:pPr>
            <w:r>
              <w:rPr>
                <w:spacing w:val="-3"/>
              </w:rPr>
              <w:t>35</w:t>
            </w:r>
          </w:p>
        </w:tc>
        <w:tc>
          <w:tcPr>
            <w:tcW w:w="939" w:type="dxa"/>
            <w:vMerge w:val="continue"/>
            <w:tcBorders>
              <w:top w:val="nil"/>
              <w:bottom w:val="nil"/>
            </w:tcBorders>
            <w:vAlign w:val="top"/>
          </w:tcPr>
          <w:p w14:paraId="4AB70EC0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25A7C67D">
            <w:pPr>
              <w:spacing w:line="394" w:lineRule="auto"/>
              <w:rPr>
                <w:rFonts w:ascii="Arial"/>
                <w:sz w:val="21"/>
              </w:rPr>
            </w:pPr>
          </w:p>
          <w:p w14:paraId="4EF2DFDF">
            <w:pPr>
              <w:pStyle w:val="6"/>
              <w:spacing w:before="65" w:line="232" w:lineRule="auto"/>
              <w:ind w:left="430" w:right="26" w:hanging="400"/>
            </w:pPr>
            <w:r>
              <w:rPr>
                <w:spacing w:val="1"/>
              </w:rPr>
              <w:t>涉密测绘成果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检查</w:t>
            </w:r>
          </w:p>
        </w:tc>
        <w:tc>
          <w:tcPr>
            <w:tcW w:w="2918" w:type="dxa"/>
            <w:vAlign w:val="top"/>
          </w:tcPr>
          <w:p>
            <w:r>
              <w:br/>
              <w:t>定期对行政区域内的行为法人或者其</w:t>
              <w:br/>
              <w:t>他组织使用涉密测绘成果情况进</w:t>
              <w:br/>
              <w:t>行检查</w:t>
            </w:r>
          </w:p>
        </w:tc>
        <w:tc>
          <w:tcPr>
            <w:tcW w:w="969" w:type="dxa"/>
            <w:vAlign w:val="top"/>
          </w:tcPr>
          <w:p w14:paraId="1572B0CC">
            <w:pPr>
              <w:spacing w:line="393" w:lineRule="auto"/>
              <w:rPr>
                <w:rFonts w:ascii="Arial"/>
                <w:sz w:val="21"/>
              </w:rPr>
            </w:pPr>
          </w:p>
          <w:p w14:paraId="18421DD9">
            <w:pPr>
              <w:pStyle w:val="6"/>
              <w:spacing w:before="65" w:line="219" w:lineRule="auto"/>
              <w:ind w:left="73"/>
            </w:pPr>
            <w:r>
              <w:rPr>
                <w:spacing w:val="2"/>
              </w:rPr>
              <w:t>一般检查</w:t>
            </w:r>
          </w:p>
          <w:p w14:paraId="767B3E83">
            <w:pPr>
              <w:pStyle w:val="6"/>
              <w:spacing w:before="13" w:line="220" w:lineRule="auto"/>
              <w:ind w:left="273"/>
            </w:pPr>
            <w:r>
              <w:rPr>
                <w:spacing w:val="6"/>
              </w:rPr>
              <w:t>事项</w:t>
            </w:r>
          </w:p>
        </w:tc>
        <w:tc>
          <w:tcPr>
            <w:tcW w:w="1159" w:type="dxa"/>
            <w:vAlign w:val="top"/>
          </w:tcPr>
          <w:p w14:paraId="0075AA50">
            <w:pPr>
              <w:spacing w:line="273" w:lineRule="auto"/>
              <w:rPr>
                <w:rFonts w:ascii="Arial"/>
                <w:sz w:val="21"/>
              </w:rPr>
            </w:pPr>
          </w:p>
          <w:p w14:paraId="1A514184">
            <w:pPr>
              <w:pStyle w:val="6"/>
              <w:spacing w:before="65" w:line="233" w:lineRule="auto"/>
              <w:ind w:left="74" w:right="57"/>
              <w:jc w:val="both"/>
            </w:pPr>
            <w:r>
              <w:rPr>
                <w:spacing w:val="3"/>
              </w:rPr>
              <w:t>使用涉密测</w:t>
            </w:r>
            <w:r>
              <w:t xml:space="preserve"> </w:t>
            </w:r>
            <w:r>
              <w:rPr>
                <w:spacing w:val="-3"/>
              </w:rPr>
              <w:t>绘成果法人</w:t>
            </w:r>
            <w:r>
              <w:rPr>
                <w:spacing w:val="3"/>
              </w:rPr>
              <w:t xml:space="preserve"> </w:t>
            </w:r>
            <w:r>
              <w:rPr>
                <w:spacing w:val="2"/>
              </w:rPr>
              <w:t>或其他组织</w:t>
            </w:r>
          </w:p>
        </w:tc>
        <w:tc>
          <w:tcPr>
            <w:tcW w:w="1039" w:type="dxa"/>
            <w:vAlign w:val="top"/>
          </w:tcPr>
          <w:p w14:paraId="35C7CBAD">
            <w:pPr>
              <w:spacing w:line="256" w:lineRule="auto"/>
              <w:rPr>
                <w:rFonts w:ascii="Arial"/>
                <w:sz w:val="21"/>
              </w:rPr>
            </w:pPr>
          </w:p>
          <w:p w14:paraId="61C520AD">
            <w:pPr>
              <w:spacing w:line="257" w:lineRule="auto"/>
              <w:rPr>
                <w:rFonts w:ascii="Arial"/>
                <w:sz w:val="21"/>
              </w:rPr>
            </w:pPr>
          </w:p>
          <w:p w14:paraId="09F8C914">
            <w:pPr>
              <w:pStyle w:val="6"/>
              <w:spacing w:before="65" w:line="220" w:lineRule="auto"/>
              <w:ind w:left="165"/>
            </w:pPr>
            <w:r>
              <w:rPr>
                <w:spacing w:val="2"/>
              </w:rPr>
              <w:t>实地核查</w:t>
            </w:r>
          </w:p>
        </w:tc>
        <w:tc>
          <w:tcPr>
            <w:tcW w:w="1099" w:type="dxa"/>
            <w:vAlign w:val="top"/>
          </w:tcPr>
          <w:p w14:paraId="08526EDB">
            <w:pPr>
              <w:spacing w:line="285" w:lineRule="auto"/>
              <w:rPr>
                <w:rFonts w:ascii="Arial"/>
                <w:sz w:val="21"/>
              </w:rPr>
            </w:pPr>
          </w:p>
          <w:p w14:paraId="600DB56A">
            <w:pPr>
              <w:pStyle w:val="6"/>
              <w:spacing w:before="65" w:line="220" w:lineRule="auto"/>
              <w:ind w:left="46"/>
            </w:pPr>
            <w:r>
              <w:rPr>
                <w:spacing w:val="6"/>
              </w:rPr>
              <w:t>县级以上自</w:t>
            </w:r>
          </w:p>
          <w:p w14:paraId="65A06E11">
            <w:pPr>
              <w:pStyle w:val="6"/>
              <w:spacing w:before="1" w:line="219" w:lineRule="auto"/>
              <w:ind w:left="46"/>
            </w:pPr>
            <w:r>
              <w:rPr>
                <w:spacing w:val="-2"/>
              </w:rPr>
              <w:t>然资源主管</w:t>
            </w:r>
          </w:p>
          <w:p w14:paraId="5F62E106">
            <w:pPr>
              <w:pStyle w:val="6"/>
              <w:spacing w:before="2" w:line="219" w:lineRule="auto"/>
              <w:ind w:left="346"/>
            </w:pPr>
            <w:r>
              <w:rPr>
                <w:spacing w:val="11"/>
              </w:rPr>
              <w:t>部门</w:t>
            </w:r>
          </w:p>
        </w:tc>
        <w:tc>
          <w:tcPr>
            <w:tcW w:w="3677" w:type="dxa"/>
            <w:vAlign w:val="top"/>
          </w:tcPr>
          <w:p w14:paraId="20D30ED4">
            <w:pPr>
              <w:spacing w:line="256" w:lineRule="auto"/>
              <w:rPr>
                <w:rFonts w:ascii="Arial"/>
                <w:sz w:val="21"/>
              </w:rPr>
            </w:pPr>
          </w:p>
          <w:p w14:paraId="60922652">
            <w:pPr>
              <w:spacing w:line="257" w:lineRule="auto"/>
              <w:rPr>
                <w:rFonts w:ascii="Arial"/>
                <w:sz w:val="21"/>
              </w:rPr>
            </w:pPr>
          </w:p>
          <w:p w14:paraId="65E4EBAE">
            <w:pPr>
              <w:pStyle w:val="6"/>
              <w:spacing w:before="65" w:line="219" w:lineRule="auto"/>
              <w:ind w:left="87"/>
            </w:pPr>
            <w:r>
              <w:rPr>
                <w:spacing w:val="-1"/>
              </w:rPr>
              <w:t>《中华人民共和国测绘法》第四十九条</w:t>
            </w:r>
          </w:p>
        </w:tc>
        <w:tc>
          <w:tcPr>
            <w:tcW w:w="950" w:type="dxa"/>
            <w:vAlign w:val="top"/>
          </w:tcPr>
          <w:p w14:paraId="7D500112">
            <w:pPr>
              <w:spacing w:line="256" w:lineRule="auto"/>
              <w:rPr>
                <w:rFonts w:ascii="Arial"/>
                <w:sz w:val="21"/>
              </w:rPr>
            </w:pPr>
          </w:p>
          <w:p w14:paraId="7A5E168D">
            <w:pPr>
              <w:spacing w:line="257" w:lineRule="auto"/>
              <w:rPr>
                <w:rFonts w:ascii="Arial"/>
                <w:sz w:val="21"/>
              </w:rPr>
            </w:pPr>
          </w:p>
          <w:p w14:paraId="15E15360">
            <w:pPr>
              <w:pStyle w:val="6"/>
              <w:spacing w:before="65" w:line="219" w:lineRule="auto"/>
              <w:ind w:left="70"/>
            </w:pPr>
            <w:r>
              <w:rPr>
                <w:spacing w:val="6"/>
              </w:rPr>
              <w:t>普遍适用</w:t>
            </w:r>
          </w:p>
        </w:tc>
        <w:tc>
          <w:tcPr>
            <w:tcW w:w="545" w:type="dxa"/>
            <w:vAlign w:val="top"/>
          </w:tcPr>
          <w:p w14:paraId="017049C3">
            <w:pPr>
              <w:rPr>
                <w:rFonts w:ascii="Arial"/>
                <w:sz w:val="21"/>
              </w:rPr>
            </w:pPr>
          </w:p>
        </w:tc>
      </w:tr>
      <w:tr w14:paraId="02BFB5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8" w:hRule="atLeast"/>
        </w:trPr>
        <w:tc>
          <w:tcPr>
            <w:tcW w:w="605" w:type="dxa"/>
            <w:vAlign w:val="top"/>
          </w:tcPr>
          <w:p w14:paraId="5995801C">
            <w:pPr>
              <w:spacing w:line="301" w:lineRule="auto"/>
              <w:rPr>
                <w:rFonts w:ascii="Arial"/>
                <w:sz w:val="21"/>
              </w:rPr>
            </w:pPr>
          </w:p>
          <w:p w14:paraId="4FA85AB1">
            <w:pPr>
              <w:spacing w:line="302" w:lineRule="auto"/>
              <w:rPr>
                <w:rFonts w:ascii="Arial"/>
                <w:sz w:val="21"/>
              </w:rPr>
            </w:pPr>
          </w:p>
          <w:p w14:paraId="3A2B6E14">
            <w:pPr>
              <w:pStyle w:val="6"/>
              <w:spacing w:before="65"/>
              <w:ind w:left="194"/>
            </w:pPr>
            <w:r>
              <w:rPr>
                <w:spacing w:val="-3"/>
              </w:rPr>
              <w:t>36</w:t>
            </w:r>
          </w:p>
        </w:tc>
        <w:tc>
          <w:tcPr>
            <w:tcW w:w="939" w:type="dxa"/>
            <w:vMerge w:val="continue"/>
            <w:tcBorders>
              <w:top w:val="nil"/>
              <w:bottom w:val="nil"/>
            </w:tcBorders>
            <w:vAlign w:val="top"/>
          </w:tcPr>
          <w:p w14:paraId="65D2467F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4C90701D">
            <w:pPr>
              <w:spacing w:line="475" w:lineRule="auto"/>
              <w:rPr>
                <w:rFonts w:ascii="Arial"/>
                <w:sz w:val="21"/>
              </w:rPr>
            </w:pPr>
          </w:p>
          <w:p w14:paraId="07383422">
            <w:pPr>
              <w:pStyle w:val="6"/>
              <w:spacing w:before="65" w:line="219" w:lineRule="auto"/>
              <w:ind w:left="30"/>
            </w:pPr>
            <w:r>
              <w:rPr>
                <w:spacing w:val="-2"/>
              </w:rPr>
              <w:t>地理信息安全</w:t>
            </w:r>
          </w:p>
          <w:p w14:paraId="7F0FED65">
            <w:pPr>
              <w:pStyle w:val="6"/>
              <w:spacing w:before="12" w:line="219" w:lineRule="auto"/>
              <w:ind w:left="431"/>
            </w:pPr>
            <w:r>
              <w:rPr>
                <w:spacing w:val="-2"/>
              </w:rPr>
              <w:t>检查</w:t>
            </w:r>
          </w:p>
        </w:tc>
        <w:tc>
          <w:tcPr>
            <w:tcW w:w="2918" w:type="dxa"/>
            <w:vAlign w:val="top"/>
          </w:tcPr>
          <w:p>
            <w:r>
              <w:br/>
              <w:t>定期对行政区域内的行为地理信息生</w:t>
              <w:br/>
              <w:t>产、保管、利用单位地理信息安</w:t>
              <w:br/>
              <w:t>全进行检查</w:t>
            </w:r>
          </w:p>
        </w:tc>
        <w:tc>
          <w:tcPr>
            <w:tcW w:w="969" w:type="dxa"/>
            <w:vAlign w:val="top"/>
          </w:tcPr>
          <w:p w14:paraId="707457DB">
            <w:pPr>
              <w:spacing w:line="475" w:lineRule="auto"/>
              <w:rPr>
                <w:rFonts w:ascii="Arial"/>
                <w:sz w:val="21"/>
              </w:rPr>
            </w:pPr>
          </w:p>
          <w:p w14:paraId="4A9DA9F2">
            <w:pPr>
              <w:pStyle w:val="6"/>
              <w:spacing w:before="65" w:line="219" w:lineRule="auto"/>
              <w:ind w:left="73"/>
            </w:pPr>
            <w:r>
              <w:rPr>
                <w:spacing w:val="2"/>
              </w:rPr>
              <w:t>一般检查</w:t>
            </w:r>
          </w:p>
          <w:p w14:paraId="50D000D8">
            <w:pPr>
              <w:pStyle w:val="6"/>
              <w:spacing w:before="13" w:line="220" w:lineRule="auto"/>
              <w:ind w:left="273"/>
            </w:pPr>
            <w:r>
              <w:rPr>
                <w:spacing w:val="6"/>
              </w:rPr>
              <w:t>事项</w:t>
            </w:r>
          </w:p>
        </w:tc>
        <w:tc>
          <w:tcPr>
            <w:tcW w:w="1159" w:type="dxa"/>
            <w:vAlign w:val="top"/>
          </w:tcPr>
          <w:p w14:paraId="1885A981">
            <w:pPr>
              <w:spacing w:line="356" w:lineRule="auto"/>
              <w:rPr>
                <w:rFonts w:ascii="Arial"/>
                <w:sz w:val="21"/>
              </w:rPr>
            </w:pPr>
          </w:p>
          <w:p w14:paraId="7EDE8C23">
            <w:pPr>
              <w:pStyle w:val="6"/>
              <w:spacing w:before="65" w:line="219" w:lineRule="auto"/>
              <w:ind w:left="74"/>
            </w:pPr>
            <w:r>
              <w:rPr>
                <w:spacing w:val="-2"/>
              </w:rPr>
              <w:t>地理信息生</w:t>
            </w:r>
          </w:p>
          <w:p w14:paraId="3487AB17">
            <w:pPr>
              <w:pStyle w:val="6"/>
              <w:spacing w:before="11" w:line="225" w:lineRule="auto"/>
              <w:ind w:left="171" w:hanging="97"/>
            </w:pPr>
            <w:r>
              <w:rPr>
                <w:spacing w:val="14"/>
              </w:rPr>
              <w:t>产、保管、</w:t>
            </w:r>
            <w:r>
              <w:rPr>
                <w:spacing w:val="3"/>
              </w:rPr>
              <w:t xml:space="preserve"> </w:t>
            </w:r>
            <w:r>
              <w:rPr>
                <w:spacing w:val="-6"/>
              </w:rPr>
              <w:t>利用单位</w:t>
            </w:r>
          </w:p>
        </w:tc>
        <w:tc>
          <w:tcPr>
            <w:tcW w:w="1039" w:type="dxa"/>
            <w:vAlign w:val="top"/>
          </w:tcPr>
          <w:p w14:paraId="064F11A4">
            <w:pPr>
              <w:spacing w:line="292" w:lineRule="auto"/>
              <w:rPr>
                <w:rFonts w:ascii="Arial"/>
                <w:sz w:val="21"/>
              </w:rPr>
            </w:pPr>
          </w:p>
          <w:p w14:paraId="7ECA6A1B">
            <w:pPr>
              <w:spacing w:line="293" w:lineRule="auto"/>
              <w:rPr>
                <w:rFonts w:ascii="Arial"/>
                <w:sz w:val="21"/>
              </w:rPr>
            </w:pPr>
          </w:p>
          <w:p w14:paraId="3111039C">
            <w:pPr>
              <w:pStyle w:val="6"/>
              <w:spacing w:before="65" w:line="220" w:lineRule="auto"/>
              <w:ind w:left="165"/>
            </w:pPr>
            <w:r>
              <w:rPr>
                <w:spacing w:val="2"/>
              </w:rPr>
              <w:t>实地核查</w:t>
            </w:r>
          </w:p>
        </w:tc>
        <w:tc>
          <w:tcPr>
            <w:tcW w:w="1099" w:type="dxa"/>
            <w:vAlign w:val="top"/>
          </w:tcPr>
          <w:p w14:paraId="22F36067">
            <w:pPr>
              <w:spacing w:line="366" w:lineRule="auto"/>
              <w:rPr>
                <w:rFonts w:ascii="Arial"/>
                <w:sz w:val="21"/>
              </w:rPr>
            </w:pPr>
          </w:p>
          <w:p w14:paraId="0B933A0C">
            <w:pPr>
              <w:pStyle w:val="6"/>
              <w:spacing w:before="65" w:line="220" w:lineRule="auto"/>
              <w:ind w:left="46"/>
            </w:pPr>
            <w:r>
              <w:rPr>
                <w:spacing w:val="6"/>
              </w:rPr>
              <w:t>县级以上自</w:t>
            </w:r>
          </w:p>
          <w:p w14:paraId="6427E555">
            <w:pPr>
              <w:pStyle w:val="6"/>
              <w:spacing w:before="1" w:line="219" w:lineRule="auto"/>
              <w:ind w:left="46"/>
            </w:pPr>
            <w:r>
              <w:rPr>
                <w:spacing w:val="-2"/>
              </w:rPr>
              <w:t>然资源主管</w:t>
            </w:r>
          </w:p>
          <w:p w14:paraId="26190AA9">
            <w:pPr>
              <w:pStyle w:val="6"/>
              <w:spacing w:before="2" w:line="219" w:lineRule="auto"/>
              <w:ind w:left="346"/>
            </w:pPr>
            <w:r>
              <w:rPr>
                <w:spacing w:val="11"/>
              </w:rPr>
              <w:t>部门</w:t>
            </w:r>
          </w:p>
        </w:tc>
        <w:tc>
          <w:tcPr>
            <w:tcW w:w="3677" w:type="dxa"/>
            <w:vAlign w:val="top"/>
          </w:tcPr>
          <w:p w14:paraId="7FB19988">
            <w:pPr>
              <w:spacing w:line="292" w:lineRule="auto"/>
              <w:rPr>
                <w:rFonts w:ascii="Arial"/>
                <w:sz w:val="21"/>
              </w:rPr>
            </w:pPr>
          </w:p>
          <w:p w14:paraId="3763B9C3">
            <w:pPr>
              <w:spacing w:line="292" w:lineRule="auto"/>
              <w:rPr>
                <w:rFonts w:ascii="Arial"/>
                <w:sz w:val="21"/>
              </w:rPr>
            </w:pPr>
          </w:p>
          <w:p w14:paraId="255EF1A7">
            <w:pPr>
              <w:pStyle w:val="6"/>
              <w:spacing w:before="65" w:line="219" w:lineRule="auto"/>
              <w:ind w:left="87"/>
            </w:pPr>
            <w:r>
              <w:rPr>
                <w:spacing w:val="-1"/>
              </w:rPr>
              <w:t>《中华人民共和国测绘法》第四十六条</w:t>
            </w:r>
          </w:p>
        </w:tc>
        <w:tc>
          <w:tcPr>
            <w:tcW w:w="950" w:type="dxa"/>
            <w:vAlign w:val="top"/>
          </w:tcPr>
          <w:p w14:paraId="4BE382CD">
            <w:pPr>
              <w:spacing w:line="292" w:lineRule="auto"/>
              <w:rPr>
                <w:rFonts w:ascii="Arial"/>
                <w:sz w:val="21"/>
              </w:rPr>
            </w:pPr>
          </w:p>
          <w:p w14:paraId="7286AA83">
            <w:pPr>
              <w:spacing w:line="292" w:lineRule="auto"/>
              <w:rPr>
                <w:rFonts w:ascii="Arial"/>
                <w:sz w:val="21"/>
              </w:rPr>
            </w:pPr>
          </w:p>
          <w:p w14:paraId="3326A36D">
            <w:pPr>
              <w:pStyle w:val="6"/>
              <w:spacing w:before="65" w:line="219" w:lineRule="auto"/>
              <w:ind w:left="70"/>
            </w:pPr>
            <w:r>
              <w:rPr>
                <w:spacing w:val="6"/>
              </w:rPr>
              <w:t>普遍适用</w:t>
            </w:r>
          </w:p>
        </w:tc>
        <w:tc>
          <w:tcPr>
            <w:tcW w:w="545" w:type="dxa"/>
            <w:vAlign w:val="top"/>
          </w:tcPr>
          <w:p w14:paraId="4D01D168">
            <w:pPr>
              <w:rPr>
                <w:rFonts w:ascii="Arial"/>
                <w:sz w:val="21"/>
              </w:rPr>
            </w:pPr>
          </w:p>
        </w:tc>
      </w:tr>
      <w:tr w14:paraId="1F5F81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8" w:hRule="atLeast"/>
        </w:trPr>
        <w:tc>
          <w:tcPr>
            <w:tcW w:w="605" w:type="dxa"/>
            <w:vAlign w:val="top"/>
          </w:tcPr>
          <w:p w14:paraId="12941C91">
            <w:pPr>
              <w:spacing w:line="307" w:lineRule="auto"/>
              <w:rPr>
                <w:rFonts w:ascii="Arial"/>
                <w:sz w:val="21"/>
              </w:rPr>
            </w:pPr>
          </w:p>
          <w:p w14:paraId="3B86685E">
            <w:pPr>
              <w:spacing w:line="308" w:lineRule="auto"/>
              <w:rPr>
                <w:rFonts w:ascii="Arial"/>
                <w:sz w:val="21"/>
              </w:rPr>
            </w:pPr>
          </w:p>
          <w:p w14:paraId="0090F510">
            <w:pPr>
              <w:pStyle w:val="6"/>
              <w:spacing w:before="65"/>
              <w:ind w:left="194"/>
            </w:pPr>
            <w:r>
              <w:rPr>
                <w:spacing w:val="-3"/>
              </w:rPr>
              <w:t>37</w:t>
            </w:r>
          </w:p>
        </w:tc>
        <w:tc>
          <w:tcPr>
            <w:tcW w:w="939" w:type="dxa"/>
            <w:vMerge w:val="continue"/>
            <w:tcBorders>
              <w:top w:val="nil"/>
              <w:bottom w:val="nil"/>
            </w:tcBorders>
            <w:vAlign w:val="top"/>
          </w:tcPr>
          <w:p w14:paraId="38622013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21D67370">
            <w:pPr>
              <w:spacing w:line="243" w:lineRule="auto"/>
              <w:rPr>
                <w:rFonts w:ascii="Arial"/>
                <w:sz w:val="21"/>
              </w:rPr>
            </w:pPr>
          </w:p>
          <w:p w14:paraId="29B22C53">
            <w:pPr>
              <w:spacing w:line="244" w:lineRule="auto"/>
              <w:rPr>
                <w:rFonts w:ascii="Arial"/>
                <w:sz w:val="21"/>
              </w:rPr>
            </w:pPr>
          </w:p>
          <w:p w14:paraId="0F6149A5">
            <w:pPr>
              <w:pStyle w:val="6"/>
              <w:spacing w:before="65" w:line="219" w:lineRule="auto"/>
              <w:ind w:left="30"/>
            </w:pPr>
            <w:r>
              <w:rPr>
                <w:spacing w:val="-2"/>
              </w:rPr>
              <w:t>地图管理监督</w:t>
            </w:r>
          </w:p>
          <w:p w14:paraId="091D1088">
            <w:pPr>
              <w:pStyle w:val="6"/>
              <w:spacing w:before="2" w:line="219" w:lineRule="auto"/>
              <w:ind w:left="431"/>
            </w:pPr>
            <w:r>
              <w:rPr>
                <w:spacing w:val="-2"/>
              </w:rPr>
              <w:t>检查</w:t>
            </w:r>
          </w:p>
        </w:tc>
        <w:tc>
          <w:tcPr>
            <w:tcW w:w="2918" w:type="dxa"/>
            <w:vAlign w:val="top"/>
          </w:tcPr>
          <w:p w14:paraId="47DA8EEC">
            <w:pPr>
              <w:spacing w:line="243" w:lineRule="auto"/>
              <w:rPr>
                <w:rFonts w:ascii="Arial"/>
                <w:sz w:val="21"/>
              </w:rPr>
            </w:pPr>
          </w:p>
          <w:p w14:paraId="59D759EA">
            <w:pPr>
              <w:spacing w:line="243" w:lineRule="auto"/>
              <w:rPr>
                <w:rFonts w:ascii="Arial"/>
                <w:sz w:val="21"/>
              </w:rPr>
            </w:pPr>
          </w:p>
          <w:p w14:paraId="409517AB">
            <w:pPr>
              <w:pStyle w:val="6"/>
              <w:spacing w:before="65" w:line="244" w:lineRule="auto"/>
              <w:ind w:left="1351" w:right="40" w:hanging="1300"/>
            </w:pPr>
            <w:r>
              <w:rPr>
                <w:spacing w:val="1"/>
              </w:rPr>
              <w:t>对上年度地图审核通过件进行抽</w:t>
            </w:r>
            <w:r>
              <w:t xml:space="preserve"> 查</w:t>
            </w:r>
          </w:p>
        </w:tc>
        <w:tc>
          <w:tcPr>
            <w:tcW w:w="969" w:type="dxa"/>
            <w:vAlign w:val="top"/>
          </w:tcPr>
          <w:p w14:paraId="55BFFB78">
            <w:pPr>
              <w:spacing w:line="243" w:lineRule="auto"/>
              <w:rPr>
                <w:rFonts w:ascii="Arial"/>
                <w:sz w:val="21"/>
              </w:rPr>
            </w:pPr>
          </w:p>
          <w:p w14:paraId="783D09DD">
            <w:pPr>
              <w:spacing w:line="244" w:lineRule="auto"/>
              <w:rPr>
                <w:rFonts w:ascii="Arial"/>
                <w:sz w:val="21"/>
              </w:rPr>
            </w:pPr>
          </w:p>
          <w:p w14:paraId="73BDEEC7">
            <w:pPr>
              <w:pStyle w:val="6"/>
              <w:spacing w:before="65" w:line="219" w:lineRule="auto"/>
              <w:ind w:left="73"/>
            </w:pPr>
            <w:r>
              <w:rPr>
                <w:spacing w:val="2"/>
              </w:rPr>
              <w:t>一般检查</w:t>
            </w:r>
          </w:p>
          <w:p w14:paraId="2EFD4A67">
            <w:pPr>
              <w:pStyle w:val="6"/>
              <w:spacing w:before="3" w:line="220" w:lineRule="auto"/>
              <w:ind w:left="273"/>
            </w:pPr>
            <w:r>
              <w:rPr>
                <w:spacing w:val="6"/>
              </w:rPr>
              <w:t>事项</w:t>
            </w:r>
          </w:p>
        </w:tc>
        <w:tc>
          <w:tcPr>
            <w:tcW w:w="1159" w:type="dxa"/>
            <w:vAlign w:val="top"/>
          </w:tcPr>
          <w:p w14:paraId="077A3001">
            <w:pPr>
              <w:spacing w:line="243" w:lineRule="auto"/>
              <w:rPr>
                <w:rFonts w:ascii="Arial"/>
                <w:sz w:val="21"/>
              </w:rPr>
            </w:pPr>
          </w:p>
          <w:p w14:paraId="7130B932">
            <w:pPr>
              <w:spacing w:line="244" w:lineRule="auto"/>
              <w:rPr>
                <w:rFonts w:ascii="Arial"/>
                <w:sz w:val="21"/>
              </w:rPr>
            </w:pPr>
          </w:p>
          <w:p w14:paraId="754D1578">
            <w:pPr>
              <w:pStyle w:val="6"/>
              <w:spacing w:before="65" w:line="232" w:lineRule="auto"/>
              <w:ind w:left="174" w:right="81" w:hanging="100"/>
            </w:pPr>
            <w:r>
              <w:rPr>
                <w:spacing w:val="-2"/>
              </w:rPr>
              <w:t>地图送审单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位和个人</w:t>
            </w:r>
          </w:p>
        </w:tc>
        <w:tc>
          <w:tcPr>
            <w:tcW w:w="1039" w:type="dxa"/>
            <w:vAlign w:val="top"/>
          </w:tcPr>
          <w:p w14:paraId="121FDE60">
            <w:pPr>
              <w:spacing w:line="297" w:lineRule="auto"/>
              <w:rPr>
                <w:rFonts w:ascii="Arial"/>
                <w:sz w:val="21"/>
              </w:rPr>
            </w:pPr>
          </w:p>
          <w:p w14:paraId="0CD88855">
            <w:pPr>
              <w:spacing w:line="298" w:lineRule="auto"/>
              <w:rPr>
                <w:rFonts w:ascii="Arial"/>
                <w:sz w:val="21"/>
              </w:rPr>
            </w:pPr>
          </w:p>
          <w:p w14:paraId="721DC48A">
            <w:pPr>
              <w:pStyle w:val="6"/>
              <w:spacing w:before="65" w:line="219" w:lineRule="auto"/>
              <w:ind w:left="165"/>
            </w:pPr>
            <w:r>
              <w:rPr>
                <w:spacing w:val="2"/>
              </w:rPr>
              <w:t>书面检查</w:t>
            </w:r>
          </w:p>
        </w:tc>
        <w:tc>
          <w:tcPr>
            <w:tcW w:w="1099" w:type="dxa"/>
            <w:vAlign w:val="top"/>
          </w:tcPr>
          <w:p w14:paraId="443FBE85">
            <w:pPr>
              <w:spacing w:line="366" w:lineRule="auto"/>
              <w:rPr>
                <w:rFonts w:ascii="Arial"/>
                <w:sz w:val="21"/>
              </w:rPr>
            </w:pPr>
          </w:p>
          <w:p w14:paraId="155A138D">
            <w:pPr>
              <w:pStyle w:val="6"/>
              <w:spacing w:before="65" w:line="219" w:lineRule="auto"/>
              <w:ind w:left="46"/>
            </w:pPr>
            <w:r>
              <w:rPr>
                <w:spacing w:val="-2"/>
              </w:rPr>
              <w:t>州市级以上</w:t>
            </w:r>
          </w:p>
          <w:p w14:paraId="68AACCF9">
            <w:pPr>
              <w:pStyle w:val="6"/>
              <w:spacing w:before="4" w:line="220" w:lineRule="auto"/>
              <w:ind w:left="46"/>
            </w:pPr>
            <w:r>
              <w:rPr>
                <w:spacing w:val="2"/>
              </w:rPr>
              <w:t>自然资源主</w:t>
            </w:r>
          </w:p>
          <w:p w14:paraId="4BA341BB">
            <w:pPr>
              <w:pStyle w:val="6"/>
              <w:spacing w:before="11" w:line="219" w:lineRule="auto"/>
              <w:ind w:left="246"/>
            </w:pPr>
            <w:r>
              <w:rPr>
                <w:spacing w:val="7"/>
              </w:rPr>
              <w:t>管部门</w:t>
            </w:r>
          </w:p>
        </w:tc>
        <w:tc>
          <w:tcPr>
            <w:tcW w:w="3677" w:type="dxa"/>
            <w:vAlign w:val="top"/>
          </w:tcPr>
          <w:p w14:paraId="12AD294B">
            <w:pPr>
              <w:spacing w:line="298" w:lineRule="auto"/>
              <w:rPr>
                <w:rFonts w:ascii="Arial"/>
                <w:sz w:val="21"/>
              </w:rPr>
            </w:pPr>
          </w:p>
          <w:p w14:paraId="56848316">
            <w:pPr>
              <w:spacing w:line="298" w:lineRule="auto"/>
              <w:rPr>
                <w:rFonts w:ascii="Arial"/>
                <w:sz w:val="21"/>
              </w:rPr>
            </w:pPr>
          </w:p>
          <w:p w14:paraId="44330869">
            <w:pPr>
              <w:pStyle w:val="6"/>
              <w:spacing w:before="65" w:line="219" w:lineRule="auto"/>
              <w:ind w:left="87"/>
            </w:pPr>
            <w:r>
              <w:rPr>
                <w:spacing w:val="-1"/>
              </w:rPr>
              <w:t>《中华人民共和国测绘法》第四十九条</w:t>
            </w:r>
          </w:p>
        </w:tc>
        <w:tc>
          <w:tcPr>
            <w:tcW w:w="950" w:type="dxa"/>
            <w:vAlign w:val="top"/>
          </w:tcPr>
          <w:p w14:paraId="3A3C3B93">
            <w:pPr>
              <w:spacing w:line="298" w:lineRule="auto"/>
              <w:rPr>
                <w:rFonts w:ascii="Arial"/>
                <w:sz w:val="21"/>
              </w:rPr>
            </w:pPr>
          </w:p>
          <w:p w14:paraId="55B308A6">
            <w:pPr>
              <w:spacing w:line="298" w:lineRule="auto"/>
              <w:rPr>
                <w:rFonts w:ascii="Arial"/>
                <w:sz w:val="21"/>
              </w:rPr>
            </w:pPr>
          </w:p>
          <w:p w14:paraId="6CE7918F">
            <w:pPr>
              <w:pStyle w:val="6"/>
              <w:spacing w:before="65" w:line="219" w:lineRule="auto"/>
              <w:ind w:left="70"/>
            </w:pPr>
            <w:r>
              <w:rPr>
                <w:spacing w:val="6"/>
              </w:rPr>
              <w:t>普遍适用</w:t>
            </w:r>
          </w:p>
        </w:tc>
        <w:tc>
          <w:tcPr>
            <w:tcW w:w="545" w:type="dxa"/>
            <w:vAlign w:val="top"/>
          </w:tcPr>
          <w:p w14:paraId="65F22A8C">
            <w:pPr>
              <w:rPr>
                <w:rFonts w:ascii="Arial"/>
                <w:sz w:val="21"/>
              </w:rPr>
            </w:pPr>
          </w:p>
        </w:tc>
      </w:tr>
      <w:tr w14:paraId="0C78C9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3" w:hRule="atLeast"/>
        </w:trPr>
        <w:tc>
          <w:tcPr>
            <w:tcW w:w="605" w:type="dxa"/>
            <w:vAlign w:val="top"/>
          </w:tcPr>
          <w:p w14:paraId="67FED231">
            <w:pPr>
              <w:spacing w:line="249" w:lineRule="auto"/>
              <w:rPr>
                <w:rFonts w:ascii="Arial"/>
                <w:sz w:val="21"/>
              </w:rPr>
            </w:pPr>
          </w:p>
          <w:p w14:paraId="5BBF35AD">
            <w:pPr>
              <w:spacing w:line="249" w:lineRule="auto"/>
              <w:rPr>
                <w:rFonts w:ascii="Arial"/>
                <w:sz w:val="21"/>
              </w:rPr>
            </w:pPr>
          </w:p>
          <w:p w14:paraId="51C20BE1">
            <w:pPr>
              <w:pStyle w:val="6"/>
              <w:spacing w:before="65"/>
              <w:ind w:left="194"/>
            </w:pPr>
            <w:r>
              <w:rPr>
                <w:spacing w:val="-3"/>
              </w:rPr>
              <w:t>38</w:t>
            </w:r>
          </w:p>
        </w:tc>
        <w:tc>
          <w:tcPr>
            <w:tcW w:w="939" w:type="dxa"/>
            <w:vMerge w:val="continue"/>
            <w:tcBorders>
              <w:top w:val="nil"/>
            </w:tcBorders>
            <w:vAlign w:val="top"/>
          </w:tcPr>
          <w:p w14:paraId="63F2E87D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45F97BAB">
            <w:pPr>
              <w:spacing w:line="250" w:lineRule="auto"/>
              <w:rPr>
                <w:rFonts w:ascii="Arial"/>
                <w:sz w:val="21"/>
              </w:rPr>
            </w:pPr>
          </w:p>
          <w:p w14:paraId="628493D5">
            <w:pPr>
              <w:pStyle w:val="6"/>
              <w:spacing w:before="65" w:line="219" w:lineRule="auto"/>
              <w:ind w:left="30"/>
            </w:pPr>
            <w:r>
              <w:rPr>
                <w:spacing w:val="-1"/>
              </w:rPr>
              <w:t>矿业权人勘查</w:t>
            </w:r>
          </w:p>
          <w:p w14:paraId="6A330076">
            <w:pPr>
              <w:pStyle w:val="6"/>
              <w:spacing w:before="11" w:line="219" w:lineRule="auto"/>
              <w:ind w:left="30"/>
            </w:pPr>
            <w:r>
              <w:rPr>
                <w:spacing w:val="2"/>
              </w:rPr>
              <w:t>开采公示信息</w:t>
            </w:r>
          </w:p>
          <w:p w14:paraId="4AB04121">
            <w:pPr>
              <w:pStyle w:val="6"/>
              <w:spacing w:before="5" w:line="221" w:lineRule="auto"/>
              <w:ind w:left="431"/>
            </w:pPr>
            <w:r>
              <w:rPr>
                <w:spacing w:val="-2"/>
              </w:rPr>
              <w:t>抽查</w:t>
            </w:r>
          </w:p>
        </w:tc>
        <w:tc>
          <w:tcPr>
            <w:tcW w:w="2918" w:type="dxa"/>
            <w:vAlign w:val="top"/>
          </w:tcPr>
          <w:p>
            <w:r>
              <w:br/>
              <w:t>对矿业权人填报的行为上年度勘查开 采公示信息进行实地核查</w:t>
            </w:r>
          </w:p>
        </w:tc>
        <w:tc>
          <w:tcPr>
            <w:tcW w:w="969" w:type="dxa"/>
            <w:vAlign w:val="top"/>
          </w:tcPr>
          <w:p w14:paraId="108615B0">
            <w:pPr>
              <w:spacing w:line="380" w:lineRule="auto"/>
              <w:rPr>
                <w:rFonts w:ascii="Arial"/>
                <w:sz w:val="21"/>
              </w:rPr>
            </w:pPr>
          </w:p>
          <w:p w14:paraId="6310DE4C">
            <w:pPr>
              <w:pStyle w:val="6"/>
              <w:spacing w:before="65" w:line="219" w:lineRule="auto"/>
              <w:ind w:left="73"/>
            </w:pPr>
            <w:r>
              <w:rPr>
                <w:spacing w:val="2"/>
              </w:rPr>
              <w:t>一般检查</w:t>
            </w:r>
          </w:p>
          <w:p w14:paraId="6714BF08">
            <w:pPr>
              <w:pStyle w:val="6"/>
              <w:spacing w:before="3" w:line="220" w:lineRule="auto"/>
              <w:ind w:left="273"/>
            </w:pPr>
            <w:r>
              <w:rPr>
                <w:spacing w:val="6"/>
              </w:rPr>
              <w:t>事项</w:t>
            </w:r>
          </w:p>
        </w:tc>
        <w:tc>
          <w:tcPr>
            <w:tcW w:w="1159" w:type="dxa"/>
            <w:vAlign w:val="top"/>
          </w:tcPr>
          <w:p w14:paraId="7E7CF264">
            <w:pPr>
              <w:spacing w:line="370" w:lineRule="auto"/>
              <w:rPr>
                <w:rFonts w:ascii="Arial"/>
                <w:sz w:val="21"/>
              </w:rPr>
            </w:pPr>
          </w:p>
          <w:p w14:paraId="60376836">
            <w:pPr>
              <w:pStyle w:val="6"/>
              <w:spacing w:before="65" w:line="219" w:lineRule="auto"/>
              <w:ind w:left="74"/>
            </w:pPr>
            <w:r>
              <w:rPr>
                <w:spacing w:val="-2"/>
              </w:rPr>
              <w:t>全省矿业权</w:t>
            </w:r>
          </w:p>
          <w:p w14:paraId="11F2A721">
            <w:pPr>
              <w:pStyle w:val="6"/>
              <w:spacing w:before="15" w:line="222" w:lineRule="auto"/>
              <w:ind w:left="475"/>
            </w:pPr>
            <w:r>
              <w:t>人</w:t>
            </w:r>
          </w:p>
        </w:tc>
        <w:tc>
          <w:tcPr>
            <w:tcW w:w="1039" w:type="dxa"/>
            <w:vAlign w:val="top"/>
          </w:tcPr>
          <w:p w14:paraId="307DB10D">
            <w:pPr>
              <w:pStyle w:val="6"/>
              <w:spacing w:before="187" w:line="220" w:lineRule="auto"/>
              <w:ind w:left="165"/>
            </w:pPr>
            <w:r>
              <w:rPr>
                <w:spacing w:val="2"/>
              </w:rPr>
              <w:t>实地核查</w:t>
            </w:r>
          </w:p>
          <w:p w14:paraId="3F77C1DC">
            <w:pPr>
              <w:pStyle w:val="6"/>
              <w:spacing w:before="9" w:line="219" w:lineRule="auto"/>
              <w:ind w:left="165"/>
            </w:pPr>
            <w:r>
              <w:t>、书面检</w:t>
            </w:r>
          </w:p>
          <w:p w14:paraId="3096DF31">
            <w:pPr>
              <w:pStyle w:val="6"/>
              <w:spacing w:before="18" w:line="224" w:lineRule="auto"/>
              <w:ind w:left="165"/>
            </w:pPr>
            <w:r>
              <w:rPr>
                <w:spacing w:val="-2"/>
              </w:rPr>
              <w:t>查、网络</w:t>
            </w:r>
          </w:p>
          <w:p w14:paraId="04730D93">
            <w:pPr>
              <w:pStyle w:val="6"/>
              <w:spacing w:before="24" w:line="221" w:lineRule="auto"/>
              <w:ind w:left="325"/>
            </w:pPr>
            <w:r>
              <w:rPr>
                <w:spacing w:val="8"/>
              </w:rPr>
              <w:t>监测</w:t>
            </w:r>
          </w:p>
        </w:tc>
        <w:tc>
          <w:tcPr>
            <w:tcW w:w="1099" w:type="dxa"/>
            <w:vAlign w:val="top"/>
          </w:tcPr>
          <w:p w14:paraId="3E81C4DF">
            <w:pPr>
              <w:spacing w:line="251" w:lineRule="auto"/>
              <w:rPr>
                <w:rFonts w:ascii="Arial"/>
                <w:sz w:val="21"/>
              </w:rPr>
            </w:pPr>
          </w:p>
          <w:p w14:paraId="4BDE5ED9">
            <w:pPr>
              <w:pStyle w:val="6"/>
              <w:spacing w:before="65" w:line="220" w:lineRule="auto"/>
              <w:ind w:left="46"/>
            </w:pPr>
            <w:r>
              <w:rPr>
                <w:spacing w:val="6"/>
              </w:rPr>
              <w:t>县级以上自</w:t>
            </w:r>
          </w:p>
          <w:p w14:paraId="0D2BB5B8">
            <w:pPr>
              <w:pStyle w:val="6"/>
              <w:spacing w:before="11" w:line="219" w:lineRule="auto"/>
              <w:ind w:left="46"/>
            </w:pPr>
            <w:r>
              <w:rPr>
                <w:spacing w:val="-2"/>
              </w:rPr>
              <w:t>然资源主管</w:t>
            </w:r>
          </w:p>
          <w:p w14:paraId="5419B3E1">
            <w:pPr>
              <w:pStyle w:val="6"/>
              <w:spacing w:before="2" w:line="219" w:lineRule="auto"/>
              <w:ind w:left="346"/>
            </w:pPr>
            <w:r>
              <w:rPr>
                <w:spacing w:val="11"/>
              </w:rPr>
              <w:t>部门</w:t>
            </w:r>
          </w:p>
        </w:tc>
        <w:tc>
          <w:tcPr>
            <w:tcW w:w="3677" w:type="dxa"/>
            <w:vAlign w:val="top"/>
          </w:tcPr>
          <w:p w14:paraId="5F574F13">
            <w:pPr>
              <w:spacing w:line="380" w:lineRule="auto"/>
              <w:rPr>
                <w:rFonts w:ascii="Arial"/>
                <w:sz w:val="21"/>
              </w:rPr>
            </w:pPr>
          </w:p>
          <w:p w14:paraId="5F8C8685">
            <w:pPr>
              <w:pStyle w:val="6"/>
              <w:spacing w:before="65" w:line="232" w:lineRule="auto"/>
              <w:ind w:left="17" w:right="129" w:firstLine="20"/>
            </w:pPr>
            <w:r>
              <w:rPr>
                <w:spacing w:val="-1"/>
              </w:rPr>
              <w:t>《矿业权人勘查开采信息管理办法》(自</w:t>
            </w:r>
            <w:r>
              <w:rPr>
                <w:spacing w:val="16"/>
              </w:rPr>
              <w:t xml:space="preserve"> </w:t>
            </w:r>
            <w:r>
              <w:rPr>
                <w:spacing w:val="4"/>
              </w:rPr>
              <w:t>然资源部令第13号)</w:t>
            </w:r>
          </w:p>
        </w:tc>
        <w:tc>
          <w:tcPr>
            <w:tcW w:w="950" w:type="dxa"/>
            <w:vAlign w:val="top"/>
          </w:tcPr>
          <w:p w14:paraId="301E333E">
            <w:pPr>
              <w:spacing w:line="479" w:lineRule="auto"/>
              <w:rPr>
                <w:rFonts w:ascii="Arial"/>
                <w:sz w:val="21"/>
              </w:rPr>
            </w:pPr>
          </w:p>
          <w:p w14:paraId="08F56DCB">
            <w:pPr>
              <w:pStyle w:val="6"/>
              <w:spacing w:before="65" w:line="219" w:lineRule="auto"/>
              <w:ind w:left="70"/>
            </w:pPr>
            <w:r>
              <w:rPr>
                <w:spacing w:val="6"/>
              </w:rPr>
              <w:t>普遍适用</w:t>
            </w:r>
          </w:p>
        </w:tc>
        <w:tc>
          <w:tcPr>
            <w:tcW w:w="545" w:type="dxa"/>
            <w:vAlign w:val="top"/>
          </w:tcPr>
          <w:p w14:paraId="260C56DB">
            <w:pPr>
              <w:rPr>
                <w:rFonts w:ascii="Arial"/>
                <w:sz w:val="21"/>
              </w:rPr>
            </w:pPr>
          </w:p>
        </w:tc>
      </w:tr>
    </w:tbl>
    <w:p w14:paraId="39BF637A">
      <w:pPr>
        <w:rPr>
          <w:rFonts w:ascii="Arial"/>
          <w:sz w:val="21"/>
        </w:rPr>
      </w:pPr>
    </w:p>
    <w:p w14:paraId="172B79BD">
      <w:pPr>
        <w:rPr>
          <w:rFonts w:ascii="Arial" w:hAnsi="Arial" w:eastAsia="Arial" w:cs="Arial"/>
          <w:sz w:val="21"/>
          <w:szCs w:val="21"/>
        </w:rPr>
        <w:sectPr>
          <w:pgSz w:w="16840" w:h="11910"/>
          <w:pgMar w:top="1012" w:right="875" w:bottom="0" w:left="775" w:header="0" w:footer="0" w:gutter="0"/>
          <w:cols w:space="720" w:num="1"/>
        </w:sectPr>
      </w:pPr>
    </w:p>
    <w:p w14:paraId="795B1AC1">
      <w:pPr>
        <w:pStyle w:val="2"/>
        <w:spacing w:before="246" w:line="204" w:lineRule="auto"/>
        <w:ind w:left="2421"/>
      </w:pPr>
      <w:r>
        <w:rPr>
          <w:b/>
          <w:bCs/>
          <w:spacing w:val="-1"/>
        </w:rPr>
        <w:t>曲靖市市场监管领域统一随机抽查事项清单</w:t>
      </w:r>
      <w:r>
        <w:rPr>
          <w:b/>
          <w:bCs/>
          <w:spacing w:val="-2"/>
        </w:rPr>
        <w:t>(第五版)</w:t>
      </w:r>
    </w:p>
    <w:tbl>
      <w:tblPr>
        <w:tblStyle w:val="5"/>
        <w:tblW w:w="1519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5"/>
        <w:gridCol w:w="949"/>
        <w:gridCol w:w="1279"/>
        <w:gridCol w:w="2898"/>
        <w:gridCol w:w="1009"/>
        <w:gridCol w:w="1129"/>
        <w:gridCol w:w="1039"/>
        <w:gridCol w:w="1099"/>
        <w:gridCol w:w="3658"/>
        <w:gridCol w:w="979"/>
        <w:gridCol w:w="555"/>
      </w:tblGrid>
      <w:tr w14:paraId="0266C5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605" w:type="dxa"/>
            <w:vMerge w:val="restart"/>
            <w:tcBorders>
              <w:bottom w:val="nil"/>
            </w:tcBorders>
            <w:vAlign w:val="top"/>
          </w:tcPr>
          <w:p w14:paraId="1F544C6F">
            <w:pPr>
              <w:pStyle w:val="6"/>
              <w:spacing w:before="174" w:line="221" w:lineRule="auto"/>
              <w:ind w:left="95"/>
            </w:pPr>
            <w:r>
              <w:rPr>
                <w:spacing w:val="-2"/>
              </w:rPr>
              <w:t>序号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480A7DCB">
            <w:pPr>
              <w:pStyle w:val="6"/>
              <w:spacing w:before="173" w:line="219" w:lineRule="auto"/>
              <w:ind w:left="259"/>
            </w:pPr>
            <w:r>
              <w:rPr>
                <w:spacing w:val="11"/>
              </w:rPr>
              <w:t>部门</w:t>
            </w:r>
          </w:p>
        </w:tc>
        <w:tc>
          <w:tcPr>
            <w:tcW w:w="4177" w:type="dxa"/>
            <w:gridSpan w:val="2"/>
            <w:vAlign w:val="top"/>
          </w:tcPr>
          <w:p w14:paraId="3F161187">
            <w:pPr>
              <w:pStyle w:val="6"/>
              <w:spacing w:before="44" w:line="203" w:lineRule="auto"/>
              <w:ind w:left="1690"/>
            </w:pPr>
            <w:r>
              <w:rPr>
                <w:spacing w:val="9"/>
              </w:rPr>
              <w:t>抽查项目</w:t>
            </w:r>
          </w:p>
        </w:tc>
        <w:tc>
          <w:tcPr>
            <w:tcW w:w="1009" w:type="dxa"/>
            <w:vMerge w:val="restart"/>
            <w:tcBorders>
              <w:bottom w:val="nil"/>
            </w:tcBorders>
            <w:vAlign w:val="top"/>
          </w:tcPr>
          <w:p w14:paraId="5EB3E731">
            <w:pPr>
              <w:pStyle w:val="6"/>
              <w:spacing w:before="173" w:line="219" w:lineRule="auto"/>
              <w:ind w:left="94"/>
            </w:pPr>
            <w:r>
              <w:rPr>
                <w:spacing w:val="4"/>
              </w:rPr>
              <w:t>事项类别</w:t>
            </w:r>
          </w:p>
        </w:tc>
        <w:tc>
          <w:tcPr>
            <w:tcW w:w="1129" w:type="dxa"/>
            <w:vMerge w:val="restart"/>
            <w:tcBorders>
              <w:bottom w:val="nil"/>
            </w:tcBorders>
            <w:vAlign w:val="top"/>
          </w:tcPr>
          <w:p w14:paraId="10DBEA1C">
            <w:pPr>
              <w:pStyle w:val="6"/>
              <w:spacing w:before="173" w:line="219" w:lineRule="auto"/>
              <w:ind w:left="155"/>
            </w:pPr>
            <w:r>
              <w:rPr>
                <w:spacing w:val="-2"/>
              </w:rPr>
              <w:t>检查对象</w:t>
            </w:r>
          </w:p>
        </w:tc>
        <w:tc>
          <w:tcPr>
            <w:tcW w:w="1039" w:type="dxa"/>
            <w:vMerge w:val="restart"/>
            <w:tcBorders>
              <w:bottom w:val="nil"/>
            </w:tcBorders>
            <w:vAlign w:val="top"/>
          </w:tcPr>
          <w:p w14:paraId="466F9BB5">
            <w:pPr>
              <w:pStyle w:val="6"/>
              <w:spacing w:before="173" w:line="219" w:lineRule="auto"/>
              <w:ind w:left="176"/>
            </w:pPr>
            <w:r>
              <w:rPr>
                <w:spacing w:val="-2"/>
              </w:rPr>
              <w:t>检查方式</w:t>
            </w:r>
          </w:p>
        </w:tc>
        <w:tc>
          <w:tcPr>
            <w:tcW w:w="1099" w:type="dxa"/>
            <w:vMerge w:val="restart"/>
            <w:tcBorders>
              <w:bottom w:val="nil"/>
            </w:tcBorders>
            <w:vAlign w:val="top"/>
          </w:tcPr>
          <w:p w14:paraId="59000190">
            <w:pPr>
              <w:pStyle w:val="6"/>
              <w:spacing w:before="173" w:line="219" w:lineRule="auto"/>
              <w:ind w:left="146"/>
            </w:pPr>
            <w:r>
              <w:rPr>
                <w:spacing w:val="-2"/>
              </w:rPr>
              <w:t>检查主体</w:t>
            </w:r>
          </w:p>
        </w:tc>
        <w:tc>
          <w:tcPr>
            <w:tcW w:w="3658" w:type="dxa"/>
            <w:vMerge w:val="restart"/>
            <w:tcBorders>
              <w:bottom w:val="nil"/>
            </w:tcBorders>
            <w:vAlign w:val="top"/>
          </w:tcPr>
          <w:p w14:paraId="3887E4B3">
            <w:pPr>
              <w:pStyle w:val="6"/>
              <w:spacing w:before="171" w:line="219" w:lineRule="auto"/>
              <w:ind w:left="1427"/>
            </w:pPr>
            <w:r>
              <w:rPr>
                <w:spacing w:val="-2"/>
              </w:rPr>
              <w:t>检查依据</w:t>
            </w:r>
          </w:p>
        </w:tc>
        <w:tc>
          <w:tcPr>
            <w:tcW w:w="979" w:type="dxa"/>
            <w:vMerge w:val="restart"/>
            <w:tcBorders>
              <w:bottom w:val="nil"/>
            </w:tcBorders>
            <w:vAlign w:val="top"/>
          </w:tcPr>
          <w:p w14:paraId="430D4395">
            <w:pPr>
              <w:pStyle w:val="6"/>
              <w:spacing w:before="173" w:line="220" w:lineRule="auto"/>
              <w:ind w:left="89"/>
            </w:pPr>
            <w:r>
              <w:rPr>
                <w:spacing w:val="-2"/>
              </w:rPr>
              <w:t>适用区域</w:t>
            </w:r>
          </w:p>
        </w:tc>
        <w:tc>
          <w:tcPr>
            <w:tcW w:w="555" w:type="dxa"/>
            <w:vMerge w:val="restart"/>
            <w:tcBorders>
              <w:bottom w:val="nil"/>
            </w:tcBorders>
            <w:vAlign w:val="top"/>
          </w:tcPr>
          <w:p w14:paraId="397421E8">
            <w:pPr>
              <w:pStyle w:val="6"/>
              <w:spacing w:before="174" w:line="221" w:lineRule="auto"/>
              <w:ind w:left="91"/>
            </w:pPr>
            <w:r>
              <w:rPr>
                <w:spacing w:val="5"/>
              </w:rPr>
              <w:t>备注</w:t>
            </w:r>
          </w:p>
        </w:tc>
      </w:tr>
      <w:tr w14:paraId="2B4CD0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605" w:type="dxa"/>
            <w:vMerge w:val="continue"/>
            <w:tcBorders>
              <w:top w:val="nil"/>
            </w:tcBorders>
            <w:vAlign w:val="top"/>
          </w:tcPr>
          <w:p w14:paraId="07B67027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7A687500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2D85F707">
            <w:pPr>
              <w:pStyle w:val="6"/>
              <w:spacing w:before="29" w:line="203" w:lineRule="auto"/>
              <w:ind w:left="230"/>
            </w:pPr>
            <w:r>
              <w:rPr>
                <w:spacing w:val="4"/>
              </w:rPr>
              <w:t>抽查类别</w:t>
            </w:r>
          </w:p>
        </w:tc>
        <w:tc>
          <w:tcPr>
            <w:tcW w:w="2898" w:type="dxa"/>
            <w:vAlign w:val="top"/>
          </w:tcPr>
          <w:p w14:paraId="75ECE14A">
            <w:pPr>
              <w:pStyle w:val="6"/>
              <w:spacing w:before="30" w:line="202" w:lineRule="auto"/>
              <w:ind w:left="1041"/>
            </w:pPr>
            <w:r>
              <w:rPr>
                <w:spacing w:val="-2"/>
              </w:rPr>
              <w:t>抽查事项</w:t>
            </w:r>
          </w:p>
        </w:tc>
        <w:tc>
          <w:tcPr>
            <w:tcW w:w="1009" w:type="dxa"/>
            <w:vMerge w:val="continue"/>
            <w:tcBorders>
              <w:top w:val="nil"/>
            </w:tcBorders>
            <w:vAlign w:val="top"/>
          </w:tcPr>
          <w:p w14:paraId="07A449D3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Merge w:val="continue"/>
            <w:tcBorders>
              <w:top w:val="nil"/>
            </w:tcBorders>
            <w:vAlign w:val="top"/>
          </w:tcPr>
          <w:p w14:paraId="47F9CC46"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vMerge w:val="continue"/>
            <w:tcBorders>
              <w:top w:val="nil"/>
            </w:tcBorders>
            <w:vAlign w:val="top"/>
          </w:tcPr>
          <w:p w14:paraId="7F7A5B15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Merge w:val="continue"/>
            <w:tcBorders>
              <w:top w:val="nil"/>
            </w:tcBorders>
            <w:vAlign w:val="top"/>
          </w:tcPr>
          <w:p w14:paraId="46043119">
            <w:pPr>
              <w:rPr>
                <w:rFonts w:ascii="Arial"/>
                <w:sz w:val="21"/>
              </w:rPr>
            </w:pPr>
          </w:p>
        </w:tc>
        <w:tc>
          <w:tcPr>
            <w:tcW w:w="3658" w:type="dxa"/>
            <w:vMerge w:val="continue"/>
            <w:tcBorders>
              <w:top w:val="nil"/>
            </w:tcBorders>
            <w:vAlign w:val="top"/>
          </w:tcPr>
          <w:p w14:paraId="6FF2DC43"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Merge w:val="continue"/>
            <w:tcBorders>
              <w:top w:val="nil"/>
            </w:tcBorders>
            <w:vAlign w:val="top"/>
          </w:tcPr>
          <w:p w14:paraId="20A7A1FA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Merge w:val="continue"/>
            <w:tcBorders>
              <w:top w:val="nil"/>
            </w:tcBorders>
            <w:vAlign w:val="top"/>
          </w:tcPr>
          <w:p w14:paraId="2C88F3C7">
            <w:pPr>
              <w:rPr>
                <w:rFonts w:ascii="Arial"/>
                <w:sz w:val="21"/>
              </w:rPr>
            </w:pPr>
          </w:p>
        </w:tc>
      </w:tr>
      <w:tr w14:paraId="2004A6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6" w:hRule="atLeast"/>
        </w:trPr>
        <w:tc>
          <w:tcPr>
            <w:tcW w:w="605" w:type="dxa"/>
            <w:vAlign w:val="top"/>
          </w:tcPr>
          <w:p w14:paraId="74603CCA">
            <w:pPr>
              <w:spacing w:line="285" w:lineRule="auto"/>
              <w:rPr>
                <w:rFonts w:ascii="Arial"/>
                <w:sz w:val="21"/>
              </w:rPr>
            </w:pPr>
          </w:p>
          <w:p w14:paraId="4CF2016D">
            <w:pPr>
              <w:spacing w:line="285" w:lineRule="auto"/>
              <w:rPr>
                <w:rFonts w:ascii="Arial"/>
                <w:sz w:val="21"/>
              </w:rPr>
            </w:pPr>
          </w:p>
          <w:p w14:paraId="483CAF6A">
            <w:pPr>
              <w:spacing w:line="285" w:lineRule="auto"/>
              <w:rPr>
                <w:rFonts w:ascii="Arial"/>
                <w:sz w:val="21"/>
              </w:rPr>
            </w:pPr>
          </w:p>
          <w:p w14:paraId="6A7F5484">
            <w:pPr>
              <w:spacing w:line="285" w:lineRule="auto"/>
              <w:rPr>
                <w:rFonts w:ascii="Arial"/>
                <w:sz w:val="21"/>
              </w:rPr>
            </w:pPr>
          </w:p>
          <w:p w14:paraId="084E2A9E">
            <w:pPr>
              <w:spacing w:line="285" w:lineRule="auto"/>
              <w:rPr>
                <w:rFonts w:ascii="Arial"/>
                <w:sz w:val="21"/>
              </w:rPr>
            </w:pPr>
          </w:p>
          <w:p w14:paraId="20593EBF">
            <w:pPr>
              <w:pStyle w:val="6"/>
              <w:spacing w:before="65"/>
              <w:ind w:left="194"/>
            </w:pPr>
            <w:r>
              <w:rPr>
                <w:spacing w:val="-3"/>
              </w:rPr>
              <w:t>39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03636C38">
            <w:pPr>
              <w:spacing w:line="257" w:lineRule="auto"/>
              <w:rPr>
                <w:rFonts w:ascii="Arial"/>
                <w:sz w:val="21"/>
              </w:rPr>
            </w:pPr>
          </w:p>
          <w:p w14:paraId="6F5A8E36">
            <w:pPr>
              <w:spacing w:line="257" w:lineRule="auto"/>
              <w:rPr>
                <w:rFonts w:ascii="Arial"/>
                <w:sz w:val="21"/>
              </w:rPr>
            </w:pPr>
          </w:p>
          <w:p w14:paraId="3045EC98">
            <w:pPr>
              <w:spacing w:line="257" w:lineRule="auto"/>
              <w:rPr>
                <w:rFonts w:ascii="Arial"/>
                <w:sz w:val="21"/>
              </w:rPr>
            </w:pPr>
          </w:p>
          <w:p w14:paraId="4DD2EE7D">
            <w:pPr>
              <w:spacing w:line="257" w:lineRule="auto"/>
              <w:rPr>
                <w:rFonts w:ascii="Arial"/>
                <w:sz w:val="21"/>
              </w:rPr>
            </w:pPr>
          </w:p>
          <w:p w14:paraId="30A56388">
            <w:pPr>
              <w:spacing w:line="257" w:lineRule="auto"/>
              <w:rPr>
                <w:rFonts w:ascii="Arial"/>
                <w:sz w:val="21"/>
              </w:rPr>
            </w:pPr>
          </w:p>
          <w:p w14:paraId="5A41B78D">
            <w:pPr>
              <w:spacing w:line="257" w:lineRule="auto"/>
              <w:rPr>
                <w:rFonts w:ascii="Arial"/>
                <w:sz w:val="21"/>
              </w:rPr>
            </w:pPr>
          </w:p>
          <w:p w14:paraId="5D1D4CC1">
            <w:pPr>
              <w:spacing w:line="257" w:lineRule="auto"/>
              <w:rPr>
                <w:rFonts w:ascii="Arial"/>
                <w:sz w:val="21"/>
              </w:rPr>
            </w:pPr>
          </w:p>
          <w:p w14:paraId="566C18EB">
            <w:pPr>
              <w:spacing w:line="257" w:lineRule="auto"/>
              <w:rPr>
                <w:rFonts w:ascii="Arial"/>
                <w:sz w:val="21"/>
              </w:rPr>
            </w:pPr>
          </w:p>
          <w:p w14:paraId="2023CD4D">
            <w:pPr>
              <w:spacing w:line="257" w:lineRule="auto"/>
              <w:rPr>
                <w:rFonts w:ascii="Arial"/>
                <w:sz w:val="21"/>
              </w:rPr>
            </w:pPr>
          </w:p>
          <w:p w14:paraId="72824B88">
            <w:pPr>
              <w:spacing w:line="257" w:lineRule="auto"/>
              <w:rPr>
                <w:rFonts w:ascii="Arial"/>
                <w:sz w:val="21"/>
              </w:rPr>
            </w:pPr>
          </w:p>
          <w:p w14:paraId="523A19CB">
            <w:pPr>
              <w:spacing w:line="258" w:lineRule="auto"/>
              <w:rPr>
                <w:rFonts w:ascii="Arial"/>
                <w:sz w:val="21"/>
              </w:rPr>
            </w:pPr>
          </w:p>
          <w:p w14:paraId="10CB7CEC">
            <w:pPr>
              <w:spacing w:line="258" w:lineRule="auto"/>
              <w:rPr>
                <w:rFonts w:ascii="Arial"/>
                <w:sz w:val="21"/>
              </w:rPr>
            </w:pPr>
          </w:p>
          <w:p w14:paraId="21C4F929">
            <w:pPr>
              <w:spacing w:line="258" w:lineRule="auto"/>
              <w:rPr>
                <w:rFonts w:ascii="Arial"/>
                <w:sz w:val="21"/>
              </w:rPr>
            </w:pPr>
          </w:p>
          <w:p w14:paraId="063893BF">
            <w:pPr>
              <w:pStyle w:val="6"/>
              <w:spacing w:before="65" w:line="219" w:lineRule="auto"/>
              <w:ind w:left="59"/>
            </w:pPr>
            <w:r>
              <w:rPr>
                <w:spacing w:val="3"/>
              </w:rPr>
              <w:t>市自然资</w:t>
            </w:r>
          </w:p>
          <w:p w14:paraId="6209A8F2">
            <w:pPr>
              <w:pStyle w:val="6"/>
              <w:spacing w:before="15" w:line="221" w:lineRule="auto"/>
              <w:ind w:left="59"/>
            </w:pPr>
            <w:r>
              <w:rPr>
                <w:spacing w:val="3"/>
              </w:rPr>
              <w:t>源和规划</w:t>
            </w:r>
          </w:p>
          <w:p w14:paraId="01436F7C">
            <w:pPr>
              <w:pStyle w:val="6"/>
              <w:spacing w:before="27" w:line="225" w:lineRule="auto"/>
              <w:ind w:left="309" w:right="118" w:hanging="200"/>
            </w:pPr>
            <w:r>
              <w:rPr>
                <w:spacing w:val="2"/>
              </w:rPr>
              <w:t>局(9类9</w:t>
            </w:r>
            <w:r>
              <w:t xml:space="preserve"> </w:t>
            </w:r>
            <w:r>
              <w:rPr>
                <w:spacing w:val="-6"/>
              </w:rPr>
              <w:t>项</w:t>
            </w:r>
            <w:r>
              <w:rPr>
                <w:spacing w:val="-37"/>
              </w:rPr>
              <w:t xml:space="preserve"> </w:t>
            </w:r>
            <w:r>
              <w:rPr>
                <w:spacing w:val="-6"/>
              </w:rPr>
              <w:t>)</w:t>
            </w:r>
          </w:p>
        </w:tc>
        <w:tc>
          <w:tcPr>
            <w:tcW w:w="1279" w:type="dxa"/>
            <w:vAlign w:val="top"/>
          </w:tcPr>
          <w:p>
            <w:r>
              <w:br/>
              <w:br/>
              <w:br/>
              <w:br/>
              <w:t>对城乡规划编</w:t>
              <w:br/>
              <w:t>制企业的行为监督</w:t>
              <w:br/>
              <w:t>检查</w:t>
            </w:r>
          </w:p>
        </w:tc>
        <w:tc>
          <w:tcPr>
            <w:tcW w:w="2898" w:type="dxa"/>
            <w:vAlign w:val="top"/>
          </w:tcPr>
          <w:p>
            <w:r>
              <w:t>对城乡规划编制企业的行为监督检查</w:t>
              <w:br/>
              <w:t>包括五个抽查事项：检查单位资</w:t>
              <w:br/>
              <w:t>质证书；检查有关人员的行为职称证</w:t>
              <w:br/>
              <w:t>书、注册证书、学历证书、社会</w:t>
              <w:br/>
              <w:t>保险证明等；检查有关国土空间</w:t>
              <w:br/>
              <w:t>规划编制成果及有关技术管理、</w:t>
              <w:br/>
              <w:t>质量管理、保密管理、档案管理</w:t>
              <w:br/>
              <w:t>、财务管理、安全管理等企业内</w:t>
              <w:br/>
              <w:t>部管理制度的行为文件；检查企业是</w:t>
              <w:br/>
              <w:t>否按规定承揽城乡规划编制业</w:t>
              <w:br/>
              <w:t>务；检查注册城乡规划师的行为执业</w:t>
              <w:br/>
              <w:t>活动</w:t>
            </w:r>
          </w:p>
        </w:tc>
        <w:tc>
          <w:tcPr>
            <w:tcW w:w="1009" w:type="dxa"/>
            <w:vAlign w:val="top"/>
          </w:tcPr>
          <w:p w14:paraId="35CC04CA">
            <w:pPr>
              <w:spacing w:line="259" w:lineRule="auto"/>
              <w:rPr>
                <w:rFonts w:ascii="Arial"/>
                <w:sz w:val="21"/>
              </w:rPr>
            </w:pPr>
          </w:p>
          <w:p w14:paraId="72BDB980">
            <w:pPr>
              <w:spacing w:line="259" w:lineRule="auto"/>
              <w:rPr>
                <w:rFonts w:ascii="Arial"/>
                <w:sz w:val="21"/>
              </w:rPr>
            </w:pPr>
          </w:p>
          <w:p w14:paraId="79728AF4">
            <w:pPr>
              <w:spacing w:line="259" w:lineRule="auto"/>
              <w:rPr>
                <w:rFonts w:ascii="Arial"/>
                <w:sz w:val="21"/>
              </w:rPr>
            </w:pPr>
          </w:p>
          <w:p w14:paraId="2D7F68B2">
            <w:pPr>
              <w:spacing w:line="260" w:lineRule="auto"/>
              <w:rPr>
                <w:rFonts w:ascii="Arial"/>
                <w:sz w:val="21"/>
              </w:rPr>
            </w:pPr>
          </w:p>
          <w:p w14:paraId="0858E74B">
            <w:pPr>
              <w:spacing w:line="260" w:lineRule="auto"/>
              <w:rPr>
                <w:rFonts w:ascii="Arial"/>
                <w:sz w:val="21"/>
              </w:rPr>
            </w:pPr>
          </w:p>
          <w:p w14:paraId="6C943BFB">
            <w:pPr>
              <w:pStyle w:val="6"/>
              <w:spacing w:before="65" w:line="219" w:lineRule="auto"/>
              <w:ind w:left="94"/>
            </w:pPr>
            <w:r>
              <w:rPr>
                <w:spacing w:val="2"/>
              </w:rPr>
              <w:t>一般检查</w:t>
            </w:r>
          </w:p>
          <w:p w14:paraId="0C8E370E">
            <w:pPr>
              <w:pStyle w:val="6"/>
              <w:spacing w:before="23" w:line="220" w:lineRule="auto"/>
              <w:ind w:left="293"/>
            </w:pP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13499C5D">
            <w:pPr>
              <w:spacing w:line="263" w:lineRule="auto"/>
              <w:rPr>
                <w:rFonts w:ascii="Arial"/>
                <w:sz w:val="21"/>
              </w:rPr>
            </w:pPr>
          </w:p>
          <w:p w14:paraId="3B661AF8">
            <w:pPr>
              <w:spacing w:line="263" w:lineRule="auto"/>
              <w:rPr>
                <w:rFonts w:ascii="Arial"/>
                <w:sz w:val="21"/>
              </w:rPr>
            </w:pPr>
          </w:p>
          <w:p w14:paraId="29FE2988">
            <w:pPr>
              <w:spacing w:line="263" w:lineRule="auto"/>
              <w:rPr>
                <w:rFonts w:ascii="Arial"/>
                <w:sz w:val="21"/>
              </w:rPr>
            </w:pPr>
          </w:p>
          <w:p w14:paraId="6539EFA4">
            <w:pPr>
              <w:spacing w:line="263" w:lineRule="auto"/>
              <w:rPr>
                <w:rFonts w:ascii="Arial"/>
                <w:sz w:val="21"/>
              </w:rPr>
            </w:pPr>
          </w:p>
          <w:p w14:paraId="5A69D39B">
            <w:pPr>
              <w:spacing w:line="264" w:lineRule="auto"/>
              <w:rPr>
                <w:rFonts w:ascii="Arial"/>
                <w:sz w:val="21"/>
              </w:rPr>
            </w:pPr>
          </w:p>
          <w:p w14:paraId="5382BF6A">
            <w:pPr>
              <w:pStyle w:val="6"/>
              <w:spacing w:before="65" w:line="225" w:lineRule="auto"/>
              <w:ind w:left="254" w:right="49" w:hanging="200"/>
            </w:pPr>
            <w:r>
              <w:rPr>
                <w:spacing w:val="2"/>
              </w:rPr>
              <w:t>城乡规划编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制单位</w:t>
            </w:r>
          </w:p>
        </w:tc>
        <w:tc>
          <w:tcPr>
            <w:tcW w:w="1039" w:type="dxa"/>
            <w:vAlign w:val="top"/>
          </w:tcPr>
          <w:p w14:paraId="6F00C835">
            <w:pPr>
              <w:spacing w:line="264" w:lineRule="auto"/>
              <w:rPr>
                <w:rFonts w:ascii="Arial"/>
                <w:sz w:val="21"/>
              </w:rPr>
            </w:pPr>
          </w:p>
          <w:p w14:paraId="4BA8D325">
            <w:pPr>
              <w:spacing w:line="264" w:lineRule="auto"/>
              <w:rPr>
                <w:rFonts w:ascii="Arial"/>
                <w:sz w:val="21"/>
              </w:rPr>
            </w:pPr>
          </w:p>
          <w:p w14:paraId="02BC1338">
            <w:pPr>
              <w:spacing w:line="265" w:lineRule="auto"/>
              <w:rPr>
                <w:rFonts w:ascii="Arial"/>
                <w:sz w:val="21"/>
              </w:rPr>
            </w:pPr>
          </w:p>
          <w:p w14:paraId="66F8E392">
            <w:pPr>
              <w:spacing w:line="265" w:lineRule="auto"/>
              <w:rPr>
                <w:rFonts w:ascii="Arial"/>
                <w:sz w:val="21"/>
              </w:rPr>
            </w:pPr>
          </w:p>
          <w:p w14:paraId="2A16DC34">
            <w:pPr>
              <w:pStyle w:val="6"/>
              <w:spacing w:before="65" w:line="219" w:lineRule="auto"/>
              <w:ind w:left="176"/>
            </w:pPr>
            <w:r>
              <w:rPr>
                <w:spacing w:val="2"/>
              </w:rPr>
              <w:t>实地检查</w:t>
            </w:r>
          </w:p>
          <w:p w14:paraId="2E1AB9CE">
            <w:pPr>
              <w:pStyle w:val="6"/>
              <w:spacing w:before="21" w:line="219" w:lineRule="auto"/>
              <w:ind w:left="176"/>
            </w:pPr>
            <w:r>
              <w:rPr>
                <w:spacing w:val="-1"/>
              </w:rPr>
              <w:t>、书面检</w:t>
            </w:r>
          </w:p>
          <w:p w14:paraId="3C54CF42">
            <w:pPr>
              <w:pStyle w:val="6"/>
              <w:spacing w:before="8" w:line="224" w:lineRule="auto"/>
              <w:ind w:left="176"/>
            </w:pPr>
            <w:r>
              <w:rPr>
                <w:spacing w:val="-2"/>
              </w:rPr>
              <w:t>查、网络</w:t>
            </w:r>
          </w:p>
          <w:p w14:paraId="1A4BEF3D">
            <w:pPr>
              <w:pStyle w:val="6"/>
              <w:spacing w:before="4" w:line="221" w:lineRule="auto"/>
              <w:ind w:left="336"/>
            </w:pPr>
            <w:r>
              <w:rPr>
                <w:spacing w:val="8"/>
              </w:rPr>
              <w:t>监测</w:t>
            </w:r>
          </w:p>
        </w:tc>
        <w:tc>
          <w:tcPr>
            <w:tcW w:w="1099" w:type="dxa"/>
            <w:vAlign w:val="top"/>
          </w:tcPr>
          <w:p w14:paraId="7625CCE3">
            <w:pPr>
              <w:spacing w:line="294" w:lineRule="auto"/>
              <w:rPr>
                <w:rFonts w:ascii="Arial"/>
                <w:sz w:val="21"/>
              </w:rPr>
            </w:pPr>
          </w:p>
          <w:p w14:paraId="266F8C8F">
            <w:pPr>
              <w:spacing w:line="294" w:lineRule="auto"/>
              <w:rPr>
                <w:rFonts w:ascii="Arial"/>
                <w:sz w:val="21"/>
              </w:rPr>
            </w:pPr>
          </w:p>
          <w:p w14:paraId="0F05BB57">
            <w:pPr>
              <w:spacing w:line="295" w:lineRule="auto"/>
              <w:rPr>
                <w:rFonts w:ascii="Arial"/>
                <w:sz w:val="21"/>
              </w:rPr>
            </w:pPr>
          </w:p>
          <w:p w14:paraId="054537B1">
            <w:pPr>
              <w:spacing w:line="295" w:lineRule="auto"/>
              <w:rPr>
                <w:rFonts w:ascii="Arial"/>
                <w:sz w:val="21"/>
              </w:rPr>
            </w:pPr>
          </w:p>
          <w:p w14:paraId="0BB3A2C5">
            <w:pPr>
              <w:pStyle w:val="6"/>
              <w:spacing w:before="65" w:line="220" w:lineRule="auto"/>
              <w:ind w:left="46"/>
            </w:pPr>
            <w:r>
              <w:rPr>
                <w:spacing w:val="6"/>
              </w:rPr>
              <w:t>县级以上自</w:t>
            </w:r>
          </w:p>
          <w:p w14:paraId="34299044">
            <w:pPr>
              <w:pStyle w:val="6"/>
              <w:spacing w:before="21" w:line="219" w:lineRule="auto"/>
              <w:ind w:left="46"/>
            </w:pPr>
            <w:r>
              <w:rPr>
                <w:spacing w:val="-2"/>
              </w:rPr>
              <w:t>然资源主管</w:t>
            </w:r>
          </w:p>
          <w:p w14:paraId="2BD2D3CD">
            <w:pPr>
              <w:pStyle w:val="6"/>
              <w:spacing w:before="2" w:line="219" w:lineRule="auto"/>
              <w:ind w:left="346"/>
            </w:pPr>
            <w:r>
              <w:rPr>
                <w:spacing w:val="11"/>
              </w:rPr>
              <w:t>部门</w:t>
            </w:r>
          </w:p>
        </w:tc>
        <w:tc>
          <w:tcPr>
            <w:tcW w:w="3658" w:type="dxa"/>
            <w:vAlign w:val="top"/>
          </w:tcPr>
          <w:p>
            <w:r>
              <w:br/>
              <w:t>《中华人民共和国城乡规划法》第二十四 条第二款、第六十二条；《城乡规划编制 单位资质管理办法》(自然资源部令</w:t>
              <w:br/>
              <w:t>11号)第二十一条。《自然资源部人力</w:t>
              <w:br/>
              <w:t>资源社会保障部关于印发&lt;注册城乡规划 师职业资格制度规定&gt;和&lt;注册城乡规划师 职业资格考试实施办法&gt;的行为通知》(自然</w:t>
              <w:br/>
              <w:t>资源部规〔2024〕3号);《注册城乡规</w:t>
              <w:br/>
              <w:t>划师职业资格制度规定》第四章二十二条</w:t>
            </w:r>
          </w:p>
        </w:tc>
        <w:tc>
          <w:tcPr>
            <w:tcW w:w="979" w:type="dxa"/>
            <w:vAlign w:val="top"/>
          </w:tcPr>
          <w:p w14:paraId="33D7F4BD">
            <w:pPr>
              <w:spacing w:line="281" w:lineRule="auto"/>
              <w:rPr>
                <w:rFonts w:ascii="Arial"/>
                <w:sz w:val="21"/>
              </w:rPr>
            </w:pPr>
          </w:p>
          <w:p w14:paraId="14BBBA41">
            <w:pPr>
              <w:spacing w:line="281" w:lineRule="auto"/>
              <w:rPr>
                <w:rFonts w:ascii="Arial"/>
                <w:sz w:val="21"/>
              </w:rPr>
            </w:pPr>
          </w:p>
          <w:p w14:paraId="52604564">
            <w:pPr>
              <w:spacing w:line="281" w:lineRule="auto"/>
              <w:rPr>
                <w:rFonts w:ascii="Arial"/>
                <w:sz w:val="21"/>
              </w:rPr>
            </w:pPr>
          </w:p>
          <w:p w14:paraId="1DBF32A0">
            <w:pPr>
              <w:spacing w:line="281" w:lineRule="auto"/>
              <w:rPr>
                <w:rFonts w:ascii="Arial"/>
                <w:sz w:val="21"/>
              </w:rPr>
            </w:pPr>
          </w:p>
          <w:p w14:paraId="2E0B512C">
            <w:pPr>
              <w:spacing w:line="282" w:lineRule="auto"/>
              <w:rPr>
                <w:rFonts w:ascii="Arial"/>
                <w:sz w:val="21"/>
              </w:rPr>
            </w:pPr>
          </w:p>
          <w:p w14:paraId="6563790C">
            <w:pPr>
              <w:pStyle w:val="6"/>
              <w:spacing w:before="65" w:line="219" w:lineRule="auto"/>
              <w:ind w:left="89"/>
            </w:pPr>
            <w:r>
              <w:rPr>
                <w:spacing w:val="6"/>
              </w:rPr>
              <w:t>普遍适用</w:t>
            </w:r>
          </w:p>
        </w:tc>
        <w:tc>
          <w:tcPr>
            <w:tcW w:w="555" w:type="dxa"/>
            <w:vAlign w:val="top"/>
          </w:tcPr>
          <w:p w14:paraId="1C3DDBF4">
            <w:pPr>
              <w:rPr>
                <w:rFonts w:ascii="Arial"/>
                <w:sz w:val="21"/>
              </w:rPr>
            </w:pPr>
          </w:p>
        </w:tc>
      </w:tr>
      <w:tr w14:paraId="01BDAA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8" w:hRule="atLeast"/>
        </w:trPr>
        <w:tc>
          <w:tcPr>
            <w:tcW w:w="605" w:type="dxa"/>
            <w:vAlign w:val="top"/>
          </w:tcPr>
          <w:p w14:paraId="33F50E28">
            <w:pPr>
              <w:spacing w:line="271" w:lineRule="auto"/>
              <w:rPr>
                <w:rFonts w:ascii="Arial"/>
                <w:sz w:val="21"/>
              </w:rPr>
            </w:pPr>
          </w:p>
          <w:p w14:paraId="0763BEC6">
            <w:pPr>
              <w:spacing w:line="271" w:lineRule="auto"/>
              <w:rPr>
                <w:rFonts w:ascii="Arial"/>
                <w:sz w:val="21"/>
              </w:rPr>
            </w:pPr>
          </w:p>
          <w:p w14:paraId="780AB24F">
            <w:pPr>
              <w:spacing w:line="271" w:lineRule="auto"/>
              <w:rPr>
                <w:rFonts w:ascii="Arial"/>
                <w:sz w:val="21"/>
              </w:rPr>
            </w:pPr>
          </w:p>
          <w:p w14:paraId="206E5BBA">
            <w:pPr>
              <w:pStyle w:val="6"/>
              <w:spacing w:before="65"/>
              <w:ind w:left="194"/>
            </w:pPr>
            <w:r>
              <w:rPr>
                <w:spacing w:val="-2"/>
              </w:rPr>
              <w:t>40</w:t>
            </w:r>
          </w:p>
        </w:tc>
        <w:tc>
          <w:tcPr>
            <w:tcW w:w="949" w:type="dxa"/>
            <w:vMerge w:val="continue"/>
            <w:tcBorders>
              <w:top w:val="nil"/>
              <w:bottom w:val="nil"/>
            </w:tcBorders>
            <w:vAlign w:val="top"/>
          </w:tcPr>
          <w:p w14:paraId="48FAA3C8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>
            <w:r>
              <w:br/>
              <w:br/>
              <w:t>对土地复垦情</w:t>
              <w:br/>
              <w:t>况的行为监督检查</w:t>
            </w:r>
          </w:p>
        </w:tc>
        <w:tc>
          <w:tcPr>
            <w:tcW w:w="2898" w:type="dxa"/>
            <w:vAlign w:val="top"/>
          </w:tcPr>
          <w:p w14:paraId="2C4453EA">
            <w:pPr>
              <w:spacing w:line="351" w:lineRule="auto"/>
              <w:rPr>
                <w:rFonts w:ascii="Arial"/>
                <w:sz w:val="21"/>
              </w:rPr>
            </w:pPr>
          </w:p>
          <w:p w14:paraId="595BB6AF">
            <w:pPr>
              <w:spacing w:line="352" w:lineRule="auto"/>
              <w:rPr>
                <w:rFonts w:ascii="Arial"/>
                <w:sz w:val="21"/>
              </w:rPr>
            </w:pPr>
          </w:p>
          <w:p w14:paraId="3DF5A151">
            <w:pPr>
              <w:pStyle w:val="6"/>
              <w:spacing w:before="65" w:line="224" w:lineRule="auto"/>
              <w:ind w:left="841" w:right="53" w:hanging="800"/>
            </w:pPr>
            <w:r>
              <w:rPr>
                <w:spacing w:val="-1"/>
              </w:rPr>
              <w:t>对土地复垦义务人履行复垦义务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情况进行检查</w:t>
            </w:r>
          </w:p>
        </w:tc>
        <w:tc>
          <w:tcPr>
            <w:tcW w:w="1009" w:type="dxa"/>
            <w:vAlign w:val="top"/>
          </w:tcPr>
          <w:p w14:paraId="198B14FF">
            <w:pPr>
              <w:spacing w:line="337" w:lineRule="auto"/>
              <w:rPr>
                <w:rFonts w:ascii="Arial"/>
                <w:sz w:val="21"/>
              </w:rPr>
            </w:pPr>
          </w:p>
          <w:p w14:paraId="6E510855">
            <w:pPr>
              <w:spacing w:line="338" w:lineRule="auto"/>
              <w:rPr>
                <w:rFonts w:ascii="Arial"/>
                <w:sz w:val="21"/>
              </w:rPr>
            </w:pPr>
          </w:p>
          <w:p w14:paraId="566FC859">
            <w:pPr>
              <w:pStyle w:val="6"/>
              <w:spacing w:before="65" w:line="219" w:lineRule="auto"/>
              <w:ind w:left="94"/>
            </w:pPr>
            <w:r>
              <w:rPr>
                <w:spacing w:val="2"/>
              </w:rPr>
              <w:t>一般检查</w:t>
            </w:r>
          </w:p>
          <w:p w14:paraId="21F9E3A2">
            <w:pPr>
              <w:pStyle w:val="6"/>
              <w:spacing w:before="3" w:line="220" w:lineRule="auto"/>
              <w:ind w:left="293"/>
            </w:pP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68E26C6A">
            <w:pPr>
              <w:spacing w:line="342" w:lineRule="auto"/>
              <w:rPr>
                <w:rFonts w:ascii="Arial"/>
                <w:sz w:val="21"/>
              </w:rPr>
            </w:pPr>
          </w:p>
          <w:p w14:paraId="0A5B460A">
            <w:pPr>
              <w:spacing w:line="343" w:lineRule="auto"/>
              <w:rPr>
                <w:rFonts w:ascii="Arial"/>
                <w:sz w:val="21"/>
              </w:rPr>
            </w:pPr>
          </w:p>
          <w:p w14:paraId="00BD479E">
            <w:pPr>
              <w:pStyle w:val="6"/>
              <w:spacing w:before="65" w:line="220" w:lineRule="auto"/>
              <w:ind w:left="54"/>
            </w:pPr>
            <w:r>
              <w:rPr>
                <w:spacing w:val="-2"/>
              </w:rPr>
              <w:t>土地复垦义</w:t>
            </w:r>
          </w:p>
          <w:p w14:paraId="598C498C">
            <w:pPr>
              <w:pStyle w:val="6"/>
              <w:spacing w:before="21" w:line="219" w:lineRule="auto"/>
              <w:ind w:left="54"/>
            </w:pPr>
            <w:r>
              <w:rPr>
                <w:spacing w:val="-2"/>
              </w:rPr>
              <w:t>务责任主体</w:t>
            </w:r>
          </w:p>
        </w:tc>
        <w:tc>
          <w:tcPr>
            <w:tcW w:w="1039" w:type="dxa"/>
            <w:vAlign w:val="top"/>
          </w:tcPr>
          <w:p w14:paraId="45AFE883">
            <w:pPr>
              <w:spacing w:line="316" w:lineRule="auto"/>
              <w:rPr>
                <w:rFonts w:ascii="Arial"/>
                <w:sz w:val="21"/>
              </w:rPr>
            </w:pPr>
          </w:p>
          <w:p w14:paraId="5278F787">
            <w:pPr>
              <w:pStyle w:val="6"/>
              <w:spacing w:before="65" w:line="232" w:lineRule="auto"/>
              <w:ind w:left="146" w:firstLine="29"/>
              <w:jc w:val="both"/>
            </w:pPr>
            <w:r>
              <w:rPr>
                <w:spacing w:val="-2"/>
              </w:rPr>
              <w:t>书面检查</w:t>
            </w:r>
            <w:r>
              <w:rPr>
                <w:spacing w:val="1"/>
              </w:rPr>
              <w:t xml:space="preserve"> 为主，遥</w:t>
            </w:r>
            <w:r>
              <w:t xml:space="preserve"> </w:t>
            </w:r>
            <w:r>
              <w:rPr>
                <w:spacing w:val="20"/>
              </w:rPr>
              <w:t>感影像、</w:t>
            </w:r>
            <w:r>
              <w:rPr>
                <w:spacing w:val="1"/>
              </w:rPr>
              <w:t xml:space="preserve"> 卫片执法</w:t>
            </w:r>
            <w:r>
              <w:t xml:space="preserve"> </w:t>
            </w:r>
            <w:r>
              <w:rPr>
                <w:spacing w:val="6"/>
              </w:rPr>
              <w:t>核查为辅</w:t>
            </w:r>
          </w:p>
        </w:tc>
        <w:tc>
          <w:tcPr>
            <w:tcW w:w="1099" w:type="dxa"/>
            <w:vAlign w:val="top"/>
          </w:tcPr>
          <w:p w14:paraId="4C9BD8B9">
            <w:pPr>
              <w:spacing w:line="283" w:lineRule="auto"/>
              <w:rPr>
                <w:rFonts w:ascii="Arial"/>
                <w:sz w:val="21"/>
              </w:rPr>
            </w:pPr>
          </w:p>
          <w:p w14:paraId="551DA344">
            <w:pPr>
              <w:spacing w:line="284" w:lineRule="auto"/>
              <w:rPr>
                <w:rFonts w:ascii="Arial"/>
                <w:sz w:val="21"/>
              </w:rPr>
            </w:pPr>
          </w:p>
          <w:p w14:paraId="001D1C06">
            <w:pPr>
              <w:pStyle w:val="6"/>
              <w:spacing w:before="65" w:line="230" w:lineRule="auto"/>
              <w:ind w:left="46" w:right="30" w:firstLine="100"/>
            </w:pPr>
            <w:r>
              <w:rPr>
                <w:spacing w:val="-3"/>
              </w:rPr>
              <w:t>县级以上</w:t>
            </w:r>
            <w:r>
              <w:rPr>
                <w:spacing w:val="1"/>
              </w:rPr>
              <w:t xml:space="preserve">  </w:t>
            </w:r>
            <w:r>
              <w:rPr>
                <w:spacing w:val="2"/>
              </w:rPr>
              <w:t>自然资源主</w:t>
            </w:r>
          </w:p>
          <w:p w14:paraId="4FA8AEF5">
            <w:pPr>
              <w:pStyle w:val="6"/>
              <w:spacing w:line="219" w:lineRule="auto"/>
              <w:ind w:left="246"/>
            </w:pPr>
            <w:r>
              <w:rPr>
                <w:spacing w:val="7"/>
              </w:rPr>
              <w:t>管部门</w:t>
            </w:r>
          </w:p>
        </w:tc>
        <w:tc>
          <w:tcPr>
            <w:tcW w:w="3658" w:type="dxa"/>
            <w:vAlign w:val="top"/>
          </w:tcPr>
          <w:p w14:paraId="389A475B">
            <w:pPr>
              <w:spacing w:line="342" w:lineRule="auto"/>
              <w:rPr>
                <w:rFonts w:ascii="Arial"/>
                <w:sz w:val="21"/>
              </w:rPr>
            </w:pPr>
          </w:p>
          <w:p w14:paraId="7AC5FE42">
            <w:pPr>
              <w:spacing w:line="342" w:lineRule="auto"/>
              <w:rPr>
                <w:rFonts w:ascii="Arial"/>
                <w:sz w:val="21"/>
              </w:rPr>
            </w:pPr>
          </w:p>
          <w:p w14:paraId="78C73598">
            <w:pPr>
              <w:pStyle w:val="6"/>
              <w:spacing w:before="65" w:line="242" w:lineRule="auto"/>
              <w:ind w:left="49" w:right="87" w:hanging="49"/>
            </w:pPr>
            <w:r>
              <w:rPr>
                <w:spacing w:val="-3"/>
              </w:rPr>
              <w:t>《土地复垦条例》、《土地复垦条例实施</w:t>
            </w:r>
            <w:r>
              <w:rPr>
                <w:spacing w:val="13"/>
              </w:rPr>
              <w:t xml:space="preserve"> </w:t>
            </w:r>
            <w:r>
              <w:rPr>
                <w:spacing w:val="-6"/>
              </w:rPr>
              <w:t>办法》</w:t>
            </w:r>
          </w:p>
        </w:tc>
        <w:tc>
          <w:tcPr>
            <w:tcW w:w="979" w:type="dxa"/>
            <w:vAlign w:val="top"/>
          </w:tcPr>
          <w:p w14:paraId="237C2B79">
            <w:pPr>
              <w:spacing w:line="264" w:lineRule="auto"/>
              <w:rPr>
                <w:rFonts w:ascii="Arial"/>
                <w:sz w:val="21"/>
              </w:rPr>
            </w:pPr>
          </w:p>
          <w:p w14:paraId="4E260F6F">
            <w:pPr>
              <w:spacing w:line="265" w:lineRule="auto"/>
              <w:rPr>
                <w:rFonts w:ascii="Arial"/>
                <w:sz w:val="21"/>
              </w:rPr>
            </w:pPr>
          </w:p>
          <w:p w14:paraId="6D7AAE23">
            <w:pPr>
              <w:spacing w:line="265" w:lineRule="auto"/>
              <w:rPr>
                <w:rFonts w:ascii="Arial"/>
                <w:sz w:val="21"/>
              </w:rPr>
            </w:pPr>
          </w:p>
          <w:p w14:paraId="77590792">
            <w:pPr>
              <w:pStyle w:val="6"/>
              <w:spacing w:before="65" w:line="219" w:lineRule="auto"/>
              <w:ind w:left="89"/>
            </w:pPr>
            <w:r>
              <w:rPr>
                <w:spacing w:val="6"/>
              </w:rPr>
              <w:t>普遍适用</w:t>
            </w:r>
          </w:p>
        </w:tc>
        <w:tc>
          <w:tcPr>
            <w:tcW w:w="555" w:type="dxa"/>
            <w:vAlign w:val="top"/>
          </w:tcPr>
          <w:p w14:paraId="553D73E7">
            <w:pPr>
              <w:rPr>
                <w:rFonts w:ascii="Arial"/>
                <w:sz w:val="21"/>
              </w:rPr>
            </w:pPr>
          </w:p>
        </w:tc>
      </w:tr>
      <w:tr w14:paraId="5547B4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2" w:hRule="atLeast"/>
        </w:trPr>
        <w:tc>
          <w:tcPr>
            <w:tcW w:w="605" w:type="dxa"/>
            <w:vAlign w:val="top"/>
          </w:tcPr>
          <w:p w14:paraId="01183D49">
            <w:pPr>
              <w:spacing w:line="298" w:lineRule="auto"/>
              <w:rPr>
                <w:rFonts w:ascii="Arial"/>
                <w:sz w:val="21"/>
              </w:rPr>
            </w:pPr>
          </w:p>
          <w:p w14:paraId="4F0A4804">
            <w:pPr>
              <w:spacing w:line="298" w:lineRule="auto"/>
              <w:rPr>
                <w:rFonts w:ascii="Arial"/>
                <w:sz w:val="21"/>
              </w:rPr>
            </w:pPr>
          </w:p>
          <w:p w14:paraId="4A6C5B19">
            <w:pPr>
              <w:spacing w:line="298" w:lineRule="auto"/>
              <w:rPr>
                <w:rFonts w:ascii="Arial"/>
                <w:sz w:val="21"/>
              </w:rPr>
            </w:pPr>
          </w:p>
          <w:p w14:paraId="0A359E49">
            <w:pPr>
              <w:spacing w:line="299" w:lineRule="auto"/>
              <w:rPr>
                <w:rFonts w:ascii="Arial"/>
                <w:sz w:val="21"/>
              </w:rPr>
            </w:pPr>
          </w:p>
          <w:p w14:paraId="59D297B3">
            <w:pPr>
              <w:pStyle w:val="6"/>
              <w:spacing w:before="65" w:line="241" w:lineRule="auto"/>
              <w:ind w:left="194"/>
            </w:pPr>
            <w:r>
              <w:rPr>
                <w:spacing w:val="-2"/>
              </w:rPr>
              <w:t>41</w:t>
            </w: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2BB3A6B1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>
            <w:r>
              <w:br/>
              <w:br/>
              <w:br/>
              <w:t>对古生物化石</w:t>
              <w:br/>
              <w:t>发掘活动和收</w:t>
              <w:br/>
              <w:t>藏单位的行为检查</w:t>
            </w:r>
          </w:p>
        </w:tc>
        <w:tc>
          <w:tcPr>
            <w:tcW w:w="2898" w:type="dxa"/>
            <w:vAlign w:val="top"/>
          </w:tcPr>
          <w:p w14:paraId="579EB6E6">
            <w:pPr>
              <w:spacing w:line="270" w:lineRule="auto"/>
              <w:rPr>
                <w:rFonts w:ascii="Arial"/>
                <w:sz w:val="21"/>
              </w:rPr>
            </w:pPr>
          </w:p>
          <w:p w14:paraId="7233F22A">
            <w:pPr>
              <w:spacing w:line="271" w:lineRule="auto"/>
              <w:rPr>
                <w:rFonts w:ascii="Arial"/>
                <w:sz w:val="21"/>
              </w:rPr>
            </w:pPr>
          </w:p>
          <w:p w14:paraId="53A9C6D1">
            <w:pPr>
              <w:spacing w:line="271" w:lineRule="auto"/>
              <w:rPr>
                <w:rFonts w:ascii="Arial"/>
                <w:sz w:val="21"/>
              </w:rPr>
            </w:pPr>
          </w:p>
          <w:p w14:paraId="38314265">
            <w:pPr>
              <w:spacing w:line="271" w:lineRule="auto"/>
              <w:rPr>
                <w:rFonts w:ascii="Arial"/>
                <w:sz w:val="21"/>
              </w:rPr>
            </w:pPr>
          </w:p>
          <w:p w14:paraId="662E343C">
            <w:pPr>
              <w:pStyle w:val="6"/>
              <w:spacing w:before="65" w:line="225" w:lineRule="auto"/>
              <w:ind w:left="641" w:right="53" w:hanging="600"/>
            </w:pPr>
            <w:r>
              <w:rPr>
                <w:spacing w:val="-1"/>
              </w:rPr>
              <w:t>对古生物化石挖掘活动和收藏单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位不定期进行抽查</w:t>
            </w:r>
          </w:p>
        </w:tc>
        <w:tc>
          <w:tcPr>
            <w:tcW w:w="1009" w:type="dxa"/>
            <w:vAlign w:val="top"/>
          </w:tcPr>
          <w:p w14:paraId="5617385C">
            <w:pPr>
              <w:spacing w:line="266" w:lineRule="auto"/>
              <w:rPr>
                <w:rFonts w:ascii="Arial"/>
                <w:sz w:val="21"/>
              </w:rPr>
            </w:pPr>
          </w:p>
          <w:p w14:paraId="74170C39">
            <w:pPr>
              <w:spacing w:line="266" w:lineRule="auto"/>
              <w:rPr>
                <w:rFonts w:ascii="Arial"/>
                <w:sz w:val="21"/>
              </w:rPr>
            </w:pPr>
          </w:p>
          <w:p w14:paraId="782EC7E2">
            <w:pPr>
              <w:spacing w:line="266" w:lineRule="auto"/>
              <w:rPr>
                <w:rFonts w:ascii="Arial"/>
                <w:sz w:val="21"/>
              </w:rPr>
            </w:pPr>
          </w:p>
          <w:p w14:paraId="759F80FE">
            <w:pPr>
              <w:spacing w:line="266" w:lineRule="auto"/>
              <w:rPr>
                <w:rFonts w:ascii="Arial"/>
                <w:sz w:val="21"/>
              </w:rPr>
            </w:pPr>
          </w:p>
          <w:p w14:paraId="35AC184C">
            <w:pPr>
              <w:pStyle w:val="6"/>
              <w:spacing w:before="65" w:line="219" w:lineRule="auto"/>
              <w:ind w:left="94"/>
            </w:pPr>
            <w:r>
              <w:rPr>
                <w:spacing w:val="2"/>
              </w:rPr>
              <w:t>一般检查</w:t>
            </w:r>
          </w:p>
          <w:p w14:paraId="15AC937A">
            <w:pPr>
              <w:pStyle w:val="6"/>
              <w:spacing w:before="43" w:line="220" w:lineRule="auto"/>
              <w:ind w:left="293"/>
            </w:pP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798BD386">
            <w:pPr>
              <w:spacing w:line="266" w:lineRule="auto"/>
              <w:rPr>
                <w:rFonts w:ascii="Arial"/>
                <w:sz w:val="21"/>
              </w:rPr>
            </w:pPr>
          </w:p>
          <w:p w14:paraId="73A86D14">
            <w:pPr>
              <w:spacing w:line="266" w:lineRule="auto"/>
              <w:rPr>
                <w:rFonts w:ascii="Arial"/>
                <w:sz w:val="21"/>
              </w:rPr>
            </w:pPr>
          </w:p>
          <w:p w14:paraId="6C1EB871">
            <w:pPr>
              <w:spacing w:line="266" w:lineRule="auto"/>
              <w:rPr>
                <w:rFonts w:ascii="Arial"/>
                <w:sz w:val="21"/>
              </w:rPr>
            </w:pPr>
          </w:p>
          <w:p w14:paraId="369683AB">
            <w:pPr>
              <w:spacing w:line="267" w:lineRule="auto"/>
              <w:rPr>
                <w:rFonts w:ascii="Arial"/>
                <w:sz w:val="21"/>
              </w:rPr>
            </w:pPr>
          </w:p>
          <w:p w14:paraId="069FBDEC">
            <w:pPr>
              <w:pStyle w:val="6"/>
              <w:spacing w:before="65" w:line="241" w:lineRule="auto"/>
              <w:ind w:left="154" w:right="47" w:hanging="100"/>
            </w:pPr>
            <w:r>
              <w:rPr>
                <w:spacing w:val="3"/>
              </w:rPr>
              <w:t>发掘单位和</w:t>
            </w:r>
            <w:r>
              <w:t xml:space="preserve"> </w:t>
            </w:r>
            <w:r>
              <w:rPr>
                <w:spacing w:val="1"/>
              </w:rPr>
              <w:t>收藏单位</w:t>
            </w:r>
          </w:p>
        </w:tc>
        <w:tc>
          <w:tcPr>
            <w:tcW w:w="1039" w:type="dxa"/>
            <w:vAlign w:val="top"/>
          </w:tcPr>
          <w:p w14:paraId="23BB8D7A">
            <w:pPr>
              <w:spacing w:line="293" w:lineRule="auto"/>
              <w:rPr>
                <w:rFonts w:ascii="Arial"/>
                <w:sz w:val="21"/>
              </w:rPr>
            </w:pPr>
          </w:p>
          <w:p w14:paraId="06AF0543">
            <w:pPr>
              <w:spacing w:line="293" w:lineRule="auto"/>
              <w:rPr>
                <w:rFonts w:ascii="Arial"/>
                <w:sz w:val="21"/>
              </w:rPr>
            </w:pPr>
          </w:p>
          <w:p w14:paraId="1BBECB50">
            <w:pPr>
              <w:spacing w:line="294" w:lineRule="auto"/>
              <w:rPr>
                <w:rFonts w:ascii="Arial"/>
                <w:sz w:val="21"/>
              </w:rPr>
            </w:pPr>
          </w:p>
          <w:p w14:paraId="1C8038BD">
            <w:pPr>
              <w:spacing w:line="294" w:lineRule="auto"/>
              <w:rPr>
                <w:rFonts w:ascii="Arial"/>
                <w:sz w:val="21"/>
              </w:rPr>
            </w:pPr>
          </w:p>
          <w:p w14:paraId="3753ED47">
            <w:pPr>
              <w:pStyle w:val="6"/>
              <w:spacing w:before="65" w:line="219" w:lineRule="auto"/>
              <w:ind w:left="176"/>
            </w:pPr>
            <w:r>
              <w:rPr>
                <w:spacing w:val="2"/>
              </w:rPr>
              <w:t>实地检查</w:t>
            </w:r>
          </w:p>
        </w:tc>
        <w:tc>
          <w:tcPr>
            <w:tcW w:w="1099" w:type="dxa"/>
            <w:vAlign w:val="top"/>
          </w:tcPr>
          <w:p w14:paraId="3F43F718">
            <w:pPr>
              <w:spacing w:line="315" w:lineRule="auto"/>
              <w:rPr>
                <w:rFonts w:ascii="Arial"/>
                <w:sz w:val="21"/>
              </w:rPr>
            </w:pPr>
          </w:p>
          <w:p w14:paraId="740FD7AC">
            <w:pPr>
              <w:spacing w:line="315" w:lineRule="auto"/>
              <w:rPr>
                <w:rFonts w:ascii="Arial"/>
                <w:sz w:val="21"/>
              </w:rPr>
            </w:pPr>
          </w:p>
          <w:p w14:paraId="5F196BC5">
            <w:pPr>
              <w:spacing w:line="315" w:lineRule="auto"/>
              <w:rPr>
                <w:rFonts w:ascii="Arial"/>
                <w:sz w:val="21"/>
              </w:rPr>
            </w:pPr>
          </w:p>
          <w:p w14:paraId="57C2A109">
            <w:pPr>
              <w:pStyle w:val="6"/>
              <w:spacing w:before="65" w:line="220" w:lineRule="auto"/>
              <w:ind w:left="46"/>
            </w:pPr>
            <w:r>
              <w:rPr>
                <w:spacing w:val="6"/>
              </w:rPr>
              <w:t>县级以上自</w:t>
            </w:r>
          </w:p>
          <w:p w14:paraId="5E905C1A">
            <w:pPr>
              <w:pStyle w:val="6"/>
              <w:spacing w:before="31" w:line="219" w:lineRule="auto"/>
              <w:ind w:left="46"/>
            </w:pPr>
            <w:r>
              <w:rPr>
                <w:spacing w:val="-2"/>
              </w:rPr>
              <w:t>然资源主管</w:t>
            </w:r>
          </w:p>
          <w:p w14:paraId="183A9DDD">
            <w:pPr>
              <w:pStyle w:val="6"/>
              <w:spacing w:before="2" w:line="219" w:lineRule="auto"/>
              <w:ind w:left="346"/>
            </w:pPr>
            <w:r>
              <w:rPr>
                <w:spacing w:val="11"/>
              </w:rPr>
              <w:t>部门</w:t>
            </w:r>
          </w:p>
        </w:tc>
        <w:tc>
          <w:tcPr>
            <w:tcW w:w="3658" w:type="dxa"/>
            <w:vAlign w:val="top"/>
          </w:tcPr>
          <w:p>
            <w:r>
              <w:t>《古生物化石保护条例》第十九条县级  以上人民政府自然资源主管部门应当加强 对古生物化石发掘活动的行为监督检查，发现 未经依法批准擅自发掘古生物化石，或者 不按照批准的行为发掘方案发掘古生物化石</w:t>
              <w:br/>
              <w:t>的行为，应当依法予以处理。第二十条第二款 县级以上人民政府自然资源主管部门应当 加强对古生物化石收藏单位的行为管理和监督 检查。</w:t>
            </w:r>
          </w:p>
        </w:tc>
        <w:tc>
          <w:tcPr>
            <w:tcW w:w="979" w:type="dxa"/>
            <w:vAlign w:val="top"/>
          </w:tcPr>
          <w:p w14:paraId="2F4141A2">
            <w:pPr>
              <w:spacing w:line="293" w:lineRule="auto"/>
              <w:rPr>
                <w:rFonts w:ascii="Arial"/>
                <w:sz w:val="21"/>
              </w:rPr>
            </w:pPr>
          </w:p>
          <w:p w14:paraId="35CDA92B">
            <w:pPr>
              <w:spacing w:line="293" w:lineRule="auto"/>
              <w:rPr>
                <w:rFonts w:ascii="Arial"/>
                <w:sz w:val="21"/>
              </w:rPr>
            </w:pPr>
          </w:p>
          <w:p w14:paraId="1AFEDECE">
            <w:pPr>
              <w:spacing w:line="294" w:lineRule="auto"/>
              <w:rPr>
                <w:rFonts w:ascii="Arial"/>
                <w:sz w:val="21"/>
              </w:rPr>
            </w:pPr>
          </w:p>
          <w:p w14:paraId="3848C192">
            <w:pPr>
              <w:spacing w:line="294" w:lineRule="auto"/>
              <w:rPr>
                <w:rFonts w:ascii="Arial"/>
                <w:sz w:val="21"/>
              </w:rPr>
            </w:pPr>
          </w:p>
          <w:p w14:paraId="52A90010">
            <w:pPr>
              <w:pStyle w:val="6"/>
              <w:spacing w:before="65" w:line="219" w:lineRule="auto"/>
              <w:ind w:left="89"/>
            </w:pPr>
            <w:r>
              <w:rPr>
                <w:spacing w:val="6"/>
              </w:rPr>
              <w:t>普遍适用</w:t>
            </w:r>
          </w:p>
        </w:tc>
        <w:tc>
          <w:tcPr>
            <w:tcW w:w="555" w:type="dxa"/>
            <w:vAlign w:val="top"/>
          </w:tcPr>
          <w:p w14:paraId="5DA282D3">
            <w:pPr>
              <w:rPr>
                <w:rFonts w:ascii="Arial"/>
                <w:sz w:val="21"/>
              </w:rPr>
            </w:pPr>
          </w:p>
        </w:tc>
      </w:tr>
    </w:tbl>
    <w:p w14:paraId="6F604F1D">
      <w:pPr>
        <w:rPr>
          <w:rFonts w:ascii="Arial"/>
          <w:sz w:val="21"/>
        </w:rPr>
      </w:pPr>
    </w:p>
    <w:p w14:paraId="7CDBE361">
      <w:pPr>
        <w:rPr>
          <w:rFonts w:ascii="Arial" w:hAnsi="Arial" w:eastAsia="Arial" w:cs="Arial"/>
          <w:sz w:val="21"/>
          <w:szCs w:val="21"/>
        </w:rPr>
        <w:sectPr>
          <w:pgSz w:w="16840" w:h="11910"/>
          <w:pgMar w:top="1012" w:right="855" w:bottom="0" w:left="775" w:header="0" w:footer="0" w:gutter="0"/>
          <w:cols w:space="720" w:num="1"/>
        </w:sectPr>
      </w:pPr>
    </w:p>
    <w:p w14:paraId="73A6CE8F">
      <w:pPr>
        <w:pStyle w:val="2"/>
        <w:spacing w:before="267" w:line="195" w:lineRule="auto"/>
        <w:ind w:left="2411"/>
      </w:pPr>
      <w:r>
        <w:rPr>
          <w:b/>
          <w:bCs/>
          <w:spacing w:val="-1"/>
        </w:rPr>
        <w:t>曲靖市市场监管领域统一随机抽查事项清单</w:t>
      </w:r>
      <w:r>
        <w:rPr>
          <w:b/>
          <w:bCs/>
          <w:spacing w:val="-2"/>
        </w:rPr>
        <w:t>(第五版)</w:t>
      </w:r>
    </w:p>
    <w:tbl>
      <w:tblPr>
        <w:tblStyle w:val="5"/>
        <w:tblW w:w="151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5"/>
        <w:gridCol w:w="949"/>
        <w:gridCol w:w="1269"/>
        <w:gridCol w:w="2888"/>
        <w:gridCol w:w="1009"/>
        <w:gridCol w:w="1129"/>
        <w:gridCol w:w="1060"/>
        <w:gridCol w:w="1099"/>
        <w:gridCol w:w="3658"/>
        <w:gridCol w:w="949"/>
        <w:gridCol w:w="575"/>
      </w:tblGrid>
      <w:tr w14:paraId="47D72D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605" w:type="dxa"/>
            <w:vMerge w:val="restart"/>
            <w:tcBorders>
              <w:bottom w:val="nil"/>
            </w:tcBorders>
            <w:vAlign w:val="top"/>
          </w:tcPr>
          <w:p w14:paraId="403FF3F3">
            <w:pPr>
              <w:pStyle w:val="6"/>
              <w:spacing w:before="184" w:line="221" w:lineRule="auto"/>
              <w:ind w:left="95"/>
            </w:pPr>
            <w:r>
              <w:rPr>
                <w:spacing w:val="-2"/>
              </w:rPr>
              <w:t>序号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2A24F715">
            <w:pPr>
              <w:pStyle w:val="6"/>
              <w:spacing w:before="183" w:line="219" w:lineRule="auto"/>
              <w:ind w:left="259"/>
            </w:pPr>
            <w:r>
              <w:rPr>
                <w:spacing w:val="11"/>
              </w:rPr>
              <w:t>部门</w:t>
            </w:r>
          </w:p>
        </w:tc>
        <w:tc>
          <w:tcPr>
            <w:tcW w:w="4157" w:type="dxa"/>
            <w:gridSpan w:val="2"/>
            <w:vAlign w:val="top"/>
          </w:tcPr>
          <w:p w14:paraId="286DDA63">
            <w:pPr>
              <w:pStyle w:val="6"/>
              <w:spacing w:before="43" w:line="213" w:lineRule="auto"/>
              <w:ind w:left="1681"/>
            </w:pPr>
            <w:r>
              <w:rPr>
                <w:spacing w:val="9"/>
              </w:rPr>
              <w:t>抽查项目</w:t>
            </w:r>
          </w:p>
        </w:tc>
        <w:tc>
          <w:tcPr>
            <w:tcW w:w="1009" w:type="dxa"/>
            <w:vMerge w:val="restart"/>
            <w:tcBorders>
              <w:bottom w:val="nil"/>
            </w:tcBorders>
            <w:vAlign w:val="top"/>
          </w:tcPr>
          <w:p w14:paraId="61820048">
            <w:pPr>
              <w:pStyle w:val="6"/>
              <w:spacing w:before="183" w:line="219" w:lineRule="auto"/>
              <w:ind w:left="93"/>
            </w:pPr>
            <w:r>
              <w:rPr>
                <w:spacing w:val="4"/>
              </w:rPr>
              <w:t>事项类别</w:t>
            </w:r>
          </w:p>
        </w:tc>
        <w:tc>
          <w:tcPr>
            <w:tcW w:w="1129" w:type="dxa"/>
            <w:vMerge w:val="restart"/>
            <w:tcBorders>
              <w:bottom w:val="nil"/>
            </w:tcBorders>
            <w:vAlign w:val="top"/>
          </w:tcPr>
          <w:p w14:paraId="2967DD5B">
            <w:pPr>
              <w:pStyle w:val="6"/>
              <w:spacing w:before="183" w:line="219" w:lineRule="auto"/>
              <w:ind w:left="154"/>
            </w:pPr>
            <w:r>
              <w:rPr>
                <w:spacing w:val="-2"/>
              </w:rPr>
              <w:t>检查对象</w:t>
            </w:r>
          </w:p>
        </w:tc>
        <w:tc>
          <w:tcPr>
            <w:tcW w:w="1060" w:type="dxa"/>
            <w:vMerge w:val="restart"/>
            <w:tcBorders>
              <w:bottom w:val="nil"/>
            </w:tcBorders>
            <w:vAlign w:val="top"/>
          </w:tcPr>
          <w:p w14:paraId="6AF778B0">
            <w:pPr>
              <w:pStyle w:val="6"/>
              <w:spacing w:before="183" w:line="219" w:lineRule="auto"/>
              <w:ind w:left="125"/>
            </w:pPr>
            <w:r>
              <w:rPr>
                <w:spacing w:val="-2"/>
              </w:rPr>
              <w:t>检查方式</w:t>
            </w:r>
          </w:p>
        </w:tc>
        <w:tc>
          <w:tcPr>
            <w:tcW w:w="1099" w:type="dxa"/>
            <w:vMerge w:val="restart"/>
            <w:tcBorders>
              <w:bottom w:val="nil"/>
            </w:tcBorders>
            <w:vAlign w:val="top"/>
          </w:tcPr>
          <w:p w14:paraId="1B010C4A">
            <w:pPr>
              <w:pStyle w:val="6"/>
              <w:spacing w:before="183" w:line="219" w:lineRule="auto"/>
              <w:ind w:left="146"/>
            </w:pPr>
            <w:r>
              <w:rPr>
                <w:spacing w:val="-2"/>
              </w:rPr>
              <w:t>检查主体</w:t>
            </w:r>
          </w:p>
        </w:tc>
        <w:tc>
          <w:tcPr>
            <w:tcW w:w="3658" w:type="dxa"/>
            <w:vMerge w:val="restart"/>
            <w:tcBorders>
              <w:bottom w:val="nil"/>
            </w:tcBorders>
            <w:vAlign w:val="top"/>
          </w:tcPr>
          <w:p w14:paraId="5DDDA2B9">
            <w:pPr>
              <w:pStyle w:val="6"/>
              <w:spacing w:before="181" w:line="219" w:lineRule="auto"/>
              <w:ind w:left="1437"/>
            </w:pPr>
            <w:r>
              <w:rPr>
                <w:spacing w:val="-2"/>
              </w:rPr>
              <w:t>检查依据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2ABB3D76">
            <w:pPr>
              <w:pStyle w:val="6"/>
              <w:spacing w:before="183" w:line="220" w:lineRule="auto"/>
              <w:ind w:left="69"/>
            </w:pPr>
            <w:r>
              <w:rPr>
                <w:spacing w:val="-2"/>
              </w:rPr>
              <w:t>适用区域</w:t>
            </w:r>
          </w:p>
        </w:tc>
        <w:tc>
          <w:tcPr>
            <w:tcW w:w="575" w:type="dxa"/>
            <w:vMerge w:val="restart"/>
            <w:tcBorders>
              <w:bottom w:val="nil"/>
            </w:tcBorders>
            <w:vAlign w:val="top"/>
          </w:tcPr>
          <w:p w14:paraId="07D8E5BB">
            <w:pPr>
              <w:pStyle w:val="6"/>
              <w:spacing w:before="184" w:line="221" w:lineRule="auto"/>
              <w:ind w:left="110"/>
            </w:pPr>
            <w:r>
              <w:rPr>
                <w:spacing w:val="5"/>
              </w:rPr>
              <w:t>备注</w:t>
            </w:r>
          </w:p>
        </w:tc>
      </w:tr>
      <w:tr w14:paraId="76E133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05" w:type="dxa"/>
            <w:vMerge w:val="continue"/>
            <w:tcBorders>
              <w:top w:val="nil"/>
            </w:tcBorders>
            <w:vAlign w:val="top"/>
          </w:tcPr>
          <w:p w14:paraId="78AC1701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40E5EF6C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Align w:val="top"/>
          </w:tcPr>
          <w:p w14:paraId="1ABCCA0F">
            <w:pPr>
              <w:pStyle w:val="6"/>
              <w:spacing w:before="38" w:line="204" w:lineRule="auto"/>
              <w:ind w:left="220"/>
            </w:pPr>
            <w:r>
              <w:rPr>
                <w:spacing w:val="4"/>
              </w:rPr>
              <w:t>抽查类别</w:t>
            </w:r>
          </w:p>
        </w:tc>
        <w:tc>
          <w:tcPr>
            <w:tcW w:w="2888" w:type="dxa"/>
            <w:vAlign w:val="top"/>
          </w:tcPr>
          <w:p w14:paraId="5DC5340C">
            <w:pPr>
              <w:pStyle w:val="6"/>
              <w:spacing w:before="40" w:line="203" w:lineRule="auto"/>
              <w:ind w:left="1032"/>
            </w:pPr>
            <w:r>
              <w:rPr>
                <w:spacing w:val="-2"/>
              </w:rPr>
              <w:t>抽查事项</w:t>
            </w:r>
          </w:p>
        </w:tc>
        <w:tc>
          <w:tcPr>
            <w:tcW w:w="1009" w:type="dxa"/>
            <w:vMerge w:val="continue"/>
            <w:tcBorders>
              <w:top w:val="nil"/>
            </w:tcBorders>
            <w:vAlign w:val="top"/>
          </w:tcPr>
          <w:p w14:paraId="1F9831C1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Merge w:val="continue"/>
            <w:tcBorders>
              <w:top w:val="nil"/>
            </w:tcBorders>
            <w:vAlign w:val="top"/>
          </w:tcPr>
          <w:p w14:paraId="3FD26769">
            <w:pPr>
              <w:rPr>
                <w:rFonts w:ascii="Arial"/>
                <w:sz w:val="21"/>
              </w:rPr>
            </w:pPr>
          </w:p>
        </w:tc>
        <w:tc>
          <w:tcPr>
            <w:tcW w:w="1060" w:type="dxa"/>
            <w:vMerge w:val="continue"/>
            <w:tcBorders>
              <w:top w:val="nil"/>
            </w:tcBorders>
            <w:vAlign w:val="top"/>
          </w:tcPr>
          <w:p w14:paraId="35FBC9AB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Merge w:val="continue"/>
            <w:tcBorders>
              <w:top w:val="nil"/>
            </w:tcBorders>
            <w:vAlign w:val="top"/>
          </w:tcPr>
          <w:p w14:paraId="7520F64F">
            <w:pPr>
              <w:rPr>
                <w:rFonts w:ascii="Arial"/>
                <w:sz w:val="21"/>
              </w:rPr>
            </w:pPr>
          </w:p>
        </w:tc>
        <w:tc>
          <w:tcPr>
            <w:tcW w:w="3658" w:type="dxa"/>
            <w:vMerge w:val="continue"/>
            <w:tcBorders>
              <w:top w:val="nil"/>
            </w:tcBorders>
            <w:vAlign w:val="top"/>
          </w:tcPr>
          <w:p w14:paraId="50F57FAB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7F0A9F64">
            <w:pPr>
              <w:rPr>
                <w:rFonts w:ascii="Arial"/>
                <w:sz w:val="21"/>
              </w:rPr>
            </w:pPr>
          </w:p>
        </w:tc>
        <w:tc>
          <w:tcPr>
            <w:tcW w:w="575" w:type="dxa"/>
            <w:vMerge w:val="continue"/>
            <w:tcBorders>
              <w:top w:val="nil"/>
            </w:tcBorders>
            <w:vAlign w:val="top"/>
          </w:tcPr>
          <w:p w14:paraId="2907C26F">
            <w:pPr>
              <w:rPr>
                <w:rFonts w:ascii="Arial"/>
                <w:sz w:val="21"/>
              </w:rPr>
            </w:pPr>
          </w:p>
        </w:tc>
      </w:tr>
      <w:tr w14:paraId="25CBE9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6" w:hRule="atLeast"/>
        </w:trPr>
        <w:tc>
          <w:tcPr>
            <w:tcW w:w="605" w:type="dxa"/>
            <w:vAlign w:val="top"/>
          </w:tcPr>
          <w:p w14:paraId="366188B5">
            <w:pPr>
              <w:spacing w:line="275" w:lineRule="auto"/>
              <w:rPr>
                <w:rFonts w:ascii="Arial"/>
                <w:sz w:val="21"/>
              </w:rPr>
            </w:pPr>
          </w:p>
          <w:p w14:paraId="37324FBC">
            <w:pPr>
              <w:spacing w:line="275" w:lineRule="auto"/>
              <w:rPr>
                <w:rFonts w:ascii="Arial"/>
                <w:sz w:val="21"/>
              </w:rPr>
            </w:pPr>
          </w:p>
          <w:p w14:paraId="06400387">
            <w:pPr>
              <w:spacing w:line="275" w:lineRule="auto"/>
              <w:rPr>
                <w:rFonts w:ascii="Arial"/>
                <w:sz w:val="21"/>
              </w:rPr>
            </w:pPr>
          </w:p>
          <w:p w14:paraId="09995D8A">
            <w:pPr>
              <w:spacing w:line="276" w:lineRule="auto"/>
              <w:rPr>
                <w:rFonts w:ascii="Arial"/>
                <w:sz w:val="21"/>
              </w:rPr>
            </w:pPr>
          </w:p>
          <w:p w14:paraId="06925882">
            <w:pPr>
              <w:spacing w:line="276" w:lineRule="auto"/>
              <w:rPr>
                <w:rFonts w:ascii="Arial"/>
                <w:sz w:val="21"/>
              </w:rPr>
            </w:pPr>
          </w:p>
          <w:p w14:paraId="34DA3BA6">
            <w:pPr>
              <w:spacing w:line="276" w:lineRule="auto"/>
              <w:rPr>
                <w:rFonts w:ascii="Arial"/>
                <w:sz w:val="21"/>
              </w:rPr>
            </w:pPr>
          </w:p>
          <w:p w14:paraId="4306AFDC">
            <w:pPr>
              <w:pStyle w:val="6"/>
              <w:spacing w:before="65" w:line="241" w:lineRule="auto"/>
              <w:ind w:left="195"/>
            </w:pPr>
            <w:r>
              <w:rPr>
                <w:spacing w:val="-2"/>
              </w:rPr>
              <w:t>42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1BFAE128">
            <w:pPr>
              <w:spacing w:line="253" w:lineRule="auto"/>
              <w:rPr>
                <w:rFonts w:ascii="Arial"/>
                <w:sz w:val="21"/>
              </w:rPr>
            </w:pPr>
          </w:p>
          <w:p w14:paraId="562AE8EE">
            <w:pPr>
              <w:spacing w:line="253" w:lineRule="auto"/>
              <w:rPr>
                <w:rFonts w:ascii="Arial"/>
                <w:sz w:val="21"/>
              </w:rPr>
            </w:pPr>
          </w:p>
          <w:p w14:paraId="3767FE54">
            <w:pPr>
              <w:spacing w:line="253" w:lineRule="auto"/>
              <w:rPr>
                <w:rFonts w:ascii="Arial"/>
                <w:sz w:val="21"/>
              </w:rPr>
            </w:pPr>
          </w:p>
          <w:p w14:paraId="3A0882F7">
            <w:pPr>
              <w:spacing w:line="253" w:lineRule="auto"/>
              <w:rPr>
                <w:rFonts w:ascii="Arial"/>
                <w:sz w:val="21"/>
              </w:rPr>
            </w:pPr>
          </w:p>
          <w:p w14:paraId="5681A4B1">
            <w:pPr>
              <w:spacing w:line="253" w:lineRule="auto"/>
              <w:rPr>
                <w:rFonts w:ascii="Arial"/>
                <w:sz w:val="21"/>
              </w:rPr>
            </w:pPr>
          </w:p>
          <w:p w14:paraId="1A3EE1F3">
            <w:pPr>
              <w:spacing w:line="253" w:lineRule="auto"/>
              <w:rPr>
                <w:rFonts w:ascii="Arial"/>
                <w:sz w:val="21"/>
              </w:rPr>
            </w:pPr>
          </w:p>
          <w:p w14:paraId="0B745C28">
            <w:pPr>
              <w:spacing w:line="253" w:lineRule="auto"/>
              <w:rPr>
                <w:rFonts w:ascii="Arial"/>
                <w:sz w:val="21"/>
              </w:rPr>
            </w:pPr>
          </w:p>
          <w:p w14:paraId="153C50DA">
            <w:pPr>
              <w:spacing w:line="253" w:lineRule="auto"/>
              <w:rPr>
                <w:rFonts w:ascii="Arial"/>
                <w:sz w:val="21"/>
              </w:rPr>
            </w:pPr>
          </w:p>
          <w:p w14:paraId="55C57130">
            <w:pPr>
              <w:spacing w:line="253" w:lineRule="auto"/>
              <w:rPr>
                <w:rFonts w:ascii="Arial"/>
                <w:sz w:val="21"/>
              </w:rPr>
            </w:pPr>
          </w:p>
          <w:p w14:paraId="647D2204">
            <w:pPr>
              <w:spacing w:line="253" w:lineRule="auto"/>
              <w:rPr>
                <w:rFonts w:ascii="Arial"/>
                <w:sz w:val="21"/>
              </w:rPr>
            </w:pPr>
          </w:p>
          <w:p w14:paraId="64C1206A">
            <w:pPr>
              <w:spacing w:line="253" w:lineRule="auto"/>
              <w:rPr>
                <w:rFonts w:ascii="Arial"/>
                <w:sz w:val="21"/>
              </w:rPr>
            </w:pPr>
          </w:p>
          <w:p w14:paraId="53D79454">
            <w:pPr>
              <w:spacing w:line="253" w:lineRule="auto"/>
              <w:rPr>
                <w:rFonts w:ascii="Arial"/>
                <w:sz w:val="21"/>
              </w:rPr>
            </w:pPr>
          </w:p>
          <w:p w14:paraId="43518FE4">
            <w:pPr>
              <w:spacing w:line="253" w:lineRule="auto"/>
              <w:rPr>
                <w:rFonts w:ascii="Arial"/>
                <w:sz w:val="21"/>
              </w:rPr>
            </w:pPr>
          </w:p>
          <w:p w14:paraId="6236F643">
            <w:pPr>
              <w:spacing w:line="253" w:lineRule="auto"/>
              <w:rPr>
                <w:rFonts w:ascii="Arial"/>
                <w:sz w:val="21"/>
              </w:rPr>
            </w:pPr>
          </w:p>
          <w:p w14:paraId="7A7B1605">
            <w:pPr>
              <w:pStyle w:val="6"/>
              <w:spacing w:before="65" w:line="219" w:lineRule="auto"/>
              <w:ind w:left="60"/>
            </w:pPr>
            <w:r>
              <w:rPr>
                <w:spacing w:val="2"/>
              </w:rPr>
              <w:t>市生态环</w:t>
            </w:r>
          </w:p>
          <w:p w14:paraId="5D48EBD0">
            <w:pPr>
              <w:pStyle w:val="6"/>
              <w:spacing w:before="3" w:line="232" w:lineRule="auto"/>
              <w:ind w:left="160" w:right="135"/>
            </w:pPr>
            <w:r>
              <w:rPr>
                <w:spacing w:val="3"/>
              </w:rPr>
              <w:t>境局(5</w:t>
            </w:r>
            <w:r>
              <w:t xml:space="preserve"> </w:t>
            </w:r>
            <w:r>
              <w:rPr>
                <w:spacing w:val="10"/>
              </w:rPr>
              <w:t>类5项)</w:t>
            </w:r>
          </w:p>
        </w:tc>
        <w:tc>
          <w:tcPr>
            <w:tcW w:w="1269" w:type="dxa"/>
            <w:vAlign w:val="top"/>
          </w:tcPr>
          <w:p>
            <w:r>
              <w:br/>
              <w:br/>
              <w:br/>
              <w:br/>
              <w:t>排放污染物的行为</w:t>
              <w:br/>
              <w:t>企业事业单位</w:t>
              <w:br/>
              <w:t>和其他生产经</w:t>
              <w:br/>
              <w:t>营者的行为行政检</w:t>
              <w:br/>
              <w:t>查</w:t>
            </w:r>
          </w:p>
        </w:tc>
        <w:tc>
          <w:tcPr>
            <w:tcW w:w="2888" w:type="dxa"/>
            <w:vAlign w:val="top"/>
          </w:tcPr>
          <w:p>
            <w:r>
              <w:br/>
              <w:br/>
              <w:br/>
              <w:br/>
              <w:t>对排放污染物的行为企业事业单位和</w:t>
              <w:br/>
              <w:t>其他生产经营者的行为污染防治设施</w:t>
              <w:br/>
              <w:t>、自动监控系统等建设运行和维</w:t>
              <w:br/>
              <w:t>护、重点排污、单位环境信息公</w:t>
              <w:br/>
              <w:t>开活动进行监督检查</w:t>
            </w:r>
          </w:p>
        </w:tc>
        <w:tc>
          <w:tcPr>
            <w:tcW w:w="1009" w:type="dxa"/>
            <w:vAlign w:val="top"/>
          </w:tcPr>
          <w:p w14:paraId="5D4A8F38">
            <w:pPr>
              <w:spacing w:line="255" w:lineRule="auto"/>
              <w:rPr>
                <w:rFonts w:ascii="Arial"/>
                <w:sz w:val="21"/>
              </w:rPr>
            </w:pPr>
          </w:p>
          <w:p w14:paraId="319ED772">
            <w:pPr>
              <w:spacing w:line="255" w:lineRule="auto"/>
              <w:rPr>
                <w:rFonts w:ascii="Arial"/>
                <w:sz w:val="21"/>
              </w:rPr>
            </w:pPr>
          </w:p>
          <w:p w14:paraId="460CCE1B">
            <w:pPr>
              <w:spacing w:line="255" w:lineRule="auto"/>
              <w:rPr>
                <w:rFonts w:ascii="Arial"/>
                <w:sz w:val="21"/>
              </w:rPr>
            </w:pPr>
          </w:p>
          <w:p w14:paraId="788E7704">
            <w:pPr>
              <w:spacing w:line="256" w:lineRule="auto"/>
              <w:rPr>
                <w:rFonts w:ascii="Arial"/>
                <w:sz w:val="21"/>
              </w:rPr>
            </w:pPr>
          </w:p>
          <w:p w14:paraId="100AB43A">
            <w:pPr>
              <w:spacing w:line="256" w:lineRule="auto"/>
              <w:rPr>
                <w:rFonts w:ascii="Arial"/>
                <w:sz w:val="21"/>
              </w:rPr>
            </w:pPr>
          </w:p>
          <w:p w14:paraId="1A2F9CBA">
            <w:pPr>
              <w:spacing w:line="256" w:lineRule="auto"/>
              <w:rPr>
                <w:rFonts w:ascii="Arial"/>
                <w:sz w:val="21"/>
              </w:rPr>
            </w:pPr>
          </w:p>
          <w:p w14:paraId="39CB5D74">
            <w:pPr>
              <w:pStyle w:val="6"/>
              <w:spacing w:before="65" w:line="217" w:lineRule="auto"/>
              <w:ind w:left="302" w:right="94" w:hanging="209"/>
            </w:pPr>
            <w:r>
              <w:rPr>
                <w:spacing w:val="2"/>
              </w:rPr>
              <w:t>一般检查</w:t>
            </w:r>
            <w:r>
              <w:rPr>
                <w:spacing w:val="1"/>
              </w:rPr>
              <w:t xml:space="preserve"> </w:t>
            </w: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28C5BB04">
            <w:pPr>
              <w:spacing w:line="274" w:lineRule="auto"/>
              <w:rPr>
                <w:rFonts w:ascii="Arial"/>
                <w:sz w:val="21"/>
              </w:rPr>
            </w:pPr>
          </w:p>
          <w:p w14:paraId="7D6B13C6">
            <w:pPr>
              <w:spacing w:line="274" w:lineRule="auto"/>
              <w:rPr>
                <w:rFonts w:ascii="Arial"/>
                <w:sz w:val="21"/>
              </w:rPr>
            </w:pPr>
          </w:p>
          <w:p w14:paraId="73DC1ED8">
            <w:pPr>
              <w:spacing w:line="274" w:lineRule="auto"/>
              <w:rPr>
                <w:rFonts w:ascii="Arial"/>
                <w:sz w:val="21"/>
              </w:rPr>
            </w:pPr>
          </w:p>
          <w:p w14:paraId="659F02B5">
            <w:pPr>
              <w:spacing w:line="274" w:lineRule="auto"/>
              <w:rPr>
                <w:rFonts w:ascii="Arial"/>
                <w:sz w:val="21"/>
              </w:rPr>
            </w:pPr>
          </w:p>
          <w:p w14:paraId="025A3F3D">
            <w:pPr>
              <w:spacing w:line="274" w:lineRule="auto"/>
              <w:rPr>
                <w:rFonts w:ascii="Arial"/>
                <w:sz w:val="21"/>
              </w:rPr>
            </w:pPr>
          </w:p>
          <w:p w14:paraId="5E60DFCE">
            <w:pPr>
              <w:spacing w:line="275" w:lineRule="auto"/>
              <w:rPr>
                <w:rFonts w:ascii="Arial"/>
                <w:sz w:val="21"/>
              </w:rPr>
            </w:pPr>
          </w:p>
          <w:p w14:paraId="242DC07E">
            <w:pPr>
              <w:pStyle w:val="6"/>
              <w:spacing w:before="65" w:line="229" w:lineRule="auto"/>
              <w:ind w:left="355"/>
            </w:pPr>
            <w:r>
              <w:rPr>
                <w:spacing w:val="-3"/>
              </w:rPr>
              <w:t>企业</w:t>
            </w:r>
          </w:p>
        </w:tc>
        <w:tc>
          <w:tcPr>
            <w:tcW w:w="1060" w:type="dxa"/>
            <w:vAlign w:val="top"/>
          </w:tcPr>
          <w:p w14:paraId="434C8B0C">
            <w:pPr>
              <w:spacing w:line="256" w:lineRule="auto"/>
              <w:rPr>
                <w:rFonts w:ascii="Arial"/>
                <w:sz w:val="21"/>
              </w:rPr>
            </w:pPr>
          </w:p>
          <w:p w14:paraId="1EAF6071">
            <w:pPr>
              <w:spacing w:line="257" w:lineRule="auto"/>
              <w:rPr>
                <w:rFonts w:ascii="Arial"/>
                <w:sz w:val="21"/>
              </w:rPr>
            </w:pPr>
          </w:p>
          <w:p w14:paraId="35AADF36">
            <w:pPr>
              <w:spacing w:line="257" w:lineRule="auto"/>
              <w:rPr>
                <w:rFonts w:ascii="Arial"/>
                <w:sz w:val="21"/>
              </w:rPr>
            </w:pPr>
          </w:p>
          <w:p w14:paraId="5CDC6975">
            <w:pPr>
              <w:spacing w:line="257" w:lineRule="auto"/>
              <w:rPr>
                <w:rFonts w:ascii="Arial"/>
                <w:sz w:val="21"/>
              </w:rPr>
            </w:pPr>
          </w:p>
          <w:p w14:paraId="33F734FE">
            <w:pPr>
              <w:spacing w:line="257" w:lineRule="auto"/>
              <w:rPr>
                <w:rFonts w:ascii="Arial"/>
                <w:sz w:val="21"/>
              </w:rPr>
            </w:pPr>
          </w:p>
          <w:p w14:paraId="0EABE46E">
            <w:pPr>
              <w:pStyle w:val="6"/>
              <w:spacing w:before="65" w:line="226" w:lineRule="auto"/>
              <w:ind w:left="125" w:right="94" w:firstLine="100"/>
            </w:pPr>
            <w:r>
              <w:rPr>
                <w:spacing w:val="2"/>
              </w:rPr>
              <w:t>实地检</w:t>
            </w:r>
            <w:r>
              <w:t xml:space="preserve">  </w:t>
            </w:r>
            <w:r>
              <w:rPr>
                <w:spacing w:val="-3"/>
              </w:rPr>
              <w:t>查，书面</w:t>
            </w:r>
            <w:r>
              <w:t xml:space="preserve"> </w:t>
            </w:r>
            <w:r>
              <w:rPr>
                <w:spacing w:val="7"/>
              </w:rPr>
              <w:t>检查，网</w:t>
            </w:r>
            <w:r>
              <w:t xml:space="preserve"> </w:t>
            </w:r>
            <w:r>
              <w:rPr>
                <w:spacing w:val="-2"/>
              </w:rPr>
              <w:t>络核查等</w:t>
            </w:r>
          </w:p>
        </w:tc>
        <w:tc>
          <w:tcPr>
            <w:tcW w:w="1099" w:type="dxa"/>
            <w:vAlign w:val="top"/>
          </w:tcPr>
          <w:p w14:paraId="2F3E6C10">
            <w:pPr>
              <w:spacing w:line="261" w:lineRule="auto"/>
              <w:rPr>
                <w:rFonts w:ascii="Arial"/>
                <w:sz w:val="21"/>
              </w:rPr>
            </w:pPr>
          </w:p>
          <w:p w14:paraId="2CEE4FAB">
            <w:pPr>
              <w:spacing w:line="261" w:lineRule="auto"/>
              <w:rPr>
                <w:rFonts w:ascii="Arial"/>
                <w:sz w:val="21"/>
              </w:rPr>
            </w:pPr>
          </w:p>
          <w:p w14:paraId="68E14724">
            <w:pPr>
              <w:spacing w:line="262" w:lineRule="auto"/>
              <w:rPr>
                <w:rFonts w:ascii="Arial"/>
                <w:sz w:val="21"/>
              </w:rPr>
            </w:pPr>
          </w:p>
          <w:p w14:paraId="349A4782">
            <w:pPr>
              <w:spacing w:line="262" w:lineRule="auto"/>
              <w:rPr>
                <w:rFonts w:ascii="Arial"/>
                <w:sz w:val="21"/>
              </w:rPr>
            </w:pPr>
          </w:p>
          <w:p w14:paraId="1AB8046B">
            <w:pPr>
              <w:pStyle w:val="6"/>
              <w:tabs>
                <w:tab w:val="left" w:pos="146"/>
              </w:tabs>
              <w:spacing w:before="65" w:line="224" w:lineRule="auto"/>
              <w:ind w:left="46" w:right="52" w:firstLine="200"/>
            </w:pPr>
            <w:r>
              <w:rPr>
                <w:spacing w:val="7"/>
              </w:rPr>
              <w:t>省、州</w:t>
            </w:r>
            <w:r>
              <w:t xml:space="preserve">  </w:t>
            </w:r>
            <w:r>
              <w:tab/>
            </w:r>
            <w:r>
              <w:rPr>
                <w:spacing w:val="1"/>
              </w:rPr>
              <w:t xml:space="preserve">(市)、县  </w:t>
            </w:r>
            <w:r>
              <w:tab/>
            </w:r>
            <w:r>
              <w:rPr>
                <w:spacing w:val="8"/>
              </w:rPr>
              <w:t>(市、区)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人民政府环</w:t>
            </w:r>
          </w:p>
          <w:p w14:paraId="1072A632">
            <w:pPr>
              <w:pStyle w:val="6"/>
              <w:spacing w:before="1" w:line="215" w:lineRule="auto"/>
              <w:ind w:left="356" w:right="51" w:hanging="310"/>
            </w:pPr>
            <w:r>
              <w:rPr>
                <w:spacing w:val="-2"/>
              </w:rPr>
              <w:t>境保护主管</w:t>
            </w:r>
            <w:r>
              <w:t xml:space="preserve"> </w:t>
            </w:r>
            <w:r>
              <w:rPr>
                <w:spacing w:val="11"/>
              </w:rPr>
              <w:t>部门</w:t>
            </w:r>
          </w:p>
        </w:tc>
        <w:tc>
          <w:tcPr>
            <w:tcW w:w="3658" w:type="dxa"/>
            <w:vAlign w:val="top"/>
          </w:tcPr>
          <w:p w14:paraId="69534B68">
            <w:r>
              <w:t>《中华人民共和国环境保护法》第二十四 条；《中华人民共和国大气污染防治法》 第二十九条；《中华人民共和国水污染防 治法》第三十条、第五十条；《中华人民 共和国固体废物污染环境防治法》第十五 条；《中华人民共和国环境噪声污染防治 法》第八条；《畜禽规模养殖污染防治条 例》(国务院令第643号令)第二十三条；</w:t>
            </w:r>
            <w:r>
              <w:br w:type="textWrapping"/>
            </w:r>
            <w:r>
              <w:t>《污染源自动监控设施现场监督检查办法 》(环境保护部第19号令)第四条；《污</w:t>
            </w:r>
            <w:r>
              <w:br w:type="textWrapping"/>
            </w:r>
            <w:r>
              <w:t>染源自动监控管理办法》(国家环境保护 总局第28号令)第六条；《企业环境信息 依法披露管理办法》(生态环境部令第24 号 )</w:t>
            </w:r>
          </w:p>
        </w:tc>
        <w:tc>
          <w:tcPr>
            <w:tcW w:w="949" w:type="dxa"/>
            <w:vAlign w:val="top"/>
          </w:tcPr>
          <w:p w14:paraId="03B57AB3">
            <w:pPr>
              <w:spacing w:line="272" w:lineRule="auto"/>
              <w:rPr>
                <w:rFonts w:ascii="Arial"/>
                <w:sz w:val="21"/>
              </w:rPr>
            </w:pPr>
          </w:p>
          <w:p w14:paraId="47A8EFEC">
            <w:pPr>
              <w:spacing w:line="272" w:lineRule="auto"/>
              <w:rPr>
                <w:rFonts w:ascii="Arial"/>
                <w:sz w:val="21"/>
              </w:rPr>
            </w:pPr>
          </w:p>
          <w:p w14:paraId="0C44151A">
            <w:pPr>
              <w:spacing w:line="272" w:lineRule="auto"/>
              <w:rPr>
                <w:rFonts w:ascii="Arial"/>
                <w:sz w:val="21"/>
              </w:rPr>
            </w:pPr>
          </w:p>
          <w:p w14:paraId="40FFECA4">
            <w:pPr>
              <w:spacing w:line="272" w:lineRule="auto"/>
              <w:rPr>
                <w:rFonts w:ascii="Arial"/>
                <w:sz w:val="21"/>
              </w:rPr>
            </w:pPr>
          </w:p>
          <w:p w14:paraId="665A40E3">
            <w:pPr>
              <w:spacing w:line="273" w:lineRule="auto"/>
              <w:rPr>
                <w:rFonts w:ascii="Arial"/>
                <w:sz w:val="21"/>
              </w:rPr>
            </w:pPr>
          </w:p>
          <w:p w14:paraId="5D2B929C">
            <w:pPr>
              <w:spacing w:line="273" w:lineRule="auto"/>
              <w:rPr>
                <w:rFonts w:ascii="Arial"/>
                <w:sz w:val="21"/>
              </w:rPr>
            </w:pPr>
          </w:p>
          <w:p w14:paraId="50EC59EE">
            <w:pPr>
              <w:pStyle w:val="6"/>
              <w:spacing w:before="65" w:line="219" w:lineRule="auto"/>
              <w:ind w:left="69"/>
            </w:pPr>
            <w:r>
              <w:rPr>
                <w:spacing w:val="6"/>
              </w:rPr>
              <w:t>普遍适用</w:t>
            </w:r>
          </w:p>
        </w:tc>
        <w:tc>
          <w:tcPr>
            <w:tcW w:w="575" w:type="dxa"/>
            <w:vAlign w:val="top"/>
          </w:tcPr>
          <w:p w14:paraId="4B1E8837">
            <w:pPr>
              <w:rPr>
                <w:rFonts w:ascii="Arial"/>
                <w:sz w:val="21"/>
              </w:rPr>
            </w:pPr>
          </w:p>
        </w:tc>
      </w:tr>
      <w:tr w14:paraId="35E78C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7" w:hRule="atLeast"/>
        </w:trPr>
        <w:tc>
          <w:tcPr>
            <w:tcW w:w="605" w:type="dxa"/>
            <w:vAlign w:val="top"/>
          </w:tcPr>
          <w:p w14:paraId="07C868C2">
            <w:pPr>
              <w:spacing w:line="242" w:lineRule="auto"/>
              <w:rPr>
                <w:rFonts w:ascii="Arial"/>
                <w:sz w:val="21"/>
              </w:rPr>
            </w:pPr>
          </w:p>
          <w:p w14:paraId="19DC2448">
            <w:pPr>
              <w:spacing w:line="243" w:lineRule="auto"/>
              <w:rPr>
                <w:rFonts w:ascii="Arial"/>
                <w:sz w:val="21"/>
              </w:rPr>
            </w:pPr>
          </w:p>
          <w:p w14:paraId="090D5CB9">
            <w:pPr>
              <w:spacing w:line="243" w:lineRule="auto"/>
              <w:rPr>
                <w:rFonts w:ascii="Arial"/>
                <w:sz w:val="21"/>
              </w:rPr>
            </w:pPr>
          </w:p>
          <w:p w14:paraId="5D1EAA7D">
            <w:pPr>
              <w:spacing w:line="243" w:lineRule="auto"/>
              <w:rPr>
                <w:rFonts w:ascii="Arial"/>
                <w:sz w:val="21"/>
              </w:rPr>
            </w:pPr>
          </w:p>
          <w:p w14:paraId="08EC1D22">
            <w:pPr>
              <w:pStyle w:val="6"/>
              <w:spacing w:before="65"/>
              <w:ind w:left="195"/>
            </w:pPr>
            <w:r>
              <w:rPr>
                <w:spacing w:val="-2"/>
              </w:rPr>
              <w:t>43</w:t>
            </w:r>
          </w:p>
        </w:tc>
        <w:tc>
          <w:tcPr>
            <w:tcW w:w="949" w:type="dxa"/>
            <w:vMerge w:val="continue"/>
            <w:tcBorders>
              <w:top w:val="nil"/>
              <w:bottom w:val="nil"/>
            </w:tcBorders>
            <w:vAlign w:val="top"/>
          </w:tcPr>
          <w:p w14:paraId="160D720F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Align w:val="top"/>
          </w:tcPr>
          <w:p>
            <w:r>
              <w:br/>
              <w:t>固体废物产生</w:t>
              <w:br/>
              <w:t>、收集、贮存</w:t>
              <w:br/>
              <w:t>、利用、处置</w:t>
              <w:br/>
              <w:t>情况的行为监督检</w:t>
              <w:br/>
              <w:t>查</w:t>
            </w:r>
          </w:p>
        </w:tc>
        <w:tc>
          <w:tcPr>
            <w:tcW w:w="2888" w:type="dxa"/>
            <w:vAlign w:val="top"/>
          </w:tcPr>
          <w:p>
            <w:r>
              <w:br/>
              <w:br/>
              <w:br/>
              <w:t>对从事产生、收集、贮存、利用</w:t>
              <w:br/>
              <w:t>、处置固体废物等活动的行为单位的行为</w:t>
              <w:br/>
              <w:t>检查</w:t>
            </w:r>
          </w:p>
        </w:tc>
        <w:tc>
          <w:tcPr>
            <w:tcW w:w="1009" w:type="dxa"/>
            <w:vAlign w:val="top"/>
          </w:tcPr>
          <w:p w14:paraId="2ADADA50">
            <w:pPr>
              <w:spacing w:line="277" w:lineRule="auto"/>
              <w:rPr>
                <w:rFonts w:ascii="Arial"/>
                <w:sz w:val="21"/>
              </w:rPr>
            </w:pPr>
          </w:p>
          <w:p w14:paraId="7E9051FC">
            <w:pPr>
              <w:spacing w:line="278" w:lineRule="auto"/>
              <w:rPr>
                <w:rFonts w:ascii="Arial"/>
                <w:sz w:val="21"/>
              </w:rPr>
            </w:pPr>
          </w:p>
          <w:p w14:paraId="28159D07">
            <w:pPr>
              <w:spacing w:line="278" w:lineRule="auto"/>
              <w:rPr>
                <w:rFonts w:ascii="Arial"/>
                <w:sz w:val="21"/>
              </w:rPr>
            </w:pPr>
          </w:p>
          <w:p w14:paraId="450D867F">
            <w:pPr>
              <w:pStyle w:val="6"/>
              <w:spacing w:before="65" w:line="219" w:lineRule="auto"/>
              <w:ind w:left="93"/>
            </w:pPr>
            <w:r>
              <w:rPr>
                <w:spacing w:val="2"/>
              </w:rPr>
              <w:t>一般检查</w:t>
            </w:r>
          </w:p>
          <w:p w14:paraId="196D80B6">
            <w:pPr>
              <w:pStyle w:val="6"/>
              <w:spacing w:before="3" w:line="220" w:lineRule="auto"/>
              <w:ind w:left="294"/>
            </w:pP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3706D6FD">
            <w:pPr>
              <w:rPr>
                <w:rFonts w:ascii="Arial"/>
                <w:sz w:val="21"/>
              </w:rPr>
            </w:pPr>
          </w:p>
          <w:p w14:paraId="4EE9A650">
            <w:pPr>
              <w:spacing w:line="241" w:lineRule="auto"/>
              <w:rPr>
                <w:rFonts w:ascii="Arial"/>
                <w:sz w:val="21"/>
              </w:rPr>
            </w:pPr>
          </w:p>
          <w:p w14:paraId="36963CFC">
            <w:pPr>
              <w:spacing w:line="241" w:lineRule="auto"/>
              <w:rPr>
                <w:rFonts w:ascii="Arial"/>
                <w:sz w:val="21"/>
              </w:rPr>
            </w:pPr>
          </w:p>
          <w:p w14:paraId="5BED7F17">
            <w:pPr>
              <w:spacing w:line="241" w:lineRule="auto"/>
              <w:rPr>
                <w:rFonts w:ascii="Arial"/>
                <w:sz w:val="21"/>
              </w:rPr>
            </w:pPr>
          </w:p>
          <w:p w14:paraId="0A7B4E3E">
            <w:pPr>
              <w:pStyle w:val="6"/>
              <w:spacing w:before="65" w:line="229" w:lineRule="auto"/>
              <w:ind w:left="355"/>
            </w:pPr>
            <w:r>
              <w:rPr>
                <w:spacing w:val="-3"/>
              </w:rPr>
              <w:t>企业</w:t>
            </w:r>
          </w:p>
        </w:tc>
        <w:tc>
          <w:tcPr>
            <w:tcW w:w="1060" w:type="dxa"/>
            <w:vAlign w:val="top"/>
          </w:tcPr>
          <w:p w14:paraId="6FEEA406">
            <w:pPr>
              <w:spacing w:line="292" w:lineRule="auto"/>
              <w:rPr>
                <w:rFonts w:ascii="Arial"/>
                <w:sz w:val="21"/>
              </w:rPr>
            </w:pPr>
          </w:p>
          <w:p w14:paraId="19D9573A">
            <w:pPr>
              <w:spacing w:line="292" w:lineRule="auto"/>
              <w:rPr>
                <w:rFonts w:ascii="Arial"/>
                <w:sz w:val="21"/>
              </w:rPr>
            </w:pPr>
          </w:p>
          <w:p w14:paraId="4976E4D9">
            <w:pPr>
              <w:pStyle w:val="6"/>
              <w:spacing w:before="65" w:line="219" w:lineRule="auto"/>
              <w:ind w:left="125"/>
            </w:pPr>
            <w:r>
              <w:rPr>
                <w:spacing w:val="2"/>
              </w:rPr>
              <w:t>实地检查</w:t>
            </w:r>
          </w:p>
          <w:p w14:paraId="10E65D08">
            <w:pPr>
              <w:pStyle w:val="6"/>
              <w:spacing w:before="11" w:line="219" w:lineRule="auto"/>
              <w:ind w:left="136"/>
            </w:pPr>
            <w:r>
              <w:rPr>
                <w:spacing w:val="-1"/>
              </w:rPr>
              <w:t>、书面检</w:t>
            </w:r>
          </w:p>
          <w:p w14:paraId="4C0E6AD1">
            <w:pPr>
              <w:pStyle w:val="6"/>
              <w:spacing w:before="18" w:line="224" w:lineRule="auto"/>
              <w:ind w:left="125"/>
            </w:pPr>
            <w:r>
              <w:rPr>
                <w:spacing w:val="-2"/>
              </w:rPr>
              <w:t>查、网络</w:t>
            </w:r>
          </w:p>
          <w:p w14:paraId="446B1447">
            <w:pPr>
              <w:pStyle w:val="6"/>
              <w:spacing w:before="13" w:line="220" w:lineRule="auto"/>
              <w:ind w:left="326"/>
            </w:pPr>
            <w:r>
              <w:rPr>
                <w:spacing w:val="5"/>
              </w:rPr>
              <w:t>核查</w:t>
            </w:r>
          </w:p>
        </w:tc>
        <w:tc>
          <w:tcPr>
            <w:tcW w:w="1099" w:type="dxa"/>
            <w:vAlign w:val="top"/>
          </w:tcPr>
          <w:p w14:paraId="1D74DA92">
            <w:pPr>
              <w:spacing w:line="292" w:lineRule="auto"/>
              <w:rPr>
                <w:rFonts w:ascii="Arial"/>
                <w:sz w:val="21"/>
              </w:rPr>
            </w:pPr>
          </w:p>
          <w:p w14:paraId="5DB42F77">
            <w:pPr>
              <w:spacing w:line="293" w:lineRule="auto"/>
              <w:rPr>
                <w:rFonts w:ascii="Arial"/>
                <w:sz w:val="21"/>
              </w:rPr>
            </w:pPr>
          </w:p>
          <w:p w14:paraId="77A6B914">
            <w:pPr>
              <w:pStyle w:val="6"/>
              <w:spacing w:before="65" w:line="231" w:lineRule="auto"/>
              <w:ind w:left="46" w:right="50"/>
            </w:pPr>
            <w:r>
              <w:rPr>
                <w:spacing w:val="-2"/>
              </w:rPr>
              <w:t>县级以上生</w:t>
            </w:r>
            <w:r>
              <w:t xml:space="preserve"> </w:t>
            </w:r>
            <w:r>
              <w:rPr>
                <w:spacing w:val="-2"/>
              </w:rPr>
              <w:t>态环境主管</w:t>
            </w:r>
          </w:p>
          <w:p w14:paraId="6D81784F">
            <w:pPr>
              <w:pStyle w:val="6"/>
              <w:spacing w:before="18" w:line="219" w:lineRule="auto"/>
              <w:ind w:left="46"/>
            </w:pPr>
            <w:r>
              <w:rPr>
                <w:spacing w:val="2"/>
              </w:rPr>
              <w:t>部门及其环</w:t>
            </w:r>
          </w:p>
          <w:p w14:paraId="1B300B17">
            <w:pPr>
              <w:pStyle w:val="6"/>
              <w:spacing w:before="1" w:line="219" w:lineRule="auto"/>
              <w:ind w:left="46"/>
            </w:pPr>
            <w:r>
              <w:rPr>
                <w:spacing w:val="2"/>
              </w:rPr>
              <w:t>境执法机构</w:t>
            </w:r>
          </w:p>
        </w:tc>
        <w:tc>
          <w:tcPr>
            <w:tcW w:w="3658" w:type="dxa"/>
            <w:vAlign w:val="top"/>
          </w:tcPr>
          <w:p w14:paraId="7B7A63A2">
            <w:pPr>
              <w:rPr>
                <w:rFonts w:ascii="Arial"/>
                <w:sz w:val="21"/>
              </w:rPr>
            </w:pPr>
          </w:p>
          <w:p w14:paraId="3E3933E3">
            <w:pPr>
              <w:spacing w:line="241" w:lineRule="auto"/>
              <w:rPr>
                <w:rFonts w:ascii="Arial"/>
                <w:sz w:val="21"/>
              </w:rPr>
            </w:pPr>
          </w:p>
          <w:p w14:paraId="7526209F">
            <w:pPr>
              <w:spacing w:line="241" w:lineRule="auto"/>
              <w:rPr>
                <w:rFonts w:ascii="Arial"/>
                <w:sz w:val="21"/>
              </w:rPr>
            </w:pPr>
          </w:p>
          <w:p w14:paraId="3F2BDE9D">
            <w:pPr>
              <w:pStyle w:val="6"/>
              <w:spacing w:before="65" w:line="223" w:lineRule="auto"/>
              <w:ind w:left="17" w:right="20" w:firstLine="9"/>
            </w:pPr>
            <w:r>
              <w:t xml:space="preserve">《中华人民共和国固体废物污染环境防治 </w:t>
            </w:r>
            <w:r>
              <w:rPr>
                <w:spacing w:val="-1"/>
              </w:rPr>
              <w:t>法》(中华人民共和国主席令第四十三</w:t>
            </w:r>
          </w:p>
          <w:p w14:paraId="5F12AEB8">
            <w:pPr>
              <w:pStyle w:val="6"/>
              <w:spacing w:before="17" w:line="219" w:lineRule="auto"/>
              <w:ind w:left="17"/>
            </w:pPr>
            <w:r>
              <w:rPr>
                <w:spacing w:val="1"/>
              </w:rPr>
              <w:t>号)第二十六条</w:t>
            </w:r>
          </w:p>
        </w:tc>
        <w:tc>
          <w:tcPr>
            <w:tcW w:w="949" w:type="dxa"/>
            <w:vAlign w:val="top"/>
          </w:tcPr>
          <w:p w14:paraId="5033872B">
            <w:pPr>
              <w:spacing w:line="317" w:lineRule="auto"/>
              <w:rPr>
                <w:rFonts w:ascii="Arial"/>
                <w:sz w:val="21"/>
              </w:rPr>
            </w:pPr>
          </w:p>
          <w:p w14:paraId="036B196D">
            <w:pPr>
              <w:spacing w:line="317" w:lineRule="auto"/>
              <w:rPr>
                <w:rFonts w:ascii="Arial"/>
                <w:sz w:val="21"/>
              </w:rPr>
            </w:pPr>
          </w:p>
          <w:p w14:paraId="5944964E">
            <w:pPr>
              <w:spacing w:line="318" w:lineRule="auto"/>
              <w:rPr>
                <w:rFonts w:ascii="Arial"/>
                <w:sz w:val="21"/>
              </w:rPr>
            </w:pPr>
          </w:p>
          <w:p w14:paraId="6E56F4E7">
            <w:pPr>
              <w:pStyle w:val="6"/>
              <w:spacing w:before="65" w:line="219" w:lineRule="auto"/>
              <w:ind w:left="69"/>
            </w:pPr>
            <w:r>
              <w:rPr>
                <w:spacing w:val="6"/>
              </w:rPr>
              <w:t>普遍适用</w:t>
            </w:r>
          </w:p>
        </w:tc>
        <w:tc>
          <w:tcPr>
            <w:tcW w:w="575" w:type="dxa"/>
            <w:vAlign w:val="top"/>
          </w:tcPr>
          <w:p w14:paraId="2F8BBB8E">
            <w:pPr>
              <w:rPr>
                <w:rFonts w:ascii="Arial"/>
                <w:sz w:val="21"/>
              </w:rPr>
            </w:pPr>
          </w:p>
        </w:tc>
      </w:tr>
      <w:tr w14:paraId="5BF2EA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2" w:hRule="atLeast"/>
        </w:trPr>
        <w:tc>
          <w:tcPr>
            <w:tcW w:w="605" w:type="dxa"/>
            <w:vAlign w:val="top"/>
          </w:tcPr>
          <w:p w14:paraId="19DEC855">
            <w:pPr>
              <w:spacing w:line="291" w:lineRule="auto"/>
              <w:rPr>
                <w:rFonts w:ascii="Arial"/>
                <w:sz w:val="21"/>
              </w:rPr>
            </w:pPr>
          </w:p>
          <w:p w14:paraId="0B24FD3D">
            <w:pPr>
              <w:spacing w:line="292" w:lineRule="auto"/>
              <w:rPr>
                <w:rFonts w:ascii="Arial"/>
                <w:sz w:val="21"/>
              </w:rPr>
            </w:pPr>
          </w:p>
          <w:p w14:paraId="0CBD1EE9">
            <w:pPr>
              <w:spacing w:line="292" w:lineRule="auto"/>
              <w:rPr>
                <w:rFonts w:ascii="Arial"/>
                <w:sz w:val="21"/>
              </w:rPr>
            </w:pPr>
          </w:p>
          <w:p w14:paraId="7F327CC7">
            <w:pPr>
              <w:pStyle w:val="6"/>
              <w:spacing w:before="65" w:line="241" w:lineRule="auto"/>
              <w:ind w:left="195"/>
            </w:pPr>
            <w:r>
              <w:rPr>
                <w:spacing w:val="-2"/>
              </w:rPr>
              <w:t>44</w:t>
            </w: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258BF0C6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Align w:val="top"/>
          </w:tcPr>
          <w:p>
            <w:r>
              <w:br/>
              <w:br/>
              <w:t>化学品进口生</w:t>
              <w:br/>
              <w:t>产等活动的行为检</w:t>
              <w:br/>
              <w:t>查</w:t>
            </w:r>
          </w:p>
        </w:tc>
        <w:tc>
          <w:tcPr>
            <w:tcW w:w="2888" w:type="dxa"/>
            <w:vAlign w:val="top"/>
          </w:tcPr>
          <w:p>
            <w:r>
              <w:br/>
              <w:br/>
              <w:t>对新化学物质生产、加工使用活</w:t>
              <w:br/>
              <w:t>动的行为；化学品首次进口及有毒化</w:t>
              <w:br/>
              <w:t>学品进出口的行为监督检查</w:t>
            </w:r>
          </w:p>
        </w:tc>
        <w:tc>
          <w:tcPr>
            <w:tcW w:w="1009" w:type="dxa"/>
            <w:vAlign w:val="top"/>
          </w:tcPr>
          <w:p w14:paraId="72911E70">
            <w:pPr>
              <w:spacing w:line="248" w:lineRule="auto"/>
              <w:rPr>
                <w:rFonts w:ascii="Arial"/>
                <w:sz w:val="21"/>
              </w:rPr>
            </w:pPr>
          </w:p>
          <w:p w14:paraId="342966AE">
            <w:pPr>
              <w:spacing w:line="248" w:lineRule="auto"/>
              <w:rPr>
                <w:rFonts w:ascii="Arial"/>
                <w:sz w:val="21"/>
              </w:rPr>
            </w:pPr>
          </w:p>
          <w:p w14:paraId="1FD5EA7A">
            <w:pPr>
              <w:spacing w:line="249" w:lineRule="auto"/>
              <w:rPr>
                <w:rFonts w:ascii="Arial"/>
                <w:sz w:val="21"/>
              </w:rPr>
            </w:pPr>
          </w:p>
          <w:p w14:paraId="7AB6A08C">
            <w:pPr>
              <w:pStyle w:val="6"/>
              <w:spacing w:before="65" w:line="217" w:lineRule="auto"/>
              <w:ind w:left="302" w:right="94" w:hanging="209"/>
            </w:pPr>
            <w:r>
              <w:rPr>
                <w:spacing w:val="2"/>
              </w:rPr>
              <w:t>一般检查</w:t>
            </w:r>
            <w:r>
              <w:rPr>
                <w:spacing w:val="1"/>
              </w:rPr>
              <w:t xml:space="preserve"> </w:t>
            </w: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6EA2ED27">
            <w:pPr>
              <w:spacing w:line="289" w:lineRule="auto"/>
              <w:rPr>
                <w:rFonts w:ascii="Arial"/>
                <w:sz w:val="21"/>
              </w:rPr>
            </w:pPr>
          </w:p>
          <w:p w14:paraId="0A3F89E6">
            <w:pPr>
              <w:spacing w:line="289" w:lineRule="auto"/>
              <w:rPr>
                <w:rFonts w:ascii="Arial"/>
                <w:sz w:val="21"/>
              </w:rPr>
            </w:pPr>
          </w:p>
          <w:p w14:paraId="1DE4128F">
            <w:pPr>
              <w:spacing w:line="289" w:lineRule="auto"/>
              <w:rPr>
                <w:rFonts w:ascii="Arial"/>
                <w:sz w:val="21"/>
              </w:rPr>
            </w:pPr>
          </w:p>
          <w:p w14:paraId="43391C81">
            <w:pPr>
              <w:pStyle w:val="6"/>
              <w:spacing w:before="65" w:line="229" w:lineRule="auto"/>
              <w:ind w:left="355"/>
            </w:pPr>
            <w:r>
              <w:rPr>
                <w:spacing w:val="-3"/>
              </w:rPr>
              <w:t>企业</w:t>
            </w:r>
          </w:p>
        </w:tc>
        <w:tc>
          <w:tcPr>
            <w:tcW w:w="1060" w:type="dxa"/>
            <w:vAlign w:val="top"/>
          </w:tcPr>
          <w:p w14:paraId="7FAE1943">
            <w:pPr>
              <w:spacing w:line="308" w:lineRule="auto"/>
              <w:rPr>
                <w:rFonts w:ascii="Arial"/>
                <w:sz w:val="21"/>
              </w:rPr>
            </w:pPr>
          </w:p>
          <w:p w14:paraId="1FAF072E">
            <w:pPr>
              <w:spacing w:line="309" w:lineRule="auto"/>
              <w:rPr>
                <w:rFonts w:ascii="Arial"/>
                <w:sz w:val="21"/>
              </w:rPr>
            </w:pPr>
          </w:p>
          <w:p w14:paraId="078B6FF6">
            <w:pPr>
              <w:pStyle w:val="6"/>
              <w:spacing w:before="65" w:line="219" w:lineRule="auto"/>
              <w:ind w:left="226"/>
            </w:pPr>
            <w:r>
              <w:rPr>
                <w:spacing w:val="2"/>
              </w:rPr>
              <w:t>实地检</w:t>
            </w:r>
          </w:p>
          <w:p w14:paraId="18767341">
            <w:pPr>
              <w:pStyle w:val="6"/>
              <w:spacing w:before="11" w:line="213" w:lineRule="auto"/>
              <w:ind w:left="125"/>
            </w:pPr>
            <w:r>
              <w:rPr>
                <w:spacing w:val="-2"/>
              </w:rPr>
              <w:t>查，书面</w:t>
            </w:r>
          </w:p>
          <w:p w14:paraId="38C0AF1D">
            <w:pPr>
              <w:pStyle w:val="6"/>
              <w:spacing w:line="219" w:lineRule="auto"/>
              <w:ind w:left="236"/>
            </w:pPr>
            <w:r>
              <w:rPr>
                <w:spacing w:val="-1"/>
              </w:rPr>
              <w:t>检查，</w:t>
            </w:r>
          </w:p>
        </w:tc>
        <w:tc>
          <w:tcPr>
            <w:tcW w:w="1099" w:type="dxa"/>
            <w:vAlign w:val="top"/>
          </w:tcPr>
          <w:p w14:paraId="7D03ABA4">
            <w:pPr>
              <w:spacing w:line="313" w:lineRule="auto"/>
              <w:rPr>
                <w:rFonts w:ascii="Arial"/>
                <w:sz w:val="21"/>
              </w:rPr>
            </w:pPr>
          </w:p>
          <w:p w14:paraId="21F5FFB5">
            <w:pPr>
              <w:spacing w:line="313" w:lineRule="auto"/>
              <w:rPr>
                <w:rFonts w:ascii="Arial"/>
                <w:sz w:val="21"/>
              </w:rPr>
            </w:pPr>
          </w:p>
          <w:p w14:paraId="0D667AFA">
            <w:pPr>
              <w:pStyle w:val="6"/>
              <w:spacing w:before="65" w:line="219" w:lineRule="auto"/>
              <w:ind w:left="46"/>
            </w:pPr>
            <w:r>
              <w:rPr>
                <w:spacing w:val="-13"/>
              </w:rPr>
              <w:t>州 (</w:t>
            </w:r>
            <w:r>
              <w:rPr>
                <w:spacing w:val="-32"/>
              </w:rPr>
              <w:t xml:space="preserve"> </w:t>
            </w:r>
            <w:r>
              <w:rPr>
                <w:spacing w:val="-13"/>
              </w:rPr>
              <w:t>市</w:t>
            </w:r>
            <w:r>
              <w:rPr>
                <w:spacing w:val="-37"/>
              </w:rPr>
              <w:t xml:space="preserve"> </w:t>
            </w:r>
            <w:r>
              <w:rPr>
                <w:spacing w:val="-13"/>
              </w:rPr>
              <w:t>)</w:t>
            </w:r>
            <w:r>
              <w:rPr>
                <w:spacing w:val="-36"/>
              </w:rPr>
              <w:t xml:space="preserve"> </w:t>
            </w:r>
            <w:r>
              <w:rPr>
                <w:spacing w:val="-13"/>
              </w:rPr>
              <w:t>生</w:t>
            </w:r>
          </w:p>
          <w:p w14:paraId="4D52432B">
            <w:pPr>
              <w:pStyle w:val="6"/>
              <w:spacing w:before="4" w:line="219" w:lineRule="auto"/>
              <w:ind w:left="46"/>
            </w:pPr>
            <w:r>
              <w:rPr>
                <w:spacing w:val="-2"/>
              </w:rPr>
              <w:t>态环境主管</w:t>
            </w:r>
          </w:p>
          <w:p w14:paraId="1113F82C">
            <w:pPr>
              <w:pStyle w:val="6"/>
              <w:spacing w:before="32" w:line="219" w:lineRule="auto"/>
              <w:ind w:left="345"/>
            </w:pPr>
            <w:r>
              <w:rPr>
                <w:spacing w:val="11"/>
              </w:rPr>
              <w:t>部门</w:t>
            </w:r>
          </w:p>
        </w:tc>
        <w:tc>
          <w:tcPr>
            <w:tcW w:w="3658" w:type="dxa"/>
            <w:vAlign w:val="top"/>
          </w:tcPr>
          <w:p w14:paraId="201B20D8">
            <w:pPr>
              <w:spacing w:line="248" w:lineRule="auto"/>
              <w:rPr>
                <w:rFonts w:ascii="Arial"/>
                <w:sz w:val="21"/>
              </w:rPr>
            </w:pPr>
          </w:p>
          <w:p w14:paraId="4D6642F1">
            <w:pPr>
              <w:spacing w:line="248" w:lineRule="auto"/>
              <w:rPr>
                <w:rFonts w:ascii="Arial"/>
                <w:sz w:val="21"/>
              </w:rPr>
            </w:pPr>
          </w:p>
          <w:p w14:paraId="408CC64E">
            <w:pPr>
              <w:pStyle w:val="6"/>
              <w:spacing w:before="65" w:line="229" w:lineRule="auto"/>
              <w:ind w:left="30" w:right="41" w:hanging="30"/>
              <w:jc w:val="both"/>
            </w:pPr>
            <w:r>
              <w:rPr>
                <w:spacing w:val="-2"/>
              </w:rPr>
              <w:t>《新化学物质环境管理登记办法》(环境</w:t>
            </w:r>
            <w:r>
              <w:rPr>
                <w:spacing w:val="2"/>
              </w:rPr>
              <w:t xml:space="preserve">  </w:t>
            </w:r>
            <w:r>
              <w:t>保护部第12号令)第四十三条；《化学品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首次进口及有毒化学品进出口环境管理规</w:t>
            </w:r>
            <w:r>
              <w:rPr>
                <w:spacing w:val="11"/>
              </w:rPr>
              <w:t xml:space="preserve"> </w:t>
            </w:r>
            <w:r>
              <w:t>定》第八条</w:t>
            </w:r>
          </w:p>
        </w:tc>
        <w:tc>
          <w:tcPr>
            <w:tcW w:w="949" w:type="dxa"/>
            <w:vAlign w:val="top"/>
          </w:tcPr>
          <w:p w14:paraId="0633E98A">
            <w:pPr>
              <w:spacing w:line="285" w:lineRule="auto"/>
              <w:rPr>
                <w:rFonts w:ascii="Arial"/>
                <w:sz w:val="21"/>
              </w:rPr>
            </w:pPr>
          </w:p>
          <w:p w14:paraId="5A556CAD">
            <w:pPr>
              <w:spacing w:line="285" w:lineRule="auto"/>
              <w:rPr>
                <w:rFonts w:ascii="Arial"/>
                <w:sz w:val="21"/>
              </w:rPr>
            </w:pPr>
          </w:p>
          <w:p w14:paraId="57D87698">
            <w:pPr>
              <w:spacing w:line="286" w:lineRule="auto"/>
              <w:rPr>
                <w:rFonts w:ascii="Arial"/>
                <w:sz w:val="21"/>
              </w:rPr>
            </w:pPr>
          </w:p>
          <w:p w14:paraId="788A13AE">
            <w:pPr>
              <w:pStyle w:val="6"/>
              <w:spacing w:before="65" w:line="219" w:lineRule="auto"/>
              <w:ind w:left="69"/>
            </w:pPr>
            <w:r>
              <w:rPr>
                <w:spacing w:val="6"/>
              </w:rPr>
              <w:t>普遍适用</w:t>
            </w:r>
          </w:p>
        </w:tc>
        <w:tc>
          <w:tcPr>
            <w:tcW w:w="575" w:type="dxa"/>
            <w:vAlign w:val="top"/>
          </w:tcPr>
          <w:p w14:paraId="33C2C551">
            <w:pPr>
              <w:rPr>
                <w:rFonts w:ascii="Arial"/>
                <w:sz w:val="21"/>
              </w:rPr>
            </w:pPr>
          </w:p>
        </w:tc>
      </w:tr>
    </w:tbl>
    <w:p w14:paraId="7FB45724">
      <w:pPr>
        <w:rPr>
          <w:rFonts w:ascii="Arial"/>
          <w:sz w:val="21"/>
        </w:rPr>
      </w:pPr>
    </w:p>
    <w:p w14:paraId="6B6E909C">
      <w:pPr>
        <w:rPr>
          <w:rFonts w:ascii="Arial" w:hAnsi="Arial" w:eastAsia="Arial" w:cs="Arial"/>
          <w:sz w:val="21"/>
          <w:szCs w:val="21"/>
        </w:rPr>
        <w:sectPr>
          <w:pgSz w:w="16840" w:h="11910"/>
          <w:pgMar w:top="1012" w:right="855" w:bottom="0" w:left="784" w:header="0" w:footer="0" w:gutter="0"/>
          <w:cols w:space="720" w:num="1"/>
        </w:sectPr>
      </w:pPr>
    </w:p>
    <w:p w14:paraId="62391FFF">
      <w:pPr>
        <w:pStyle w:val="2"/>
        <w:spacing w:before="246" w:line="204" w:lineRule="auto"/>
        <w:ind w:left="2411"/>
      </w:pPr>
      <w:r>
        <w:rPr>
          <w:b/>
          <w:bCs/>
          <w:spacing w:val="-1"/>
        </w:rPr>
        <w:t>曲靖市市场监管领域统一随机抽查事项清单</w:t>
      </w:r>
      <w:r>
        <w:rPr>
          <w:b/>
          <w:bCs/>
          <w:spacing w:val="-2"/>
        </w:rPr>
        <w:t>(第五版)</w:t>
      </w:r>
    </w:p>
    <w:tbl>
      <w:tblPr>
        <w:tblStyle w:val="5"/>
        <w:tblW w:w="151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5"/>
        <w:gridCol w:w="940"/>
        <w:gridCol w:w="1279"/>
        <w:gridCol w:w="2888"/>
        <w:gridCol w:w="1009"/>
        <w:gridCol w:w="1129"/>
        <w:gridCol w:w="1069"/>
        <w:gridCol w:w="1089"/>
        <w:gridCol w:w="3658"/>
        <w:gridCol w:w="949"/>
        <w:gridCol w:w="575"/>
      </w:tblGrid>
      <w:tr w14:paraId="62458B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05" w:type="dxa"/>
            <w:vMerge w:val="restart"/>
            <w:tcBorders>
              <w:bottom w:val="nil"/>
            </w:tcBorders>
            <w:vAlign w:val="top"/>
          </w:tcPr>
          <w:p w14:paraId="7BDD76EB">
            <w:pPr>
              <w:pStyle w:val="6"/>
              <w:spacing w:before="174" w:line="221" w:lineRule="auto"/>
              <w:ind w:left="95"/>
            </w:pPr>
            <w:r>
              <w:rPr>
                <w:spacing w:val="-2"/>
              </w:rPr>
              <w:t>序号</w:t>
            </w:r>
          </w:p>
        </w:tc>
        <w:tc>
          <w:tcPr>
            <w:tcW w:w="940" w:type="dxa"/>
            <w:vMerge w:val="restart"/>
            <w:tcBorders>
              <w:bottom w:val="nil"/>
            </w:tcBorders>
            <w:vAlign w:val="top"/>
          </w:tcPr>
          <w:p w14:paraId="5430E26E">
            <w:pPr>
              <w:pStyle w:val="6"/>
              <w:spacing w:before="173" w:line="219" w:lineRule="auto"/>
              <w:ind w:left="259"/>
            </w:pPr>
            <w:r>
              <w:rPr>
                <w:spacing w:val="11"/>
              </w:rPr>
              <w:t>部门</w:t>
            </w:r>
          </w:p>
        </w:tc>
        <w:tc>
          <w:tcPr>
            <w:tcW w:w="4167" w:type="dxa"/>
            <w:gridSpan w:val="2"/>
            <w:vAlign w:val="top"/>
          </w:tcPr>
          <w:p w14:paraId="3DBA5F14">
            <w:pPr>
              <w:pStyle w:val="6"/>
              <w:spacing w:before="34" w:line="203" w:lineRule="auto"/>
              <w:ind w:left="1680"/>
            </w:pPr>
            <w:r>
              <w:rPr>
                <w:spacing w:val="9"/>
              </w:rPr>
              <w:t>抽查项目</w:t>
            </w:r>
          </w:p>
        </w:tc>
        <w:tc>
          <w:tcPr>
            <w:tcW w:w="1009" w:type="dxa"/>
            <w:vMerge w:val="restart"/>
            <w:tcBorders>
              <w:bottom w:val="nil"/>
            </w:tcBorders>
            <w:vAlign w:val="top"/>
          </w:tcPr>
          <w:p w14:paraId="514CE7BC">
            <w:pPr>
              <w:pStyle w:val="6"/>
              <w:spacing w:before="173" w:line="219" w:lineRule="auto"/>
              <w:ind w:left="92"/>
            </w:pPr>
            <w:r>
              <w:rPr>
                <w:spacing w:val="4"/>
              </w:rPr>
              <w:t>事项类别</w:t>
            </w:r>
          </w:p>
        </w:tc>
        <w:tc>
          <w:tcPr>
            <w:tcW w:w="1129" w:type="dxa"/>
            <w:vMerge w:val="restart"/>
            <w:tcBorders>
              <w:bottom w:val="nil"/>
            </w:tcBorders>
            <w:vAlign w:val="top"/>
          </w:tcPr>
          <w:p w14:paraId="2E89F79F">
            <w:pPr>
              <w:pStyle w:val="6"/>
              <w:spacing w:before="173" w:line="219" w:lineRule="auto"/>
              <w:ind w:left="153"/>
            </w:pPr>
            <w:r>
              <w:rPr>
                <w:spacing w:val="-2"/>
              </w:rPr>
              <w:t>检查对象</w:t>
            </w:r>
          </w:p>
        </w:tc>
        <w:tc>
          <w:tcPr>
            <w:tcW w:w="1069" w:type="dxa"/>
            <w:vMerge w:val="restart"/>
            <w:tcBorders>
              <w:bottom w:val="nil"/>
            </w:tcBorders>
            <w:vAlign w:val="top"/>
          </w:tcPr>
          <w:p w14:paraId="131D723C">
            <w:pPr>
              <w:pStyle w:val="6"/>
              <w:spacing w:before="173" w:line="219" w:lineRule="auto"/>
              <w:ind w:left="124"/>
            </w:pPr>
            <w:r>
              <w:rPr>
                <w:spacing w:val="-2"/>
              </w:rPr>
              <w:t>检查方式</w:t>
            </w:r>
          </w:p>
        </w:tc>
        <w:tc>
          <w:tcPr>
            <w:tcW w:w="1089" w:type="dxa"/>
            <w:vMerge w:val="restart"/>
            <w:tcBorders>
              <w:bottom w:val="nil"/>
            </w:tcBorders>
            <w:vAlign w:val="top"/>
          </w:tcPr>
          <w:p w14:paraId="2A4A8F8C">
            <w:pPr>
              <w:pStyle w:val="6"/>
              <w:spacing w:before="173" w:line="219" w:lineRule="auto"/>
              <w:ind w:left="136"/>
            </w:pPr>
            <w:r>
              <w:rPr>
                <w:spacing w:val="-2"/>
              </w:rPr>
              <w:t>检查主体</w:t>
            </w:r>
          </w:p>
        </w:tc>
        <w:tc>
          <w:tcPr>
            <w:tcW w:w="3658" w:type="dxa"/>
            <w:vMerge w:val="restart"/>
            <w:tcBorders>
              <w:bottom w:val="nil"/>
            </w:tcBorders>
            <w:vAlign w:val="top"/>
          </w:tcPr>
          <w:p w14:paraId="7B7B6E12">
            <w:pPr>
              <w:pStyle w:val="6"/>
              <w:spacing w:before="171" w:line="219" w:lineRule="auto"/>
              <w:ind w:left="1437"/>
            </w:pPr>
            <w:r>
              <w:rPr>
                <w:spacing w:val="-2"/>
              </w:rPr>
              <w:t>检查依据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711C26D9">
            <w:pPr>
              <w:pStyle w:val="6"/>
              <w:spacing w:before="173" w:line="220" w:lineRule="auto"/>
              <w:ind w:left="69"/>
            </w:pPr>
            <w:r>
              <w:rPr>
                <w:spacing w:val="-2"/>
              </w:rPr>
              <w:t>适用区域</w:t>
            </w:r>
          </w:p>
        </w:tc>
        <w:tc>
          <w:tcPr>
            <w:tcW w:w="575" w:type="dxa"/>
            <w:vMerge w:val="restart"/>
            <w:tcBorders>
              <w:bottom w:val="nil"/>
            </w:tcBorders>
            <w:vAlign w:val="top"/>
          </w:tcPr>
          <w:p w14:paraId="4BF319DC">
            <w:pPr>
              <w:pStyle w:val="6"/>
              <w:spacing w:before="174" w:line="221" w:lineRule="auto"/>
              <w:ind w:left="120"/>
            </w:pPr>
            <w:r>
              <w:rPr>
                <w:spacing w:val="5"/>
              </w:rPr>
              <w:t>备注</w:t>
            </w:r>
          </w:p>
        </w:tc>
      </w:tr>
      <w:tr w14:paraId="1C2EF6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05" w:type="dxa"/>
            <w:vMerge w:val="continue"/>
            <w:tcBorders>
              <w:top w:val="nil"/>
            </w:tcBorders>
            <w:vAlign w:val="top"/>
          </w:tcPr>
          <w:p w14:paraId="217DA49C"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Merge w:val="continue"/>
            <w:tcBorders>
              <w:top w:val="nil"/>
            </w:tcBorders>
            <w:vAlign w:val="top"/>
          </w:tcPr>
          <w:p w14:paraId="0631A565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1223D6DC">
            <w:pPr>
              <w:pStyle w:val="6"/>
              <w:spacing w:before="28" w:line="204" w:lineRule="auto"/>
              <w:ind w:left="229"/>
            </w:pPr>
            <w:r>
              <w:rPr>
                <w:spacing w:val="4"/>
              </w:rPr>
              <w:t>抽查类别</w:t>
            </w:r>
          </w:p>
        </w:tc>
        <w:tc>
          <w:tcPr>
            <w:tcW w:w="2888" w:type="dxa"/>
            <w:vAlign w:val="top"/>
          </w:tcPr>
          <w:p w14:paraId="11E24AA4">
            <w:pPr>
              <w:pStyle w:val="6"/>
              <w:spacing w:before="30" w:line="203" w:lineRule="auto"/>
              <w:ind w:left="1031"/>
            </w:pPr>
            <w:r>
              <w:rPr>
                <w:spacing w:val="-2"/>
              </w:rPr>
              <w:t>抽查事项</w:t>
            </w:r>
          </w:p>
        </w:tc>
        <w:tc>
          <w:tcPr>
            <w:tcW w:w="1009" w:type="dxa"/>
            <w:vMerge w:val="continue"/>
            <w:tcBorders>
              <w:top w:val="nil"/>
            </w:tcBorders>
            <w:vAlign w:val="top"/>
          </w:tcPr>
          <w:p w14:paraId="23164CED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Merge w:val="continue"/>
            <w:tcBorders>
              <w:top w:val="nil"/>
            </w:tcBorders>
            <w:vAlign w:val="top"/>
          </w:tcPr>
          <w:p w14:paraId="5BBB7994"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vMerge w:val="continue"/>
            <w:tcBorders>
              <w:top w:val="nil"/>
            </w:tcBorders>
            <w:vAlign w:val="top"/>
          </w:tcPr>
          <w:p w14:paraId="759AD58E"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Merge w:val="continue"/>
            <w:tcBorders>
              <w:top w:val="nil"/>
            </w:tcBorders>
            <w:vAlign w:val="top"/>
          </w:tcPr>
          <w:p w14:paraId="50A2F124">
            <w:pPr>
              <w:rPr>
                <w:rFonts w:ascii="Arial"/>
                <w:sz w:val="21"/>
              </w:rPr>
            </w:pPr>
          </w:p>
        </w:tc>
        <w:tc>
          <w:tcPr>
            <w:tcW w:w="3658" w:type="dxa"/>
            <w:vMerge w:val="continue"/>
            <w:tcBorders>
              <w:top w:val="nil"/>
            </w:tcBorders>
            <w:vAlign w:val="top"/>
          </w:tcPr>
          <w:p w14:paraId="5C3AADBE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3B1F8F31">
            <w:pPr>
              <w:rPr>
                <w:rFonts w:ascii="Arial"/>
                <w:sz w:val="21"/>
              </w:rPr>
            </w:pPr>
          </w:p>
        </w:tc>
        <w:tc>
          <w:tcPr>
            <w:tcW w:w="575" w:type="dxa"/>
            <w:vMerge w:val="continue"/>
            <w:tcBorders>
              <w:top w:val="nil"/>
            </w:tcBorders>
            <w:vAlign w:val="top"/>
          </w:tcPr>
          <w:p w14:paraId="1A96D93C">
            <w:pPr>
              <w:rPr>
                <w:rFonts w:ascii="Arial"/>
                <w:sz w:val="21"/>
              </w:rPr>
            </w:pPr>
          </w:p>
        </w:tc>
      </w:tr>
      <w:tr w14:paraId="75F980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7" w:hRule="atLeast"/>
        </w:trPr>
        <w:tc>
          <w:tcPr>
            <w:tcW w:w="605" w:type="dxa"/>
            <w:vAlign w:val="top"/>
          </w:tcPr>
          <w:p w14:paraId="41BDC0A5">
            <w:pPr>
              <w:spacing w:line="292" w:lineRule="auto"/>
              <w:rPr>
                <w:rFonts w:ascii="Arial"/>
                <w:sz w:val="21"/>
              </w:rPr>
            </w:pPr>
          </w:p>
          <w:p w14:paraId="15991328">
            <w:pPr>
              <w:spacing w:line="293" w:lineRule="auto"/>
              <w:rPr>
                <w:rFonts w:ascii="Arial"/>
                <w:sz w:val="21"/>
              </w:rPr>
            </w:pPr>
          </w:p>
          <w:p w14:paraId="411EBC59">
            <w:pPr>
              <w:spacing w:line="293" w:lineRule="auto"/>
              <w:rPr>
                <w:rFonts w:ascii="Arial"/>
                <w:sz w:val="21"/>
              </w:rPr>
            </w:pPr>
          </w:p>
          <w:p w14:paraId="58321B00">
            <w:pPr>
              <w:pStyle w:val="6"/>
              <w:spacing w:before="65"/>
              <w:ind w:left="195"/>
            </w:pPr>
            <w:r>
              <w:rPr>
                <w:spacing w:val="-2"/>
              </w:rPr>
              <w:t>45</w:t>
            </w:r>
          </w:p>
        </w:tc>
        <w:tc>
          <w:tcPr>
            <w:tcW w:w="940" w:type="dxa"/>
            <w:vMerge w:val="restart"/>
            <w:tcBorders>
              <w:bottom w:val="nil"/>
            </w:tcBorders>
            <w:vAlign w:val="top"/>
          </w:tcPr>
          <w:p w14:paraId="53D910B4">
            <w:pPr>
              <w:spacing w:line="274" w:lineRule="auto"/>
              <w:rPr>
                <w:rFonts w:ascii="Arial"/>
                <w:sz w:val="21"/>
              </w:rPr>
            </w:pPr>
          </w:p>
          <w:p w14:paraId="3EA6F6D4">
            <w:pPr>
              <w:spacing w:line="274" w:lineRule="auto"/>
              <w:rPr>
                <w:rFonts w:ascii="Arial"/>
                <w:sz w:val="21"/>
              </w:rPr>
            </w:pPr>
          </w:p>
          <w:p w14:paraId="3435CEDA">
            <w:pPr>
              <w:spacing w:line="274" w:lineRule="auto"/>
              <w:rPr>
                <w:rFonts w:ascii="Arial"/>
                <w:sz w:val="21"/>
              </w:rPr>
            </w:pPr>
          </w:p>
          <w:p w14:paraId="2FE12B59">
            <w:pPr>
              <w:spacing w:line="274" w:lineRule="auto"/>
              <w:rPr>
                <w:rFonts w:ascii="Arial"/>
                <w:sz w:val="21"/>
              </w:rPr>
            </w:pPr>
          </w:p>
          <w:p w14:paraId="0772404A">
            <w:pPr>
              <w:spacing w:line="274" w:lineRule="auto"/>
              <w:rPr>
                <w:rFonts w:ascii="Arial"/>
                <w:sz w:val="21"/>
              </w:rPr>
            </w:pPr>
          </w:p>
          <w:p w14:paraId="32BBBF75">
            <w:pPr>
              <w:spacing w:line="274" w:lineRule="auto"/>
              <w:rPr>
                <w:rFonts w:ascii="Arial"/>
                <w:sz w:val="21"/>
              </w:rPr>
            </w:pPr>
          </w:p>
          <w:p w14:paraId="5F278AE0">
            <w:pPr>
              <w:pStyle w:val="6"/>
              <w:spacing w:before="65" w:line="219" w:lineRule="auto"/>
              <w:ind w:left="60"/>
            </w:pPr>
            <w:r>
              <w:rPr>
                <w:spacing w:val="2"/>
              </w:rPr>
              <w:t>市生态环</w:t>
            </w:r>
          </w:p>
          <w:p w14:paraId="754A2CB8">
            <w:pPr>
              <w:pStyle w:val="6"/>
              <w:spacing w:before="13" w:line="223" w:lineRule="auto"/>
              <w:ind w:left="160" w:right="126"/>
            </w:pPr>
            <w:r>
              <w:rPr>
                <w:spacing w:val="3"/>
              </w:rPr>
              <w:t>境局(5</w:t>
            </w:r>
            <w:r>
              <w:t xml:space="preserve"> </w:t>
            </w:r>
            <w:r>
              <w:rPr>
                <w:spacing w:val="10"/>
              </w:rPr>
              <w:t>类5项)</w:t>
            </w:r>
          </w:p>
        </w:tc>
        <w:tc>
          <w:tcPr>
            <w:tcW w:w="1279" w:type="dxa"/>
            <w:vAlign w:val="top"/>
          </w:tcPr>
          <w:p>
            <w:r>
              <w:br/>
              <w:br/>
              <w:t>农村生态环境</w:t>
              <w:br/>
              <w:t>保护情况的行为监</w:t>
              <w:br/>
              <w:t>督检查</w:t>
            </w:r>
          </w:p>
        </w:tc>
        <w:tc>
          <w:tcPr>
            <w:tcW w:w="2888" w:type="dxa"/>
            <w:vAlign w:val="top"/>
          </w:tcPr>
          <w:p w14:paraId="42636710">
            <w:pPr>
              <w:spacing w:line="256" w:lineRule="auto"/>
              <w:rPr>
                <w:rFonts w:ascii="Arial"/>
                <w:sz w:val="21"/>
              </w:rPr>
            </w:pPr>
          </w:p>
          <w:p w14:paraId="2C312C76">
            <w:pPr>
              <w:spacing w:line="256" w:lineRule="auto"/>
              <w:rPr>
                <w:rFonts w:ascii="Arial"/>
                <w:sz w:val="21"/>
              </w:rPr>
            </w:pPr>
          </w:p>
          <w:p w14:paraId="1692906E">
            <w:pPr>
              <w:spacing w:line="256" w:lineRule="auto"/>
              <w:rPr>
                <w:rFonts w:ascii="Arial"/>
                <w:sz w:val="21"/>
              </w:rPr>
            </w:pPr>
          </w:p>
          <w:p w14:paraId="09F350A6">
            <w:pPr>
              <w:pStyle w:val="6"/>
              <w:spacing w:before="65" w:line="224" w:lineRule="auto"/>
              <w:ind w:left="31" w:right="38"/>
            </w:pPr>
            <w:r>
              <w:t>畜禽规模养殖等生态和农村环境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保护法律法规执行情况进行检查</w:t>
            </w:r>
          </w:p>
        </w:tc>
        <w:tc>
          <w:tcPr>
            <w:tcW w:w="1009" w:type="dxa"/>
            <w:vAlign w:val="top"/>
          </w:tcPr>
          <w:p w14:paraId="7BFE5FCB">
            <w:pPr>
              <w:spacing w:line="253" w:lineRule="auto"/>
              <w:rPr>
                <w:rFonts w:ascii="Arial"/>
                <w:sz w:val="21"/>
              </w:rPr>
            </w:pPr>
          </w:p>
          <w:p w14:paraId="6F8FB82D">
            <w:pPr>
              <w:spacing w:line="253" w:lineRule="auto"/>
              <w:rPr>
                <w:rFonts w:ascii="Arial"/>
                <w:sz w:val="21"/>
              </w:rPr>
            </w:pPr>
          </w:p>
          <w:p w14:paraId="121C9006">
            <w:pPr>
              <w:spacing w:line="253" w:lineRule="auto"/>
              <w:rPr>
                <w:rFonts w:ascii="Arial"/>
                <w:sz w:val="21"/>
              </w:rPr>
            </w:pPr>
          </w:p>
          <w:p w14:paraId="014F6260">
            <w:pPr>
              <w:pStyle w:val="6"/>
              <w:spacing w:before="65" w:line="219" w:lineRule="auto"/>
              <w:ind w:left="92"/>
            </w:pPr>
            <w:r>
              <w:rPr>
                <w:spacing w:val="2"/>
              </w:rPr>
              <w:t>一般检查</w:t>
            </w:r>
          </w:p>
          <w:p w14:paraId="2219DD0B">
            <w:pPr>
              <w:pStyle w:val="6"/>
              <w:spacing w:before="13" w:line="220" w:lineRule="auto"/>
              <w:ind w:left="293"/>
            </w:pP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2369616D">
            <w:pPr>
              <w:spacing w:line="315" w:lineRule="auto"/>
              <w:rPr>
                <w:rFonts w:ascii="Arial"/>
                <w:sz w:val="21"/>
              </w:rPr>
            </w:pPr>
          </w:p>
          <w:p w14:paraId="1AE66D71">
            <w:pPr>
              <w:spacing w:line="316" w:lineRule="auto"/>
              <w:rPr>
                <w:rFonts w:ascii="Arial"/>
                <w:sz w:val="21"/>
              </w:rPr>
            </w:pPr>
          </w:p>
          <w:p w14:paraId="369112BC">
            <w:pPr>
              <w:pStyle w:val="6"/>
              <w:spacing w:before="65" w:line="235" w:lineRule="auto"/>
              <w:ind w:left="53" w:right="53"/>
            </w:pPr>
            <w:r>
              <w:rPr>
                <w:spacing w:val="-3"/>
              </w:rPr>
              <w:t>企业、事业</w:t>
            </w:r>
            <w:r>
              <w:rPr>
                <w:spacing w:val="3"/>
              </w:rPr>
              <w:t xml:space="preserve"> </w:t>
            </w:r>
            <w:r>
              <w:rPr>
                <w:spacing w:val="2"/>
              </w:rPr>
              <w:t>单位及民</w:t>
            </w:r>
          </w:p>
          <w:p w14:paraId="71731606">
            <w:pPr>
              <w:pStyle w:val="6"/>
              <w:spacing w:line="220" w:lineRule="auto"/>
              <w:ind w:left="254"/>
            </w:pPr>
            <w:r>
              <w:rPr>
                <w:spacing w:val="2"/>
              </w:rPr>
              <w:t>营主体</w:t>
            </w:r>
          </w:p>
        </w:tc>
        <w:tc>
          <w:tcPr>
            <w:tcW w:w="1069" w:type="dxa"/>
            <w:vAlign w:val="top"/>
          </w:tcPr>
          <w:p w14:paraId="284AB443">
            <w:pPr>
              <w:spacing w:line="310" w:lineRule="auto"/>
              <w:rPr>
                <w:rFonts w:ascii="Arial"/>
                <w:sz w:val="21"/>
              </w:rPr>
            </w:pPr>
          </w:p>
          <w:p w14:paraId="61AECFA3">
            <w:pPr>
              <w:spacing w:line="311" w:lineRule="auto"/>
              <w:rPr>
                <w:rFonts w:ascii="Arial"/>
                <w:sz w:val="21"/>
              </w:rPr>
            </w:pPr>
          </w:p>
          <w:p w14:paraId="6C83CD99">
            <w:pPr>
              <w:pStyle w:val="6"/>
              <w:spacing w:before="65" w:line="241" w:lineRule="auto"/>
              <w:ind w:left="124" w:right="144" w:firstLine="100"/>
              <w:jc w:val="right"/>
            </w:pPr>
            <w:r>
              <w:rPr>
                <w:spacing w:val="2"/>
              </w:rPr>
              <w:t>实地检</w:t>
            </w:r>
            <w:r>
              <w:t xml:space="preserve">  </w:t>
            </w:r>
            <w:r>
              <w:rPr>
                <w:spacing w:val="-3"/>
              </w:rPr>
              <w:t>查，书面</w:t>
            </w:r>
            <w:r>
              <w:t xml:space="preserve"> </w:t>
            </w:r>
            <w:r>
              <w:rPr>
                <w:spacing w:val="-1"/>
              </w:rPr>
              <w:t>检查，</w:t>
            </w:r>
          </w:p>
        </w:tc>
        <w:tc>
          <w:tcPr>
            <w:tcW w:w="1089" w:type="dxa"/>
            <w:vAlign w:val="top"/>
          </w:tcPr>
          <w:p w14:paraId="3A24DA4F">
            <w:pPr>
              <w:spacing w:line="370" w:lineRule="auto"/>
              <w:rPr>
                <w:rFonts w:ascii="Arial"/>
                <w:sz w:val="21"/>
              </w:rPr>
            </w:pPr>
          </w:p>
          <w:p w14:paraId="7A8FE8E9">
            <w:pPr>
              <w:pStyle w:val="6"/>
              <w:spacing w:before="65" w:line="219" w:lineRule="auto"/>
              <w:ind w:left="16"/>
            </w:pPr>
            <w:r>
              <w:rPr>
                <w:spacing w:val="20"/>
              </w:rPr>
              <w:t>州(市)、</w:t>
            </w:r>
          </w:p>
          <w:p w14:paraId="46574707">
            <w:pPr>
              <w:pStyle w:val="6"/>
              <w:spacing w:before="14" w:line="219" w:lineRule="auto"/>
              <w:ind w:left="125"/>
            </w:pPr>
            <w:r>
              <w:rPr>
                <w:spacing w:val="25"/>
              </w:rPr>
              <w:t>县(市、</w:t>
            </w:r>
          </w:p>
          <w:p w14:paraId="52196511">
            <w:pPr>
              <w:pStyle w:val="6"/>
              <w:spacing w:before="34" w:line="219" w:lineRule="auto"/>
              <w:ind w:left="86"/>
            </w:pPr>
            <w:r>
              <w:rPr>
                <w:spacing w:val="1"/>
              </w:rPr>
              <w:t>区)人民政</w:t>
            </w:r>
          </w:p>
          <w:p w14:paraId="6768B028">
            <w:pPr>
              <w:pStyle w:val="6"/>
              <w:spacing w:line="218" w:lineRule="auto"/>
              <w:ind w:left="36"/>
            </w:pPr>
            <w:r>
              <w:rPr>
                <w:spacing w:val="2"/>
              </w:rPr>
              <w:t>府环境保护</w:t>
            </w:r>
          </w:p>
          <w:p w14:paraId="0881574F">
            <w:pPr>
              <w:pStyle w:val="6"/>
              <w:spacing w:before="14" w:line="219" w:lineRule="auto"/>
              <w:ind w:left="136"/>
            </w:pPr>
            <w:r>
              <w:rPr>
                <w:spacing w:val="5"/>
              </w:rPr>
              <w:t>主管部门</w:t>
            </w:r>
          </w:p>
        </w:tc>
        <w:tc>
          <w:tcPr>
            <w:tcW w:w="3658" w:type="dxa"/>
            <w:vAlign w:val="top"/>
          </w:tcPr>
          <w:p>
            <w:r>
              <w:t>《畜禽规模养殖污染防治条例》第二十三 条；《关于加强生态保护监管工作的行为意见 》(环生态〔2022〕73号);《关于促进</w:t>
              <w:br/>
              <w:t>畜禽粪污还田利用依法加强养殖污染治理 的行为指导意见》(农办牧〔2019〕84号);</w:t>
              <w:br/>
              <w:t>《关于全国生态和农村环境监察工作的行为指 导意见》(环发〔2012〕146号)</w:t>
            </w:r>
          </w:p>
        </w:tc>
        <w:tc>
          <w:tcPr>
            <w:tcW w:w="949" w:type="dxa"/>
            <w:vAlign w:val="top"/>
          </w:tcPr>
          <w:p w14:paraId="3E078356">
            <w:pPr>
              <w:spacing w:line="286" w:lineRule="auto"/>
              <w:rPr>
                <w:rFonts w:ascii="Arial"/>
                <w:sz w:val="21"/>
              </w:rPr>
            </w:pPr>
          </w:p>
          <w:p w14:paraId="3A60A54E">
            <w:pPr>
              <w:spacing w:line="286" w:lineRule="auto"/>
              <w:rPr>
                <w:rFonts w:ascii="Arial"/>
                <w:sz w:val="21"/>
              </w:rPr>
            </w:pPr>
          </w:p>
          <w:p w14:paraId="654ABFEC">
            <w:pPr>
              <w:spacing w:line="286" w:lineRule="auto"/>
              <w:rPr>
                <w:rFonts w:ascii="Arial"/>
                <w:sz w:val="21"/>
              </w:rPr>
            </w:pPr>
          </w:p>
          <w:p w14:paraId="7B8021DC">
            <w:pPr>
              <w:pStyle w:val="6"/>
              <w:spacing w:before="65" w:line="219" w:lineRule="auto"/>
              <w:ind w:left="69"/>
            </w:pPr>
            <w:r>
              <w:rPr>
                <w:spacing w:val="6"/>
              </w:rPr>
              <w:t>普遍适用</w:t>
            </w:r>
          </w:p>
        </w:tc>
        <w:tc>
          <w:tcPr>
            <w:tcW w:w="575" w:type="dxa"/>
            <w:vMerge w:val="restart"/>
            <w:tcBorders>
              <w:bottom w:val="nil"/>
            </w:tcBorders>
            <w:vAlign w:val="top"/>
          </w:tcPr>
          <w:p w14:paraId="57F60257">
            <w:pPr>
              <w:rPr>
                <w:rFonts w:ascii="Arial"/>
                <w:sz w:val="21"/>
              </w:rPr>
            </w:pPr>
          </w:p>
        </w:tc>
      </w:tr>
      <w:tr w14:paraId="5052C1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7" w:hRule="atLeast"/>
        </w:trPr>
        <w:tc>
          <w:tcPr>
            <w:tcW w:w="605" w:type="dxa"/>
            <w:vAlign w:val="top"/>
          </w:tcPr>
          <w:p w14:paraId="4DDC2D84">
            <w:pPr>
              <w:spacing w:line="290" w:lineRule="auto"/>
              <w:rPr>
                <w:rFonts w:ascii="Arial"/>
                <w:sz w:val="21"/>
              </w:rPr>
            </w:pPr>
          </w:p>
          <w:p w14:paraId="3F9CCE3F">
            <w:pPr>
              <w:spacing w:line="290" w:lineRule="auto"/>
              <w:rPr>
                <w:rFonts w:ascii="Arial"/>
                <w:sz w:val="21"/>
              </w:rPr>
            </w:pPr>
          </w:p>
          <w:p w14:paraId="5177C13F">
            <w:pPr>
              <w:spacing w:line="291" w:lineRule="auto"/>
              <w:rPr>
                <w:rFonts w:ascii="Arial"/>
                <w:sz w:val="21"/>
              </w:rPr>
            </w:pPr>
          </w:p>
          <w:p w14:paraId="68356A3A">
            <w:pPr>
              <w:pStyle w:val="6"/>
              <w:spacing w:before="65"/>
              <w:ind w:left="195"/>
            </w:pPr>
            <w:r>
              <w:rPr>
                <w:spacing w:val="-2"/>
              </w:rPr>
              <w:t>46</w:t>
            </w:r>
          </w:p>
        </w:tc>
        <w:tc>
          <w:tcPr>
            <w:tcW w:w="940" w:type="dxa"/>
            <w:vMerge w:val="continue"/>
            <w:tcBorders>
              <w:top w:val="nil"/>
            </w:tcBorders>
            <w:vAlign w:val="top"/>
          </w:tcPr>
          <w:p w14:paraId="63FEC271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>
            <w:r>
              <w:br/>
              <w:br/>
              <w:t>建设项目环境</w:t>
              <w:br/>
              <w:t>影响评价落实 情况的行为检查</w:t>
            </w:r>
          </w:p>
        </w:tc>
        <w:tc>
          <w:tcPr>
            <w:tcW w:w="2888" w:type="dxa"/>
            <w:vAlign w:val="top"/>
          </w:tcPr>
          <w:p w14:paraId="537210AB">
            <w:pPr>
              <w:spacing w:line="284" w:lineRule="auto"/>
              <w:rPr>
                <w:rFonts w:ascii="Arial"/>
                <w:sz w:val="21"/>
              </w:rPr>
            </w:pPr>
          </w:p>
          <w:p w14:paraId="4DFC6DD7">
            <w:pPr>
              <w:spacing w:line="284" w:lineRule="auto"/>
              <w:rPr>
                <w:rFonts w:ascii="Arial"/>
                <w:sz w:val="21"/>
              </w:rPr>
            </w:pPr>
          </w:p>
          <w:p w14:paraId="785B02D1">
            <w:pPr>
              <w:spacing w:line="284" w:lineRule="auto"/>
              <w:rPr>
                <w:rFonts w:ascii="Arial"/>
                <w:sz w:val="21"/>
              </w:rPr>
            </w:pPr>
          </w:p>
          <w:p w14:paraId="2A69372A">
            <w:pPr>
              <w:pStyle w:val="6"/>
              <w:spacing w:before="65" w:line="219" w:lineRule="auto"/>
              <w:ind w:left="130"/>
            </w:pPr>
            <w:r>
              <w:t>建设项目“三同时”进行检查</w:t>
            </w:r>
          </w:p>
        </w:tc>
        <w:tc>
          <w:tcPr>
            <w:tcW w:w="1009" w:type="dxa"/>
            <w:vAlign w:val="top"/>
          </w:tcPr>
          <w:p w14:paraId="25AC1CE6">
            <w:pPr>
              <w:spacing w:line="247" w:lineRule="auto"/>
              <w:rPr>
                <w:rFonts w:ascii="Arial"/>
                <w:sz w:val="21"/>
              </w:rPr>
            </w:pPr>
          </w:p>
          <w:p w14:paraId="0340BD2E">
            <w:pPr>
              <w:spacing w:line="247" w:lineRule="auto"/>
              <w:rPr>
                <w:rFonts w:ascii="Arial"/>
                <w:sz w:val="21"/>
              </w:rPr>
            </w:pPr>
          </w:p>
          <w:p w14:paraId="7584648B">
            <w:pPr>
              <w:spacing w:line="248" w:lineRule="auto"/>
              <w:rPr>
                <w:rFonts w:ascii="Arial"/>
                <w:sz w:val="21"/>
              </w:rPr>
            </w:pPr>
          </w:p>
          <w:p w14:paraId="5447B579">
            <w:pPr>
              <w:pStyle w:val="6"/>
              <w:spacing w:before="65" w:line="212" w:lineRule="auto"/>
              <w:ind w:left="301" w:right="95" w:hanging="209"/>
            </w:pPr>
            <w:r>
              <w:rPr>
                <w:spacing w:val="2"/>
              </w:rPr>
              <w:t>一般检查</w:t>
            </w:r>
            <w:r>
              <w:rPr>
                <w:spacing w:val="1"/>
              </w:rPr>
              <w:t xml:space="preserve"> </w:t>
            </w: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1838E912">
            <w:pPr>
              <w:spacing w:line="287" w:lineRule="auto"/>
              <w:rPr>
                <w:rFonts w:ascii="Arial"/>
                <w:sz w:val="21"/>
              </w:rPr>
            </w:pPr>
          </w:p>
          <w:p w14:paraId="4AEDFA97">
            <w:pPr>
              <w:spacing w:line="288" w:lineRule="auto"/>
              <w:rPr>
                <w:rFonts w:ascii="Arial"/>
                <w:sz w:val="21"/>
              </w:rPr>
            </w:pPr>
          </w:p>
          <w:p w14:paraId="461A29AD">
            <w:pPr>
              <w:spacing w:line="288" w:lineRule="auto"/>
              <w:rPr>
                <w:rFonts w:ascii="Arial"/>
                <w:sz w:val="21"/>
              </w:rPr>
            </w:pPr>
          </w:p>
          <w:p w14:paraId="43A9EE97">
            <w:pPr>
              <w:pStyle w:val="6"/>
              <w:spacing w:before="65" w:line="229" w:lineRule="auto"/>
              <w:ind w:left="354"/>
            </w:pPr>
            <w:r>
              <w:rPr>
                <w:spacing w:val="-3"/>
              </w:rPr>
              <w:t>企业</w:t>
            </w:r>
          </w:p>
        </w:tc>
        <w:tc>
          <w:tcPr>
            <w:tcW w:w="1069" w:type="dxa"/>
            <w:vAlign w:val="top"/>
          </w:tcPr>
          <w:p w14:paraId="0876B9E1">
            <w:pPr>
              <w:spacing w:line="251" w:lineRule="auto"/>
              <w:rPr>
                <w:rFonts w:ascii="Arial"/>
                <w:sz w:val="21"/>
              </w:rPr>
            </w:pPr>
          </w:p>
          <w:p w14:paraId="39184B1A">
            <w:pPr>
              <w:spacing w:line="251" w:lineRule="auto"/>
              <w:rPr>
                <w:rFonts w:ascii="Arial"/>
                <w:sz w:val="21"/>
              </w:rPr>
            </w:pPr>
          </w:p>
          <w:p w14:paraId="546BB0E2">
            <w:pPr>
              <w:pStyle w:val="6"/>
              <w:spacing w:before="65" w:line="226" w:lineRule="auto"/>
              <w:ind w:left="124" w:right="114" w:firstLine="100"/>
            </w:pPr>
            <w:r>
              <w:rPr>
                <w:spacing w:val="2"/>
              </w:rPr>
              <w:t>实地检</w:t>
            </w:r>
            <w:r>
              <w:t xml:space="preserve">  </w:t>
            </w:r>
            <w:r>
              <w:rPr>
                <w:spacing w:val="4"/>
              </w:rPr>
              <w:t>查，书面</w:t>
            </w:r>
            <w:r>
              <w:rPr>
                <w:spacing w:val="2"/>
              </w:rPr>
              <w:t xml:space="preserve"> </w:t>
            </w:r>
            <w:r>
              <w:rPr>
                <w:spacing w:val="4"/>
              </w:rPr>
              <w:t>检查，网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络核查等</w:t>
            </w:r>
          </w:p>
        </w:tc>
        <w:tc>
          <w:tcPr>
            <w:tcW w:w="1089" w:type="dxa"/>
            <w:vAlign w:val="top"/>
          </w:tcPr>
          <w:p w14:paraId="78A8939B">
            <w:pPr>
              <w:spacing w:line="363" w:lineRule="auto"/>
              <w:rPr>
                <w:rFonts w:ascii="Arial"/>
                <w:sz w:val="21"/>
              </w:rPr>
            </w:pPr>
          </w:p>
          <w:p w14:paraId="0CED5603">
            <w:pPr>
              <w:pStyle w:val="6"/>
              <w:spacing w:before="65" w:line="219" w:lineRule="auto"/>
              <w:ind w:left="25"/>
            </w:pPr>
            <w:r>
              <w:rPr>
                <w:spacing w:val="20"/>
              </w:rPr>
              <w:t>州(市)、</w:t>
            </w:r>
          </w:p>
          <w:p w14:paraId="44F32B3A">
            <w:pPr>
              <w:pStyle w:val="6"/>
              <w:spacing w:before="14" w:line="219" w:lineRule="auto"/>
              <w:ind w:left="186"/>
            </w:pPr>
            <w:r>
              <w:rPr>
                <w:spacing w:val="24"/>
              </w:rPr>
              <w:t>县(市、</w:t>
            </w:r>
          </w:p>
          <w:p w14:paraId="274FA2B0">
            <w:pPr>
              <w:pStyle w:val="6"/>
              <w:spacing w:before="3" w:line="220" w:lineRule="auto"/>
              <w:ind w:left="86"/>
            </w:pPr>
            <w:r>
              <w:rPr>
                <w:spacing w:val="1"/>
              </w:rPr>
              <w:t>区)环境保</w:t>
            </w:r>
          </w:p>
          <w:p w14:paraId="77980824">
            <w:pPr>
              <w:pStyle w:val="6"/>
              <w:spacing w:before="1" w:line="219" w:lineRule="auto"/>
              <w:ind w:left="36"/>
            </w:pPr>
            <w:r>
              <w:rPr>
                <w:spacing w:val="-2"/>
              </w:rPr>
              <w:t>护行政主管</w:t>
            </w:r>
          </w:p>
          <w:p w14:paraId="1A2483C8">
            <w:pPr>
              <w:pStyle w:val="6"/>
              <w:spacing w:before="32" w:line="219" w:lineRule="auto"/>
              <w:ind w:left="335"/>
            </w:pPr>
            <w:r>
              <w:rPr>
                <w:spacing w:val="11"/>
              </w:rPr>
              <w:t>部门</w:t>
            </w:r>
          </w:p>
        </w:tc>
        <w:tc>
          <w:tcPr>
            <w:tcW w:w="3658" w:type="dxa"/>
            <w:vAlign w:val="top"/>
          </w:tcPr>
          <w:p w14:paraId="57937E02">
            <w:pPr>
              <w:spacing w:line="301" w:lineRule="auto"/>
              <w:rPr>
                <w:rFonts w:ascii="Arial"/>
                <w:sz w:val="21"/>
              </w:rPr>
            </w:pPr>
          </w:p>
          <w:p w14:paraId="1D09902A">
            <w:pPr>
              <w:spacing w:line="301" w:lineRule="auto"/>
              <w:rPr>
                <w:rFonts w:ascii="Arial"/>
                <w:sz w:val="21"/>
              </w:rPr>
            </w:pPr>
          </w:p>
          <w:p w14:paraId="46DEB0C1">
            <w:pPr>
              <w:pStyle w:val="6"/>
              <w:spacing w:before="65" w:line="228" w:lineRule="auto"/>
              <w:ind w:left="17" w:right="40" w:firstLine="9"/>
            </w:pPr>
            <w:r>
              <w:rPr>
                <w:spacing w:val="-2"/>
              </w:rPr>
              <w:t>《中华人民共和国环境影响评价法》第二</w:t>
            </w:r>
            <w:r>
              <w:rPr>
                <w:spacing w:val="15"/>
              </w:rPr>
              <w:t xml:space="preserve"> </w:t>
            </w:r>
            <w:r>
              <w:t>十八条；《建设项目环境保护管理条例</w:t>
            </w:r>
            <w:r>
              <w:rPr>
                <w:spacing w:val="7"/>
              </w:rPr>
              <w:t xml:space="preserve">  </w:t>
            </w:r>
            <w:r>
              <w:rPr>
                <w:spacing w:val="-17"/>
              </w:rPr>
              <w:t>》第二十条</w:t>
            </w:r>
          </w:p>
        </w:tc>
        <w:tc>
          <w:tcPr>
            <w:tcW w:w="949" w:type="dxa"/>
            <w:vAlign w:val="top"/>
          </w:tcPr>
          <w:p w14:paraId="4BC3E9E0">
            <w:pPr>
              <w:spacing w:line="284" w:lineRule="auto"/>
              <w:rPr>
                <w:rFonts w:ascii="Arial"/>
                <w:sz w:val="21"/>
              </w:rPr>
            </w:pPr>
          </w:p>
          <w:p w14:paraId="7DB8CFEB">
            <w:pPr>
              <w:spacing w:line="284" w:lineRule="auto"/>
              <w:rPr>
                <w:rFonts w:ascii="Arial"/>
                <w:sz w:val="21"/>
              </w:rPr>
            </w:pPr>
          </w:p>
          <w:p w14:paraId="662190A4">
            <w:pPr>
              <w:spacing w:line="284" w:lineRule="auto"/>
              <w:rPr>
                <w:rFonts w:ascii="Arial"/>
                <w:sz w:val="21"/>
              </w:rPr>
            </w:pPr>
          </w:p>
          <w:p w14:paraId="547081B6">
            <w:pPr>
              <w:pStyle w:val="6"/>
              <w:spacing w:before="65" w:line="219" w:lineRule="auto"/>
              <w:ind w:left="69"/>
            </w:pPr>
            <w:r>
              <w:rPr>
                <w:spacing w:val="6"/>
              </w:rPr>
              <w:t>普遍适用</w:t>
            </w:r>
          </w:p>
        </w:tc>
        <w:tc>
          <w:tcPr>
            <w:tcW w:w="575" w:type="dxa"/>
            <w:vMerge w:val="continue"/>
            <w:tcBorders>
              <w:top w:val="nil"/>
            </w:tcBorders>
            <w:vAlign w:val="top"/>
          </w:tcPr>
          <w:p w14:paraId="5EA36626">
            <w:pPr>
              <w:rPr>
                <w:rFonts w:ascii="Arial"/>
                <w:sz w:val="21"/>
              </w:rPr>
            </w:pPr>
          </w:p>
        </w:tc>
      </w:tr>
      <w:tr w14:paraId="49AE43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8" w:hRule="atLeast"/>
        </w:trPr>
        <w:tc>
          <w:tcPr>
            <w:tcW w:w="605" w:type="dxa"/>
            <w:vAlign w:val="top"/>
          </w:tcPr>
          <w:p w14:paraId="0528309C">
            <w:pPr>
              <w:spacing w:line="297" w:lineRule="auto"/>
              <w:rPr>
                <w:rFonts w:ascii="Arial"/>
                <w:sz w:val="21"/>
              </w:rPr>
            </w:pPr>
          </w:p>
          <w:p w14:paraId="205DDCB4">
            <w:pPr>
              <w:spacing w:line="298" w:lineRule="auto"/>
              <w:rPr>
                <w:rFonts w:ascii="Arial"/>
                <w:sz w:val="21"/>
              </w:rPr>
            </w:pPr>
          </w:p>
          <w:p w14:paraId="62154B9D">
            <w:pPr>
              <w:pStyle w:val="6"/>
              <w:spacing w:before="65"/>
              <w:ind w:left="195"/>
            </w:pPr>
            <w:r>
              <w:rPr>
                <w:spacing w:val="-2"/>
              </w:rPr>
              <w:t>47</w:t>
            </w:r>
          </w:p>
        </w:tc>
        <w:tc>
          <w:tcPr>
            <w:tcW w:w="940" w:type="dxa"/>
            <w:vMerge w:val="restart"/>
            <w:tcBorders>
              <w:bottom w:val="nil"/>
            </w:tcBorders>
            <w:vAlign w:val="top"/>
          </w:tcPr>
          <w:p w14:paraId="43B646DE">
            <w:pPr>
              <w:spacing w:line="243" w:lineRule="auto"/>
              <w:rPr>
                <w:rFonts w:ascii="Arial"/>
                <w:sz w:val="21"/>
              </w:rPr>
            </w:pPr>
          </w:p>
          <w:p w14:paraId="4E550AAD">
            <w:pPr>
              <w:spacing w:line="243" w:lineRule="auto"/>
              <w:rPr>
                <w:rFonts w:ascii="Arial"/>
                <w:sz w:val="21"/>
              </w:rPr>
            </w:pPr>
          </w:p>
          <w:p w14:paraId="12243558">
            <w:pPr>
              <w:spacing w:line="244" w:lineRule="auto"/>
              <w:rPr>
                <w:rFonts w:ascii="Arial"/>
                <w:sz w:val="21"/>
              </w:rPr>
            </w:pPr>
          </w:p>
          <w:p w14:paraId="6FFE7888">
            <w:pPr>
              <w:spacing w:line="244" w:lineRule="auto"/>
              <w:rPr>
                <w:rFonts w:ascii="Arial"/>
                <w:sz w:val="21"/>
              </w:rPr>
            </w:pPr>
          </w:p>
          <w:p w14:paraId="3F2EA3ED">
            <w:pPr>
              <w:pStyle w:val="6"/>
              <w:spacing w:before="65" w:line="219" w:lineRule="auto"/>
              <w:ind w:left="60"/>
            </w:pPr>
            <w:r>
              <w:rPr>
                <w:spacing w:val="4"/>
              </w:rPr>
              <w:t>市住房和</w:t>
            </w:r>
          </w:p>
          <w:p w14:paraId="45079C78">
            <w:pPr>
              <w:pStyle w:val="6"/>
              <w:spacing w:before="12" w:line="219" w:lineRule="auto"/>
              <w:ind w:left="60"/>
            </w:pPr>
            <w:r>
              <w:rPr>
                <w:spacing w:val="-2"/>
              </w:rPr>
              <w:t>城乡建设</w:t>
            </w:r>
          </w:p>
          <w:p w14:paraId="10A67970">
            <w:pPr>
              <w:pStyle w:val="6"/>
              <w:spacing w:before="22" w:line="219" w:lineRule="auto"/>
              <w:ind w:left="160"/>
            </w:pPr>
            <w:r>
              <w:rPr>
                <w:spacing w:val="-2"/>
              </w:rPr>
              <w:t>局(8类</w:t>
            </w:r>
          </w:p>
          <w:p w14:paraId="2F0B41F0">
            <w:pPr>
              <w:pStyle w:val="6"/>
              <w:spacing w:before="3" w:line="220" w:lineRule="auto"/>
              <w:ind w:left="210"/>
            </w:pPr>
            <w:r>
              <w:rPr>
                <w:spacing w:val="10"/>
              </w:rPr>
              <w:t>12项)</w:t>
            </w:r>
          </w:p>
        </w:tc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3DBC6F68">
            <w:pPr>
              <w:spacing w:line="266" w:lineRule="auto"/>
              <w:rPr>
                <w:rFonts w:ascii="Arial"/>
                <w:sz w:val="21"/>
              </w:rPr>
            </w:pPr>
          </w:p>
          <w:p w14:paraId="757C9709">
            <w:pPr>
              <w:spacing w:line="266" w:lineRule="auto"/>
              <w:rPr>
                <w:rFonts w:ascii="Arial"/>
                <w:sz w:val="21"/>
              </w:rPr>
            </w:pPr>
          </w:p>
          <w:p w14:paraId="1FBD606B">
            <w:pPr>
              <w:spacing w:line="266" w:lineRule="auto"/>
              <w:rPr>
                <w:rFonts w:ascii="Arial"/>
                <w:sz w:val="21"/>
              </w:rPr>
            </w:pPr>
          </w:p>
          <w:p w14:paraId="1E1F6DEC">
            <w:pPr>
              <w:spacing w:line="267" w:lineRule="auto"/>
              <w:rPr>
                <w:rFonts w:ascii="Arial"/>
                <w:sz w:val="21"/>
              </w:rPr>
            </w:pPr>
          </w:p>
          <w:p w14:paraId="111FB87B">
            <w:pPr>
              <w:spacing w:line="267" w:lineRule="auto"/>
              <w:rPr>
                <w:rFonts w:ascii="Arial"/>
                <w:sz w:val="21"/>
              </w:rPr>
            </w:pPr>
          </w:p>
          <w:p w14:paraId="19678532">
            <w:pPr>
              <w:pStyle w:val="6"/>
              <w:spacing w:before="65" w:line="219" w:lineRule="auto"/>
              <w:ind w:left="30"/>
            </w:pPr>
            <w:r>
              <w:rPr>
                <w:spacing w:val="-1"/>
              </w:rPr>
              <w:t>勘察设计监管</w:t>
            </w:r>
          </w:p>
        </w:tc>
        <w:tc>
          <w:tcPr>
            <w:tcW w:w="2888" w:type="dxa"/>
            <w:vAlign w:val="top"/>
          </w:tcPr>
          <w:p>
            <w:r>
              <w:br/>
              <w:br/>
              <w:t>对施工图审查机构的行为监督检查</w:t>
            </w:r>
          </w:p>
        </w:tc>
        <w:tc>
          <w:tcPr>
            <w:tcW w:w="1009" w:type="dxa"/>
            <w:vAlign w:val="top"/>
          </w:tcPr>
          <w:p w14:paraId="265D0417">
            <w:pPr>
              <w:spacing w:line="467" w:lineRule="auto"/>
              <w:rPr>
                <w:rFonts w:ascii="Arial"/>
                <w:sz w:val="21"/>
              </w:rPr>
            </w:pPr>
          </w:p>
          <w:p w14:paraId="182D1741">
            <w:pPr>
              <w:pStyle w:val="6"/>
              <w:spacing w:before="65" w:line="219" w:lineRule="auto"/>
              <w:ind w:left="92"/>
            </w:pPr>
            <w:r>
              <w:rPr>
                <w:spacing w:val="2"/>
              </w:rPr>
              <w:t>一般检查</w:t>
            </w:r>
          </w:p>
          <w:p w14:paraId="420E2F1E">
            <w:pPr>
              <w:pStyle w:val="6"/>
              <w:spacing w:before="23" w:line="220" w:lineRule="auto"/>
              <w:ind w:left="293"/>
            </w:pP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35D8815E">
            <w:pPr>
              <w:spacing w:line="468" w:lineRule="auto"/>
              <w:rPr>
                <w:rFonts w:ascii="Arial"/>
                <w:sz w:val="21"/>
              </w:rPr>
            </w:pPr>
          </w:p>
          <w:p w14:paraId="4559A3DF">
            <w:pPr>
              <w:pStyle w:val="6"/>
              <w:spacing w:before="65" w:line="210" w:lineRule="auto"/>
              <w:ind w:left="363" w:right="72" w:hanging="310"/>
            </w:pPr>
            <w:r>
              <w:rPr>
                <w:spacing w:val="-2"/>
              </w:rPr>
              <w:t>施工图审查</w:t>
            </w:r>
            <w:r>
              <w:rPr>
                <w:spacing w:val="1"/>
              </w:rPr>
              <w:t xml:space="preserve"> </w:t>
            </w:r>
            <w:r>
              <w:rPr>
                <w:spacing w:val="6"/>
              </w:rPr>
              <w:t>机构</w:t>
            </w:r>
          </w:p>
        </w:tc>
        <w:tc>
          <w:tcPr>
            <w:tcW w:w="1069" w:type="dxa"/>
            <w:vAlign w:val="top"/>
          </w:tcPr>
          <w:p w14:paraId="7E04346F">
            <w:pPr>
              <w:pStyle w:val="6"/>
              <w:spacing w:before="295" w:line="219" w:lineRule="auto"/>
              <w:ind w:left="124"/>
            </w:pPr>
            <w:r>
              <w:rPr>
                <w:spacing w:val="2"/>
              </w:rPr>
              <w:t>网络检查</w:t>
            </w:r>
          </w:p>
          <w:p w14:paraId="63CC2770">
            <w:pPr>
              <w:pStyle w:val="6"/>
              <w:spacing w:before="2" w:line="219" w:lineRule="auto"/>
              <w:ind w:left="124"/>
            </w:pPr>
            <w:r>
              <w:rPr>
                <w:spacing w:val="-2"/>
              </w:rPr>
              <w:t>和现场检</w:t>
            </w:r>
          </w:p>
          <w:p w14:paraId="733C1F34">
            <w:pPr>
              <w:pStyle w:val="6"/>
              <w:spacing w:before="3" w:line="221" w:lineRule="auto"/>
              <w:ind w:left="124"/>
            </w:pPr>
            <w:r>
              <w:rPr>
                <w:spacing w:val="-2"/>
              </w:rPr>
              <w:t>查相结合</w:t>
            </w:r>
          </w:p>
          <w:p w14:paraId="60679848">
            <w:pPr>
              <w:pStyle w:val="6"/>
              <w:spacing w:line="221" w:lineRule="auto"/>
              <w:ind w:left="325"/>
            </w:pPr>
            <w:r>
              <w:rPr>
                <w:spacing w:val="-3"/>
              </w:rPr>
              <w:t>方式</w:t>
            </w:r>
          </w:p>
        </w:tc>
        <w:tc>
          <w:tcPr>
            <w:tcW w:w="1089" w:type="dxa"/>
            <w:vAlign w:val="top"/>
          </w:tcPr>
          <w:p w14:paraId="0FEB86AA">
            <w:pPr>
              <w:spacing w:line="347" w:lineRule="auto"/>
              <w:rPr>
                <w:rFonts w:ascii="Arial"/>
                <w:sz w:val="21"/>
              </w:rPr>
            </w:pPr>
          </w:p>
          <w:p w14:paraId="4FE8D7FA">
            <w:pPr>
              <w:pStyle w:val="6"/>
              <w:spacing w:before="65" w:line="223" w:lineRule="auto"/>
              <w:ind w:left="36" w:right="20"/>
              <w:jc w:val="both"/>
            </w:pPr>
            <w:r>
              <w:rPr>
                <w:spacing w:val="1"/>
              </w:rPr>
              <w:t>省、州、县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住房城乡建</w:t>
            </w:r>
            <w:r>
              <w:rPr>
                <w:spacing w:val="1"/>
              </w:rPr>
              <w:t xml:space="preserve"> </w:t>
            </w:r>
            <w:r>
              <w:rPr>
                <w:spacing w:val="4"/>
              </w:rPr>
              <w:t>设主管部门</w:t>
            </w:r>
          </w:p>
        </w:tc>
        <w:tc>
          <w:tcPr>
            <w:tcW w:w="3658" w:type="dxa"/>
            <w:vAlign w:val="top"/>
          </w:tcPr>
          <w:p w14:paraId="42746FFB">
            <w:pPr>
              <w:spacing w:line="347" w:lineRule="auto"/>
              <w:rPr>
                <w:rFonts w:ascii="Arial"/>
                <w:sz w:val="21"/>
              </w:rPr>
            </w:pPr>
          </w:p>
          <w:p w14:paraId="489431C3">
            <w:pPr>
              <w:pStyle w:val="6"/>
              <w:spacing w:before="65" w:line="223" w:lineRule="auto"/>
              <w:ind w:left="17" w:right="48"/>
            </w:pPr>
            <w:r>
              <w:rPr>
                <w:spacing w:val="-2"/>
              </w:rPr>
              <w:t>《房屋建筑和市政基础设施工程施工图设</w:t>
            </w:r>
            <w:r>
              <w:rPr>
                <w:spacing w:val="16"/>
              </w:rPr>
              <w:t xml:space="preserve"> </w:t>
            </w:r>
            <w:r>
              <w:t>计文件审查管理办法》(建设部令第</w:t>
            </w:r>
          </w:p>
          <w:p w14:paraId="3FAE0428">
            <w:pPr>
              <w:pStyle w:val="6"/>
              <w:spacing w:before="7" w:line="219" w:lineRule="auto"/>
              <w:ind w:left="17"/>
            </w:pPr>
            <w:r>
              <w:t>13号)第四条。</w:t>
            </w:r>
          </w:p>
        </w:tc>
        <w:tc>
          <w:tcPr>
            <w:tcW w:w="949" w:type="dxa"/>
            <w:vAlign w:val="top"/>
          </w:tcPr>
          <w:p w14:paraId="62CDCAA4">
            <w:pPr>
              <w:spacing w:line="288" w:lineRule="auto"/>
              <w:rPr>
                <w:rFonts w:ascii="Arial"/>
                <w:sz w:val="21"/>
              </w:rPr>
            </w:pPr>
          </w:p>
          <w:p w14:paraId="3641DF5A">
            <w:pPr>
              <w:spacing w:line="288" w:lineRule="auto"/>
              <w:rPr>
                <w:rFonts w:ascii="Arial"/>
                <w:sz w:val="21"/>
              </w:rPr>
            </w:pPr>
          </w:p>
          <w:p w14:paraId="268342C9">
            <w:pPr>
              <w:pStyle w:val="6"/>
              <w:spacing w:before="65" w:line="219" w:lineRule="auto"/>
              <w:ind w:left="69"/>
            </w:pPr>
            <w:r>
              <w:rPr>
                <w:spacing w:val="6"/>
              </w:rPr>
              <w:t>普遍适用</w:t>
            </w:r>
          </w:p>
        </w:tc>
        <w:tc>
          <w:tcPr>
            <w:tcW w:w="575" w:type="dxa"/>
            <w:vAlign w:val="top"/>
          </w:tcPr>
          <w:p w14:paraId="4FF01487">
            <w:pPr>
              <w:rPr>
                <w:rFonts w:ascii="Arial"/>
                <w:sz w:val="21"/>
              </w:rPr>
            </w:pPr>
          </w:p>
        </w:tc>
      </w:tr>
      <w:tr w14:paraId="25C97B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3" w:hRule="atLeast"/>
        </w:trPr>
        <w:tc>
          <w:tcPr>
            <w:tcW w:w="605" w:type="dxa"/>
            <w:vAlign w:val="top"/>
          </w:tcPr>
          <w:p w14:paraId="330C40BB">
            <w:pPr>
              <w:spacing w:line="308" w:lineRule="auto"/>
              <w:rPr>
                <w:rFonts w:ascii="Arial"/>
                <w:sz w:val="21"/>
              </w:rPr>
            </w:pPr>
          </w:p>
          <w:p w14:paraId="24BDFD63">
            <w:pPr>
              <w:spacing w:line="309" w:lineRule="auto"/>
              <w:rPr>
                <w:rFonts w:ascii="Arial"/>
                <w:sz w:val="21"/>
              </w:rPr>
            </w:pPr>
          </w:p>
          <w:p w14:paraId="3B1CB499">
            <w:pPr>
              <w:pStyle w:val="6"/>
              <w:spacing w:before="65"/>
              <w:ind w:left="195"/>
            </w:pPr>
            <w:r>
              <w:rPr>
                <w:spacing w:val="-2"/>
              </w:rPr>
              <w:t>48</w:t>
            </w:r>
          </w:p>
        </w:tc>
        <w:tc>
          <w:tcPr>
            <w:tcW w:w="940" w:type="dxa"/>
            <w:vMerge w:val="continue"/>
            <w:tcBorders>
              <w:top w:val="nil"/>
            </w:tcBorders>
            <w:vAlign w:val="top"/>
          </w:tcPr>
          <w:p w14:paraId="1A9748A4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2066A233">
            <w:pPr>
              <w:rPr>
                <w:rFonts w:ascii="Arial"/>
                <w:sz w:val="21"/>
              </w:rPr>
            </w:pPr>
          </w:p>
        </w:tc>
        <w:tc>
          <w:tcPr>
            <w:tcW w:w="2888" w:type="dxa"/>
            <w:vAlign w:val="top"/>
          </w:tcPr>
          <w:p>
            <w:r>
              <w:br/>
              <w:br/>
              <w:t>对工程勘察、设计企业的行为监督检 查</w:t>
            </w:r>
          </w:p>
        </w:tc>
        <w:tc>
          <w:tcPr>
            <w:tcW w:w="1009" w:type="dxa"/>
            <w:vAlign w:val="top"/>
          </w:tcPr>
          <w:p w14:paraId="04CD0436">
            <w:pPr>
              <w:spacing w:line="244" w:lineRule="auto"/>
              <w:rPr>
                <w:rFonts w:ascii="Arial"/>
                <w:sz w:val="21"/>
              </w:rPr>
            </w:pPr>
          </w:p>
          <w:p w14:paraId="049B5A12">
            <w:pPr>
              <w:spacing w:line="245" w:lineRule="auto"/>
              <w:rPr>
                <w:rFonts w:ascii="Arial"/>
                <w:sz w:val="21"/>
              </w:rPr>
            </w:pPr>
          </w:p>
          <w:p w14:paraId="3F95E149">
            <w:pPr>
              <w:pStyle w:val="6"/>
              <w:spacing w:before="65" w:line="219" w:lineRule="auto"/>
              <w:ind w:left="92"/>
            </w:pPr>
            <w:r>
              <w:rPr>
                <w:spacing w:val="2"/>
              </w:rPr>
              <w:t>一般检查</w:t>
            </w:r>
          </w:p>
          <w:p w14:paraId="4F577DF9">
            <w:pPr>
              <w:pStyle w:val="6"/>
              <w:spacing w:before="3" w:line="220" w:lineRule="auto"/>
              <w:ind w:left="293"/>
            </w:pP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6EFFD0C6">
            <w:pPr>
              <w:spacing w:line="244" w:lineRule="auto"/>
              <w:rPr>
                <w:rFonts w:ascii="Arial"/>
                <w:sz w:val="21"/>
              </w:rPr>
            </w:pPr>
          </w:p>
          <w:p w14:paraId="6DE6486D">
            <w:pPr>
              <w:spacing w:line="245" w:lineRule="auto"/>
              <w:rPr>
                <w:rFonts w:ascii="Arial"/>
                <w:sz w:val="21"/>
              </w:rPr>
            </w:pPr>
          </w:p>
          <w:p w14:paraId="61BE3B56">
            <w:pPr>
              <w:pStyle w:val="6"/>
              <w:spacing w:before="65" w:line="244" w:lineRule="auto"/>
              <w:ind w:left="149" w:hanging="96"/>
            </w:pPr>
            <w:r>
              <w:rPr>
                <w:spacing w:val="13"/>
              </w:rPr>
              <w:t>工程勘察、</w:t>
            </w:r>
            <w:r>
              <w:t xml:space="preserve"> </w:t>
            </w:r>
            <w:r>
              <w:rPr>
                <w:spacing w:val="-7"/>
              </w:rPr>
              <w:t>设计企业</w:t>
            </w:r>
          </w:p>
        </w:tc>
        <w:tc>
          <w:tcPr>
            <w:tcW w:w="1069" w:type="dxa"/>
            <w:vAlign w:val="top"/>
          </w:tcPr>
          <w:p w14:paraId="142898F1">
            <w:pPr>
              <w:rPr>
                <w:rFonts w:ascii="Arial"/>
                <w:sz w:val="21"/>
              </w:rPr>
            </w:pPr>
          </w:p>
          <w:p w14:paraId="266611D2">
            <w:pPr>
              <w:pStyle w:val="6"/>
              <w:spacing w:before="65" w:line="219" w:lineRule="auto"/>
              <w:ind w:left="124"/>
            </w:pPr>
            <w:r>
              <w:rPr>
                <w:spacing w:val="2"/>
              </w:rPr>
              <w:t>网络检查</w:t>
            </w:r>
          </w:p>
          <w:p w14:paraId="68168F57">
            <w:pPr>
              <w:pStyle w:val="6"/>
              <w:spacing w:before="12" w:line="219" w:lineRule="auto"/>
              <w:ind w:left="124"/>
            </w:pPr>
            <w:r>
              <w:rPr>
                <w:spacing w:val="-2"/>
              </w:rPr>
              <w:t>和现场检</w:t>
            </w:r>
          </w:p>
          <w:p w14:paraId="5514FAFD">
            <w:pPr>
              <w:pStyle w:val="6"/>
              <w:spacing w:before="23" w:line="221" w:lineRule="auto"/>
              <w:ind w:left="124"/>
            </w:pPr>
            <w:r>
              <w:rPr>
                <w:spacing w:val="-2"/>
              </w:rPr>
              <w:t>查相结合</w:t>
            </w:r>
          </w:p>
          <w:p w14:paraId="0B149CBE">
            <w:pPr>
              <w:pStyle w:val="6"/>
              <w:spacing w:before="10" w:line="221" w:lineRule="auto"/>
              <w:ind w:left="325"/>
            </w:pPr>
            <w:r>
              <w:rPr>
                <w:spacing w:val="-3"/>
              </w:rPr>
              <w:t>方式</w:t>
            </w:r>
          </w:p>
        </w:tc>
        <w:tc>
          <w:tcPr>
            <w:tcW w:w="1089" w:type="dxa"/>
            <w:vAlign w:val="top"/>
          </w:tcPr>
          <w:p w14:paraId="6971AC8C">
            <w:pPr>
              <w:spacing w:line="359" w:lineRule="auto"/>
              <w:rPr>
                <w:rFonts w:ascii="Arial"/>
                <w:sz w:val="21"/>
              </w:rPr>
            </w:pPr>
          </w:p>
          <w:p w14:paraId="0DA50A0E">
            <w:pPr>
              <w:pStyle w:val="6"/>
              <w:spacing w:before="65" w:line="237" w:lineRule="auto"/>
              <w:ind w:left="36" w:right="20"/>
              <w:jc w:val="both"/>
            </w:pPr>
            <w:r>
              <w:rPr>
                <w:spacing w:val="1"/>
              </w:rPr>
              <w:t>省、州、县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住房城乡建</w:t>
            </w:r>
            <w:r>
              <w:rPr>
                <w:spacing w:val="1"/>
              </w:rPr>
              <w:t xml:space="preserve"> </w:t>
            </w:r>
            <w:r>
              <w:rPr>
                <w:spacing w:val="4"/>
              </w:rPr>
              <w:t>设主管部门</w:t>
            </w:r>
          </w:p>
        </w:tc>
        <w:tc>
          <w:tcPr>
            <w:tcW w:w="3658" w:type="dxa"/>
            <w:vAlign w:val="top"/>
          </w:tcPr>
          <w:p w14:paraId="7069E128">
            <w:pPr>
              <w:spacing w:line="244" w:lineRule="auto"/>
              <w:rPr>
                <w:rFonts w:ascii="Arial"/>
                <w:sz w:val="21"/>
              </w:rPr>
            </w:pPr>
          </w:p>
          <w:p w14:paraId="4CAB1FB6">
            <w:pPr>
              <w:spacing w:line="245" w:lineRule="auto"/>
              <w:rPr>
                <w:rFonts w:ascii="Arial"/>
                <w:sz w:val="21"/>
              </w:rPr>
            </w:pPr>
          </w:p>
          <w:p w14:paraId="4DA7804B">
            <w:pPr>
              <w:pStyle w:val="6"/>
              <w:spacing w:before="65" w:line="241" w:lineRule="auto"/>
              <w:ind w:left="37" w:right="120" w:hanging="10"/>
            </w:pPr>
            <w:r>
              <w:t xml:space="preserve">《建设工程勘察设计管理条例》(国务院 </w:t>
            </w:r>
            <w:r>
              <w:rPr>
                <w:spacing w:val="-1"/>
              </w:rPr>
              <w:t>令第293号)第五条。</w:t>
            </w:r>
          </w:p>
        </w:tc>
        <w:tc>
          <w:tcPr>
            <w:tcW w:w="949" w:type="dxa"/>
            <w:vAlign w:val="top"/>
          </w:tcPr>
          <w:p w14:paraId="65EE0074">
            <w:pPr>
              <w:spacing w:line="299" w:lineRule="auto"/>
              <w:rPr>
                <w:rFonts w:ascii="Arial"/>
                <w:sz w:val="21"/>
              </w:rPr>
            </w:pPr>
          </w:p>
          <w:p w14:paraId="5C481CEC">
            <w:pPr>
              <w:spacing w:line="299" w:lineRule="auto"/>
              <w:rPr>
                <w:rFonts w:ascii="Arial"/>
                <w:sz w:val="21"/>
              </w:rPr>
            </w:pPr>
          </w:p>
          <w:p w14:paraId="49DF4647">
            <w:pPr>
              <w:pStyle w:val="6"/>
              <w:spacing w:before="65" w:line="219" w:lineRule="auto"/>
              <w:ind w:left="69"/>
            </w:pPr>
            <w:r>
              <w:rPr>
                <w:spacing w:val="6"/>
              </w:rPr>
              <w:t>普遍适用</w:t>
            </w:r>
          </w:p>
        </w:tc>
        <w:tc>
          <w:tcPr>
            <w:tcW w:w="575" w:type="dxa"/>
            <w:vAlign w:val="top"/>
          </w:tcPr>
          <w:p w14:paraId="27F5E81A">
            <w:pPr>
              <w:rPr>
                <w:rFonts w:ascii="Arial"/>
                <w:sz w:val="21"/>
              </w:rPr>
            </w:pPr>
          </w:p>
        </w:tc>
      </w:tr>
    </w:tbl>
    <w:p w14:paraId="20769DDC">
      <w:pPr>
        <w:rPr>
          <w:rFonts w:ascii="Arial"/>
          <w:sz w:val="21"/>
        </w:rPr>
      </w:pPr>
    </w:p>
    <w:p w14:paraId="192109A9">
      <w:pPr>
        <w:rPr>
          <w:rFonts w:ascii="Arial" w:hAnsi="Arial" w:eastAsia="Arial" w:cs="Arial"/>
          <w:sz w:val="21"/>
          <w:szCs w:val="21"/>
        </w:rPr>
        <w:sectPr>
          <w:pgSz w:w="16840" w:h="11910"/>
          <w:pgMar w:top="1012" w:right="855" w:bottom="0" w:left="784" w:header="0" w:footer="0" w:gutter="0"/>
          <w:cols w:space="720" w:num="1"/>
        </w:sectPr>
      </w:pPr>
    </w:p>
    <w:p w14:paraId="681CCCC3">
      <w:pPr>
        <w:pStyle w:val="2"/>
        <w:spacing w:before="258" w:line="199" w:lineRule="auto"/>
        <w:ind w:left="2411"/>
      </w:pPr>
      <w:r>
        <w:rPr>
          <w:b/>
          <w:bCs/>
          <w:spacing w:val="-1"/>
        </w:rPr>
        <w:t>曲靖市市场监管领域统一随机抽查事项清单</w:t>
      </w:r>
      <w:r>
        <w:rPr>
          <w:b/>
          <w:bCs/>
          <w:spacing w:val="-2"/>
        </w:rPr>
        <w:t>(第五版)</w:t>
      </w:r>
    </w:p>
    <w:tbl>
      <w:tblPr>
        <w:tblStyle w:val="5"/>
        <w:tblW w:w="151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5"/>
        <w:gridCol w:w="949"/>
        <w:gridCol w:w="1269"/>
        <w:gridCol w:w="2898"/>
        <w:gridCol w:w="999"/>
        <w:gridCol w:w="1129"/>
        <w:gridCol w:w="1069"/>
        <w:gridCol w:w="1090"/>
        <w:gridCol w:w="3658"/>
        <w:gridCol w:w="949"/>
        <w:gridCol w:w="575"/>
      </w:tblGrid>
      <w:tr w14:paraId="30B88C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605" w:type="dxa"/>
            <w:vMerge w:val="restart"/>
            <w:tcBorders>
              <w:bottom w:val="nil"/>
            </w:tcBorders>
            <w:vAlign w:val="top"/>
          </w:tcPr>
          <w:p w14:paraId="2BBC69E0">
            <w:pPr>
              <w:pStyle w:val="6"/>
              <w:spacing w:before="184" w:line="221" w:lineRule="auto"/>
              <w:ind w:left="95"/>
            </w:pPr>
            <w:r>
              <w:rPr>
                <w:spacing w:val="-2"/>
              </w:rPr>
              <w:t>序号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3F73F263">
            <w:pPr>
              <w:pStyle w:val="6"/>
              <w:spacing w:before="183" w:line="219" w:lineRule="auto"/>
              <w:ind w:left="259"/>
            </w:pPr>
            <w:r>
              <w:rPr>
                <w:spacing w:val="11"/>
              </w:rPr>
              <w:t>部门</w:t>
            </w:r>
          </w:p>
        </w:tc>
        <w:tc>
          <w:tcPr>
            <w:tcW w:w="4167" w:type="dxa"/>
            <w:gridSpan w:val="2"/>
            <w:vAlign w:val="top"/>
          </w:tcPr>
          <w:p w14:paraId="6415160A">
            <w:pPr>
              <w:pStyle w:val="6"/>
              <w:spacing w:before="43" w:line="204" w:lineRule="auto"/>
              <w:ind w:left="1681"/>
            </w:pPr>
            <w:r>
              <w:rPr>
                <w:spacing w:val="9"/>
              </w:rPr>
              <w:t>抽查项目</w:t>
            </w:r>
          </w:p>
        </w:tc>
        <w:tc>
          <w:tcPr>
            <w:tcW w:w="999" w:type="dxa"/>
            <w:vMerge w:val="restart"/>
            <w:tcBorders>
              <w:bottom w:val="nil"/>
            </w:tcBorders>
            <w:vAlign w:val="top"/>
          </w:tcPr>
          <w:p w14:paraId="51C4798A">
            <w:pPr>
              <w:pStyle w:val="6"/>
              <w:spacing w:before="183" w:line="219" w:lineRule="auto"/>
              <w:ind w:left="94"/>
            </w:pPr>
            <w:r>
              <w:rPr>
                <w:spacing w:val="4"/>
              </w:rPr>
              <w:t>事项类别</w:t>
            </w:r>
          </w:p>
        </w:tc>
        <w:tc>
          <w:tcPr>
            <w:tcW w:w="1129" w:type="dxa"/>
            <w:vMerge w:val="restart"/>
            <w:tcBorders>
              <w:bottom w:val="nil"/>
            </w:tcBorders>
            <w:vAlign w:val="top"/>
          </w:tcPr>
          <w:p w14:paraId="2758D3C5">
            <w:pPr>
              <w:pStyle w:val="6"/>
              <w:spacing w:before="183" w:line="219" w:lineRule="auto"/>
              <w:ind w:left="154"/>
            </w:pPr>
            <w:r>
              <w:rPr>
                <w:spacing w:val="-2"/>
              </w:rPr>
              <w:t>检查对象</w:t>
            </w:r>
          </w:p>
        </w:tc>
        <w:tc>
          <w:tcPr>
            <w:tcW w:w="1069" w:type="dxa"/>
            <w:vMerge w:val="restart"/>
            <w:tcBorders>
              <w:bottom w:val="nil"/>
            </w:tcBorders>
            <w:vAlign w:val="top"/>
          </w:tcPr>
          <w:p w14:paraId="679670FE">
            <w:pPr>
              <w:pStyle w:val="6"/>
              <w:spacing w:before="183" w:line="219" w:lineRule="auto"/>
              <w:ind w:left="186"/>
            </w:pPr>
            <w:r>
              <w:rPr>
                <w:spacing w:val="-2"/>
              </w:rPr>
              <w:t>检查方式</w:t>
            </w:r>
          </w:p>
        </w:tc>
        <w:tc>
          <w:tcPr>
            <w:tcW w:w="1090" w:type="dxa"/>
            <w:vMerge w:val="restart"/>
            <w:tcBorders>
              <w:bottom w:val="nil"/>
            </w:tcBorders>
            <w:vAlign w:val="top"/>
          </w:tcPr>
          <w:p w14:paraId="65290FAF">
            <w:pPr>
              <w:pStyle w:val="6"/>
              <w:spacing w:before="183" w:line="219" w:lineRule="auto"/>
              <w:ind w:left="137"/>
            </w:pPr>
            <w:r>
              <w:rPr>
                <w:spacing w:val="-2"/>
              </w:rPr>
              <w:t>检查主体</w:t>
            </w:r>
          </w:p>
        </w:tc>
        <w:tc>
          <w:tcPr>
            <w:tcW w:w="3658" w:type="dxa"/>
            <w:vMerge w:val="restart"/>
            <w:tcBorders>
              <w:bottom w:val="nil"/>
            </w:tcBorders>
            <w:vAlign w:val="top"/>
          </w:tcPr>
          <w:p w14:paraId="39BDDA94">
            <w:pPr>
              <w:pStyle w:val="6"/>
              <w:spacing w:before="181" w:line="219" w:lineRule="auto"/>
              <w:ind w:left="1437"/>
            </w:pPr>
            <w:r>
              <w:rPr>
                <w:spacing w:val="-2"/>
              </w:rPr>
              <w:t>检查依据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7FB7E7AC">
            <w:pPr>
              <w:pStyle w:val="6"/>
              <w:spacing w:before="183" w:line="220" w:lineRule="auto"/>
              <w:ind w:left="69"/>
            </w:pPr>
            <w:r>
              <w:rPr>
                <w:spacing w:val="-2"/>
              </w:rPr>
              <w:t>适用区域</w:t>
            </w:r>
          </w:p>
        </w:tc>
        <w:tc>
          <w:tcPr>
            <w:tcW w:w="575" w:type="dxa"/>
            <w:vMerge w:val="restart"/>
            <w:tcBorders>
              <w:bottom w:val="nil"/>
            </w:tcBorders>
            <w:vAlign w:val="top"/>
          </w:tcPr>
          <w:p w14:paraId="55A0C7B4">
            <w:pPr>
              <w:pStyle w:val="6"/>
              <w:spacing w:before="184" w:line="221" w:lineRule="auto"/>
              <w:ind w:left="120"/>
            </w:pPr>
            <w:r>
              <w:rPr>
                <w:spacing w:val="5"/>
              </w:rPr>
              <w:t>备注</w:t>
            </w:r>
          </w:p>
        </w:tc>
      </w:tr>
      <w:tr w14:paraId="4EF80C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05" w:type="dxa"/>
            <w:vMerge w:val="continue"/>
            <w:tcBorders>
              <w:top w:val="nil"/>
            </w:tcBorders>
            <w:vAlign w:val="top"/>
          </w:tcPr>
          <w:p w14:paraId="68889214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5AC9C25E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Align w:val="top"/>
          </w:tcPr>
          <w:p w14:paraId="26C66047">
            <w:pPr>
              <w:pStyle w:val="6"/>
              <w:spacing w:before="38" w:line="204" w:lineRule="auto"/>
              <w:ind w:left="220"/>
            </w:pPr>
            <w:r>
              <w:rPr>
                <w:spacing w:val="4"/>
              </w:rPr>
              <w:t>抽查类别</w:t>
            </w:r>
          </w:p>
        </w:tc>
        <w:tc>
          <w:tcPr>
            <w:tcW w:w="2898" w:type="dxa"/>
            <w:vAlign w:val="top"/>
          </w:tcPr>
          <w:p w14:paraId="457FD09C">
            <w:pPr>
              <w:pStyle w:val="6"/>
              <w:spacing w:before="39" w:line="203" w:lineRule="auto"/>
              <w:ind w:left="1042"/>
            </w:pPr>
            <w:r>
              <w:rPr>
                <w:spacing w:val="-2"/>
              </w:rPr>
              <w:t>抽查事项</w:t>
            </w:r>
          </w:p>
        </w:tc>
        <w:tc>
          <w:tcPr>
            <w:tcW w:w="999" w:type="dxa"/>
            <w:vMerge w:val="continue"/>
            <w:tcBorders>
              <w:top w:val="nil"/>
            </w:tcBorders>
            <w:vAlign w:val="top"/>
          </w:tcPr>
          <w:p w14:paraId="00C66C80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Merge w:val="continue"/>
            <w:tcBorders>
              <w:top w:val="nil"/>
            </w:tcBorders>
            <w:vAlign w:val="top"/>
          </w:tcPr>
          <w:p w14:paraId="17038379"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vMerge w:val="continue"/>
            <w:tcBorders>
              <w:top w:val="nil"/>
            </w:tcBorders>
            <w:vAlign w:val="top"/>
          </w:tcPr>
          <w:p w14:paraId="0D725270">
            <w:pPr>
              <w:rPr>
                <w:rFonts w:ascii="Arial"/>
                <w:sz w:val="21"/>
              </w:rPr>
            </w:pPr>
          </w:p>
        </w:tc>
        <w:tc>
          <w:tcPr>
            <w:tcW w:w="1090" w:type="dxa"/>
            <w:vMerge w:val="continue"/>
            <w:tcBorders>
              <w:top w:val="nil"/>
            </w:tcBorders>
            <w:vAlign w:val="top"/>
          </w:tcPr>
          <w:p w14:paraId="67DFCB4A">
            <w:pPr>
              <w:rPr>
                <w:rFonts w:ascii="Arial"/>
                <w:sz w:val="21"/>
              </w:rPr>
            </w:pPr>
          </w:p>
        </w:tc>
        <w:tc>
          <w:tcPr>
            <w:tcW w:w="3658" w:type="dxa"/>
            <w:vMerge w:val="continue"/>
            <w:tcBorders>
              <w:top w:val="nil"/>
            </w:tcBorders>
            <w:vAlign w:val="top"/>
          </w:tcPr>
          <w:p w14:paraId="5DF5D5CA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25FB5BDB">
            <w:pPr>
              <w:rPr>
                <w:rFonts w:ascii="Arial"/>
                <w:sz w:val="21"/>
              </w:rPr>
            </w:pPr>
          </w:p>
        </w:tc>
        <w:tc>
          <w:tcPr>
            <w:tcW w:w="575" w:type="dxa"/>
            <w:vMerge w:val="continue"/>
            <w:tcBorders>
              <w:top w:val="nil"/>
            </w:tcBorders>
            <w:vAlign w:val="top"/>
          </w:tcPr>
          <w:p w14:paraId="68C93999">
            <w:pPr>
              <w:rPr>
                <w:rFonts w:ascii="Arial"/>
                <w:sz w:val="21"/>
              </w:rPr>
            </w:pPr>
          </w:p>
        </w:tc>
      </w:tr>
      <w:tr w14:paraId="584289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7" w:hRule="atLeast"/>
        </w:trPr>
        <w:tc>
          <w:tcPr>
            <w:tcW w:w="605" w:type="dxa"/>
            <w:vAlign w:val="top"/>
          </w:tcPr>
          <w:p w14:paraId="4A689787">
            <w:pPr>
              <w:spacing w:line="261" w:lineRule="auto"/>
              <w:rPr>
                <w:rFonts w:ascii="Arial"/>
                <w:sz w:val="21"/>
              </w:rPr>
            </w:pPr>
          </w:p>
          <w:p w14:paraId="1631AA1E">
            <w:pPr>
              <w:spacing w:line="262" w:lineRule="auto"/>
              <w:rPr>
                <w:rFonts w:ascii="Arial"/>
                <w:sz w:val="21"/>
              </w:rPr>
            </w:pPr>
          </w:p>
          <w:p w14:paraId="6EC60FE1">
            <w:pPr>
              <w:spacing w:line="262" w:lineRule="auto"/>
              <w:rPr>
                <w:rFonts w:ascii="Arial"/>
                <w:sz w:val="21"/>
              </w:rPr>
            </w:pPr>
          </w:p>
          <w:p w14:paraId="0366E7DC">
            <w:pPr>
              <w:spacing w:line="262" w:lineRule="auto"/>
              <w:rPr>
                <w:rFonts w:ascii="Arial"/>
                <w:sz w:val="21"/>
              </w:rPr>
            </w:pPr>
          </w:p>
          <w:p w14:paraId="64DDB36D">
            <w:pPr>
              <w:pStyle w:val="6"/>
              <w:spacing w:before="65"/>
              <w:ind w:left="195"/>
            </w:pPr>
            <w:r>
              <w:rPr>
                <w:spacing w:val="-2"/>
              </w:rPr>
              <w:t>49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00212790">
            <w:pPr>
              <w:spacing w:line="257" w:lineRule="auto"/>
              <w:rPr>
                <w:rFonts w:ascii="Arial"/>
                <w:sz w:val="21"/>
              </w:rPr>
            </w:pPr>
          </w:p>
          <w:p w14:paraId="1C6B2DE2">
            <w:pPr>
              <w:spacing w:line="257" w:lineRule="auto"/>
              <w:rPr>
                <w:rFonts w:ascii="Arial"/>
                <w:sz w:val="21"/>
              </w:rPr>
            </w:pPr>
          </w:p>
          <w:p w14:paraId="4A66784E">
            <w:pPr>
              <w:spacing w:line="257" w:lineRule="auto"/>
              <w:rPr>
                <w:rFonts w:ascii="Arial"/>
                <w:sz w:val="21"/>
              </w:rPr>
            </w:pPr>
          </w:p>
          <w:p w14:paraId="2FFAA292">
            <w:pPr>
              <w:spacing w:line="257" w:lineRule="auto"/>
              <w:rPr>
                <w:rFonts w:ascii="Arial"/>
                <w:sz w:val="21"/>
              </w:rPr>
            </w:pPr>
          </w:p>
          <w:p w14:paraId="0C94C6C8">
            <w:pPr>
              <w:spacing w:line="257" w:lineRule="auto"/>
              <w:rPr>
                <w:rFonts w:ascii="Arial"/>
                <w:sz w:val="21"/>
              </w:rPr>
            </w:pPr>
          </w:p>
          <w:p w14:paraId="115E80EC">
            <w:pPr>
              <w:spacing w:line="257" w:lineRule="auto"/>
              <w:rPr>
                <w:rFonts w:ascii="Arial"/>
                <w:sz w:val="21"/>
              </w:rPr>
            </w:pPr>
          </w:p>
          <w:p w14:paraId="2EC802E9">
            <w:pPr>
              <w:spacing w:line="257" w:lineRule="auto"/>
              <w:rPr>
                <w:rFonts w:ascii="Arial"/>
                <w:sz w:val="21"/>
              </w:rPr>
            </w:pPr>
          </w:p>
          <w:p w14:paraId="497790F1">
            <w:pPr>
              <w:spacing w:line="257" w:lineRule="auto"/>
              <w:rPr>
                <w:rFonts w:ascii="Arial"/>
                <w:sz w:val="21"/>
              </w:rPr>
            </w:pPr>
          </w:p>
          <w:p w14:paraId="3C413BBC">
            <w:pPr>
              <w:spacing w:line="257" w:lineRule="auto"/>
              <w:rPr>
                <w:rFonts w:ascii="Arial"/>
                <w:sz w:val="21"/>
              </w:rPr>
            </w:pPr>
          </w:p>
          <w:p w14:paraId="0F3E27DE">
            <w:pPr>
              <w:spacing w:line="257" w:lineRule="auto"/>
              <w:rPr>
                <w:rFonts w:ascii="Arial"/>
                <w:sz w:val="21"/>
              </w:rPr>
            </w:pPr>
          </w:p>
          <w:p w14:paraId="2CB657EF">
            <w:pPr>
              <w:spacing w:line="257" w:lineRule="auto"/>
              <w:rPr>
                <w:rFonts w:ascii="Arial"/>
                <w:sz w:val="21"/>
              </w:rPr>
            </w:pPr>
          </w:p>
          <w:p w14:paraId="0CA9FABF">
            <w:pPr>
              <w:spacing w:line="258" w:lineRule="auto"/>
              <w:rPr>
                <w:rFonts w:ascii="Arial"/>
                <w:sz w:val="21"/>
              </w:rPr>
            </w:pPr>
          </w:p>
          <w:p w14:paraId="5A5EBDDB">
            <w:pPr>
              <w:pStyle w:val="6"/>
              <w:spacing w:before="65" w:line="219" w:lineRule="auto"/>
              <w:ind w:left="60"/>
            </w:pPr>
            <w:r>
              <w:rPr>
                <w:spacing w:val="4"/>
              </w:rPr>
              <w:t>市住房和</w:t>
            </w:r>
          </w:p>
          <w:p w14:paraId="08972B32">
            <w:pPr>
              <w:pStyle w:val="6"/>
              <w:spacing w:before="2" w:line="219" w:lineRule="auto"/>
              <w:ind w:left="60"/>
            </w:pPr>
            <w:r>
              <w:rPr>
                <w:spacing w:val="-2"/>
              </w:rPr>
              <w:t>城乡建设</w:t>
            </w:r>
          </w:p>
          <w:p w14:paraId="3A32CCBC">
            <w:pPr>
              <w:pStyle w:val="6"/>
              <w:spacing w:before="22" w:line="219" w:lineRule="auto"/>
              <w:ind w:left="160"/>
            </w:pPr>
            <w:r>
              <w:rPr>
                <w:spacing w:val="-2"/>
              </w:rPr>
              <w:t>局(8类</w:t>
            </w:r>
          </w:p>
          <w:p w14:paraId="70AA3DCC">
            <w:pPr>
              <w:pStyle w:val="6"/>
              <w:spacing w:before="3" w:line="220" w:lineRule="auto"/>
              <w:ind w:left="210"/>
            </w:pPr>
            <w:r>
              <w:rPr>
                <w:spacing w:val="10"/>
              </w:rPr>
              <w:t>12项)</w:t>
            </w:r>
          </w:p>
        </w:tc>
        <w:tc>
          <w:tcPr>
            <w:tcW w:w="1269" w:type="dxa"/>
            <w:vAlign w:val="top"/>
          </w:tcPr>
          <w:p w14:paraId="3660BCAC">
            <w:pPr>
              <w:spacing w:line="308" w:lineRule="auto"/>
              <w:rPr>
                <w:rFonts w:ascii="Arial"/>
                <w:sz w:val="21"/>
              </w:rPr>
            </w:pPr>
          </w:p>
          <w:p w14:paraId="31217965">
            <w:pPr>
              <w:spacing w:line="309" w:lineRule="auto"/>
              <w:rPr>
                <w:rFonts w:ascii="Arial"/>
                <w:sz w:val="21"/>
              </w:rPr>
            </w:pPr>
          </w:p>
          <w:p w14:paraId="4D94F592">
            <w:pPr>
              <w:spacing w:line="309" w:lineRule="auto"/>
              <w:rPr>
                <w:rFonts w:ascii="Arial"/>
                <w:sz w:val="21"/>
              </w:rPr>
            </w:pPr>
          </w:p>
          <w:p w14:paraId="56DC1BA7">
            <w:pPr>
              <w:pStyle w:val="6"/>
              <w:spacing w:before="65" w:line="218" w:lineRule="auto"/>
              <w:ind w:left="21"/>
            </w:pPr>
            <w:r>
              <w:rPr>
                <w:spacing w:val="-2"/>
              </w:rPr>
              <w:t>建设工程造价</w:t>
            </w:r>
          </w:p>
          <w:p w14:paraId="76F8C0C3">
            <w:pPr>
              <w:pStyle w:val="6"/>
              <w:spacing w:before="25" w:line="219" w:lineRule="auto"/>
              <w:ind w:left="421"/>
            </w:pPr>
            <w:r>
              <w:rPr>
                <w:spacing w:val="-3"/>
              </w:rPr>
              <w:t>监管</w:t>
            </w:r>
          </w:p>
        </w:tc>
        <w:tc>
          <w:tcPr>
            <w:tcW w:w="2898" w:type="dxa"/>
            <w:vAlign w:val="top"/>
          </w:tcPr>
          <w:p w14:paraId="3065120A">
            <w:pPr>
              <w:spacing w:line="256" w:lineRule="auto"/>
              <w:rPr>
                <w:rFonts w:ascii="Arial"/>
                <w:sz w:val="21"/>
              </w:rPr>
            </w:pPr>
          </w:p>
          <w:p w14:paraId="5D3B5138">
            <w:pPr>
              <w:spacing w:line="256" w:lineRule="auto"/>
              <w:rPr>
                <w:rFonts w:ascii="Arial"/>
                <w:sz w:val="21"/>
              </w:rPr>
            </w:pPr>
          </w:p>
          <w:p w14:paraId="371E28C4">
            <w:pPr>
              <w:spacing w:line="257" w:lineRule="auto"/>
              <w:rPr>
                <w:rFonts w:ascii="Arial"/>
                <w:sz w:val="21"/>
              </w:rPr>
            </w:pPr>
          </w:p>
          <w:p w14:paraId="6E27E259">
            <w:pPr>
              <w:spacing w:line="257" w:lineRule="auto"/>
              <w:rPr>
                <w:rFonts w:ascii="Arial"/>
                <w:sz w:val="21"/>
              </w:rPr>
            </w:pPr>
          </w:p>
          <w:p w14:paraId="789AFB73">
            <w:pPr>
              <w:pStyle w:val="6"/>
              <w:spacing w:before="65" w:line="218" w:lineRule="auto"/>
              <w:ind w:left="42"/>
            </w:pPr>
            <w:r>
              <w:t>工程造价咨询企业行政监督检查</w:t>
            </w:r>
          </w:p>
        </w:tc>
        <w:tc>
          <w:tcPr>
            <w:tcW w:w="999" w:type="dxa"/>
            <w:vAlign w:val="top"/>
          </w:tcPr>
          <w:p w14:paraId="4A75D2F3">
            <w:pPr>
              <w:spacing w:line="309" w:lineRule="auto"/>
              <w:rPr>
                <w:rFonts w:ascii="Arial"/>
                <w:sz w:val="21"/>
              </w:rPr>
            </w:pPr>
          </w:p>
          <w:p w14:paraId="7C97028C">
            <w:pPr>
              <w:spacing w:line="309" w:lineRule="auto"/>
              <w:rPr>
                <w:rFonts w:ascii="Arial"/>
                <w:sz w:val="21"/>
              </w:rPr>
            </w:pPr>
          </w:p>
          <w:p w14:paraId="1E9D054E">
            <w:pPr>
              <w:spacing w:line="310" w:lineRule="auto"/>
              <w:rPr>
                <w:rFonts w:ascii="Arial"/>
                <w:sz w:val="21"/>
              </w:rPr>
            </w:pPr>
          </w:p>
          <w:p w14:paraId="650A2117">
            <w:pPr>
              <w:pStyle w:val="6"/>
              <w:spacing w:before="65" w:line="219" w:lineRule="auto"/>
              <w:ind w:left="94"/>
            </w:pPr>
            <w:r>
              <w:rPr>
                <w:spacing w:val="2"/>
              </w:rPr>
              <w:t>一般检查</w:t>
            </w:r>
          </w:p>
          <w:p w14:paraId="78B40CC7">
            <w:pPr>
              <w:pStyle w:val="6"/>
              <w:spacing w:before="23" w:line="220" w:lineRule="auto"/>
              <w:ind w:left="293"/>
            </w:pP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545A0B26">
            <w:pPr>
              <w:spacing w:line="308" w:lineRule="auto"/>
              <w:rPr>
                <w:rFonts w:ascii="Arial"/>
                <w:sz w:val="21"/>
              </w:rPr>
            </w:pPr>
          </w:p>
          <w:p w14:paraId="1F07C5D8">
            <w:pPr>
              <w:spacing w:line="309" w:lineRule="auto"/>
              <w:rPr>
                <w:rFonts w:ascii="Arial"/>
                <w:sz w:val="21"/>
              </w:rPr>
            </w:pPr>
          </w:p>
          <w:p w14:paraId="2255BFC5">
            <w:pPr>
              <w:spacing w:line="309" w:lineRule="auto"/>
              <w:rPr>
                <w:rFonts w:ascii="Arial"/>
                <w:sz w:val="21"/>
              </w:rPr>
            </w:pPr>
          </w:p>
          <w:p w14:paraId="45731044">
            <w:pPr>
              <w:pStyle w:val="6"/>
              <w:spacing w:before="65" w:line="218" w:lineRule="auto"/>
              <w:ind w:left="54"/>
            </w:pPr>
            <w:r>
              <w:rPr>
                <w:spacing w:val="-2"/>
              </w:rPr>
              <w:t>工程造价咨</w:t>
            </w:r>
          </w:p>
          <w:p w14:paraId="2B7DB685">
            <w:pPr>
              <w:pStyle w:val="6"/>
              <w:spacing w:before="16" w:line="221" w:lineRule="auto"/>
              <w:ind w:left="255"/>
            </w:pPr>
            <w:r>
              <w:rPr>
                <w:spacing w:val="-2"/>
              </w:rPr>
              <w:t>询企业</w:t>
            </w:r>
          </w:p>
        </w:tc>
        <w:tc>
          <w:tcPr>
            <w:tcW w:w="1069" w:type="dxa"/>
            <w:vAlign w:val="top"/>
          </w:tcPr>
          <w:p w14:paraId="103B9C17">
            <w:pPr>
              <w:spacing w:line="340" w:lineRule="auto"/>
              <w:rPr>
                <w:rFonts w:ascii="Arial"/>
                <w:sz w:val="21"/>
              </w:rPr>
            </w:pPr>
          </w:p>
          <w:p w14:paraId="4922B4CA">
            <w:pPr>
              <w:spacing w:line="340" w:lineRule="auto"/>
              <w:rPr>
                <w:rFonts w:ascii="Arial"/>
                <w:sz w:val="21"/>
              </w:rPr>
            </w:pPr>
          </w:p>
          <w:p w14:paraId="4859A5C1">
            <w:pPr>
              <w:pStyle w:val="6"/>
              <w:spacing w:before="65" w:line="219" w:lineRule="auto"/>
              <w:ind w:left="146"/>
            </w:pPr>
            <w:r>
              <w:rPr>
                <w:spacing w:val="-2"/>
              </w:rPr>
              <w:t>现场检查</w:t>
            </w:r>
          </w:p>
          <w:p w14:paraId="0C97C7F7">
            <w:pPr>
              <w:pStyle w:val="6"/>
              <w:spacing w:before="11" w:line="219" w:lineRule="auto"/>
              <w:ind w:left="146"/>
            </w:pPr>
            <w:r>
              <w:t>、书面检</w:t>
            </w:r>
          </w:p>
          <w:p w14:paraId="07A7CDAE">
            <w:pPr>
              <w:pStyle w:val="6"/>
              <w:spacing w:before="8" w:line="208" w:lineRule="auto"/>
              <w:ind w:left="186"/>
            </w:pPr>
            <w:r>
              <w:rPr>
                <w:spacing w:val="-2"/>
              </w:rPr>
              <w:t>查、网络</w:t>
            </w:r>
          </w:p>
          <w:p w14:paraId="5467B158">
            <w:pPr>
              <w:pStyle w:val="6"/>
              <w:spacing w:line="219" w:lineRule="auto"/>
              <w:ind w:left="346"/>
            </w:pPr>
            <w:r>
              <w:rPr>
                <w:spacing w:val="-2"/>
              </w:rPr>
              <w:t>检查</w:t>
            </w:r>
          </w:p>
        </w:tc>
        <w:tc>
          <w:tcPr>
            <w:tcW w:w="1090" w:type="dxa"/>
            <w:vAlign w:val="top"/>
          </w:tcPr>
          <w:p w14:paraId="0FD34C17">
            <w:pPr>
              <w:spacing w:line="339" w:lineRule="auto"/>
              <w:rPr>
                <w:rFonts w:ascii="Arial"/>
                <w:sz w:val="21"/>
              </w:rPr>
            </w:pPr>
          </w:p>
          <w:p w14:paraId="73F57609">
            <w:pPr>
              <w:spacing w:line="340" w:lineRule="auto"/>
              <w:rPr>
                <w:rFonts w:ascii="Arial"/>
                <w:sz w:val="21"/>
              </w:rPr>
            </w:pPr>
          </w:p>
          <w:p w14:paraId="25C93158">
            <w:pPr>
              <w:pStyle w:val="6"/>
              <w:spacing w:before="65" w:line="231" w:lineRule="auto"/>
              <w:ind w:left="137" w:right="129" w:firstLine="100"/>
            </w:pPr>
            <w:r>
              <w:rPr>
                <w:spacing w:val="7"/>
              </w:rPr>
              <w:t>省、州</w:t>
            </w:r>
            <w:r>
              <w:t xml:space="preserve">  </w:t>
            </w:r>
            <w:r>
              <w:rPr>
                <w:spacing w:val="2"/>
              </w:rPr>
              <w:t>(市)住房</w:t>
            </w:r>
          </w:p>
          <w:p w14:paraId="0E99F3C1">
            <w:pPr>
              <w:pStyle w:val="6"/>
              <w:spacing w:line="229" w:lineRule="auto"/>
              <w:ind w:left="436" w:right="50" w:hanging="399"/>
            </w:pPr>
            <w:r>
              <w:rPr>
                <w:spacing w:val="-2"/>
              </w:rPr>
              <w:t>城乡建设部</w:t>
            </w:r>
            <w:r>
              <w:rPr>
                <w:spacing w:val="1"/>
              </w:rPr>
              <w:t xml:space="preserve"> </w:t>
            </w:r>
            <w:r>
              <w:t>门</w:t>
            </w:r>
          </w:p>
        </w:tc>
        <w:tc>
          <w:tcPr>
            <w:tcW w:w="3658" w:type="dxa"/>
            <w:vAlign w:val="top"/>
          </w:tcPr>
          <w:p w14:paraId="0ED4943A">
            <w:pPr>
              <w:spacing w:line="265" w:lineRule="auto"/>
              <w:rPr>
                <w:rFonts w:ascii="Arial"/>
                <w:sz w:val="21"/>
              </w:rPr>
            </w:pPr>
          </w:p>
          <w:p w14:paraId="551A7DE3">
            <w:pPr>
              <w:spacing w:line="266" w:lineRule="auto"/>
              <w:rPr>
                <w:rFonts w:ascii="Arial"/>
                <w:sz w:val="21"/>
              </w:rPr>
            </w:pPr>
          </w:p>
          <w:p w14:paraId="517D252E">
            <w:pPr>
              <w:spacing w:line="266" w:lineRule="auto"/>
              <w:rPr>
                <w:rFonts w:ascii="Arial"/>
                <w:sz w:val="21"/>
              </w:rPr>
            </w:pPr>
          </w:p>
          <w:p w14:paraId="77AF0DA1">
            <w:pPr>
              <w:pStyle w:val="6"/>
              <w:spacing w:before="65" w:line="242" w:lineRule="auto"/>
              <w:ind w:left="16" w:right="119" w:hanging="10"/>
              <w:jc w:val="both"/>
            </w:pPr>
            <w:r>
              <w:rPr>
                <w:spacing w:val="-1"/>
              </w:rPr>
              <w:t>《云南省建设工程造价管理条例》第四</w:t>
            </w:r>
            <w:r>
              <w:rPr>
                <w:spacing w:val="7"/>
              </w:rPr>
              <w:t xml:space="preserve">  </w:t>
            </w:r>
            <w:r>
              <w:t>条；《工程造价咨询企业管理办法》(住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房和城乡建设部第50号修正)第二十七条</w:t>
            </w:r>
          </w:p>
        </w:tc>
        <w:tc>
          <w:tcPr>
            <w:tcW w:w="949" w:type="dxa"/>
            <w:vAlign w:val="top"/>
          </w:tcPr>
          <w:p w14:paraId="006C47B1">
            <w:pPr>
              <w:spacing w:line="257" w:lineRule="auto"/>
              <w:rPr>
                <w:rFonts w:ascii="Arial"/>
                <w:sz w:val="21"/>
              </w:rPr>
            </w:pPr>
          </w:p>
          <w:p w14:paraId="45B504DC">
            <w:pPr>
              <w:spacing w:line="257" w:lineRule="auto"/>
              <w:rPr>
                <w:rFonts w:ascii="Arial"/>
                <w:sz w:val="21"/>
              </w:rPr>
            </w:pPr>
          </w:p>
          <w:p w14:paraId="223AE8DF">
            <w:pPr>
              <w:spacing w:line="257" w:lineRule="auto"/>
              <w:rPr>
                <w:rFonts w:ascii="Arial"/>
                <w:sz w:val="21"/>
              </w:rPr>
            </w:pPr>
          </w:p>
          <w:p w14:paraId="3E834C8B">
            <w:pPr>
              <w:spacing w:line="257" w:lineRule="auto"/>
              <w:rPr>
                <w:rFonts w:ascii="Arial"/>
                <w:sz w:val="21"/>
              </w:rPr>
            </w:pPr>
          </w:p>
          <w:p w14:paraId="38F2A391">
            <w:pPr>
              <w:pStyle w:val="6"/>
              <w:spacing w:before="65" w:line="219" w:lineRule="auto"/>
              <w:ind w:left="69"/>
            </w:pPr>
            <w:r>
              <w:rPr>
                <w:spacing w:val="6"/>
              </w:rPr>
              <w:t>普遍适用</w:t>
            </w:r>
          </w:p>
        </w:tc>
        <w:tc>
          <w:tcPr>
            <w:tcW w:w="575" w:type="dxa"/>
            <w:vAlign w:val="top"/>
          </w:tcPr>
          <w:p w14:paraId="550CCFDA">
            <w:pPr>
              <w:rPr>
                <w:rFonts w:ascii="Arial"/>
                <w:sz w:val="21"/>
              </w:rPr>
            </w:pPr>
          </w:p>
        </w:tc>
      </w:tr>
      <w:tr w14:paraId="0D603C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7" w:hRule="atLeast"/>
        </w:trPr>
        <w:tc>
          <w:tcPr>
            <w:tcW w:w="605" w:type="dxa"/>
            <w:vAlign w:val="top"/>
          </w:tcPr>
          <w:p w14:paraId="0D6F4170">
            <w:pPr>
              <w:spacing w:line="263" w:lineRule="auto"/>
              <w:rPr>
                <w:rFonts w:ascii="Arial"/>
                <w:sz w:val="21"/>
              </w:rPr>
            </w:pPr>
          </w:p>
          <w:p w14:paraId="126A6D32">
            <w:pPr>
              <w:spacing w:line="264" w:lineRule="auto"/>
              <w:rPr>
                <w:rFonts w:ascii="Arial"/>
                <w:sz w:val="21"/>
              </w:rPr>
            </w:pPr>
          </w:p>
          <w:p w14:paraId="39A09E46">
            <w:pPr>
              <w:spacing w:line="264" w:lineRule="auto"/>
              <w:rPr>
                <w:rFonts w:ascii="Arial"/>
                <w:sz w:val="21"/>
              </w:rPr>
            </w:pPr>
          </w:p>
          <w:p w14:paraId="6B528D39">
            <w:pPr>
              <w:pStyle w:val="6"/>
              <w:spacing w:before="65"/>
              <w:ind w:left="195"/>
            </w:pPr>
            <w:r>
              <w:rPr>
                <w:spacing w:val="-3"/>
              </w:rPr>
              <w:t>50</w:t>
            </w:r>
          </w:p>
        </w:tc>
        <w:tc>
          <w:tcPr>
            <w:tcW w:w="949" w:type="dxa"/>
            <w:vMerge w:val="continue"/>
            <w:tcBorders>
              <w:top w:val="nil"/>
              <w:bottom w:val="nil"/>
            </w:tcBorders>
            <w:vAlign w:val="top"/>
          </w:tcPr>
          <w:p w14:paraId="5B804A4B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Align w:val="top"/>
          </w:tcPr>
          <w:p w14:paraId="14E97EAC">
            <w:pPr>
              <w:spacing w:line="257" w:lineRule="auto"/>
              <w:rPr>
                <w:rFonts w:ascii="Arial"/>
                <w:sz w:val="21"/>
              </w:rPr>
            </w:pPr>
          </w:p>
          <w:p w14:paraId="11CFBD34">
            <w:pPr>
              <w:spacing w:line="257" w:lineRule="auto"/>
              <w:rPr>
                <w:rFonts w:ascii="Arial"/>
                <w:sz w:val="21"/>
              </w:rPr>
            </w:pPr>
          </w:p>
          <w:p w14:paraId="1B741E6E">
            <w:pPr>
              <w:spacing w:line="258" w:lineRule="auto"/>
              <w:rPr>
                <w:rFonts w:ascii="Arial"/>
                <w:sz w:val="21"/>
              </w:rPr>
            </w:pPr>
          </w:p>
          <w:p w14:paraId="46DE24FE">
            <w:pPr>
              <w:pStyle w:val="6"/>
              <w:spacing w:before="65" w:line="219" w:lineRule="auto"/>
              <w:ind w:left="21"/>
            </w:pPr>
            <w:r>
              <w:rPr>
                <w:spacing w:val="1"/>
              </w:rPr>
              <w:t>建筑节能监管</w:t>
            </w:r>
          </w:p>
        </w:tc>
        <w:tc>
          <w:tcPr>
            <w:tcW w:w="2898" w:type="dxa"/>
            <w:vAlign w:val="top"/>
          </w:tcPr>
          <w:p w14:paraId="021F4F4E">
            <w:pPr>
              <w:spacing w:line="340" w:lineRule="auto"/>
              <w:rPr>
                <w:rFonts w:ascii="Arial"/>
                <w:sz w:val="21"/>
              </w:rPr>
            </w:pPr>
          </w:p>
          <w:p w14:paraId="1905D2E6">
            <w:pPr>
              <w:spacing w:line="341" w:lineRule="auto"/>
              <w:rPr>
                <w:rFonts w:ascii="Arial"/>
                <w:sz w:val="21"/>
              </w:rPr>
            </w:pPr>
          </w:p>
          <w:p w14:paraId="22A14DDD">
            <w:pPr>
              <w:pStyle w:val="6"/>
              <w:spacing w:before="65" w:line="224" w:lineRule="auto"/>
              <w:ind w:left="1141" w:right="56" w:hanging="1099"/>
            </w:pPr>
            <w:r>
              <w:rPr>
                <w:spacing w:val="-1"/>
              </w:rPr>
              <w:t>建筑节能强制性标准执行情况监</w:t>
            </w:r>
            <w:r>
              <w:rPr>
                <w:spacing w:val="2"/>
              </w:rPr>
              <w:t xml:space="preserve"> </w:t>
            </w:r>
            <w:r>
              <w:rPr>
                <w:spacing w:val="3"/>
              </w:rPr>
              <w:t>督检查</w:t>
            </w:r>
          </w:p>
        </w:tc>
        <w:tc>
          <w:tcPr>
            <w:tcW w:w="999" w:type="dxa"/>
            <w:vAlign w:val="top"/>
          </w:tcPr>
          <w:p w14:paraId="14F6C8A2">
            <w:pPr>
              <w:spacing w:line="331" w:lineRule="auto"/>
              <w:rPr>
                <w:rFonts w:ascii="Arial"/>
                <w:sz w:val="21"/>
              </w:rPr>
            </w:pPr>
          </w:p>
          <w:p w14:paraId="6B9FD527">
            <w:pPr>
              <w:spacing w:line="332" w:lineRule="auto"/>
              <w:rPr>
                <w:rFonts w:ascii="Arial"/>
                <w:sz w:val="21"/>
              </w:rPr>
            </w:pPr>
          </w:p>
          <w:p w14:paraId="68879E53">
            <w:pPr>
              <w:pStyle w:val="6"/>
              <w:spacing w:before="65" w:line="219" w:lineRule="auto"/>
              <w:ind w:left="94"/>
            </w:pPr>
            <w:r>
              <w:rPr>
                <w:spacing w:val="2"/>
              </w:rPr>
              <w:t>一般检查</w:t>
            </w:r>
          </w:p>
          <w:p w14:paraId="0C9BB8DC">
            <w:pPr>
              <w:pStyle w:val="6"/>
              <w:spacing w:before="33" w:line="220" w:lineRule="auto"/>
              <w:ind w:left="293"/>
            </w:pP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499223D4">
            <w:pPr>
              <w:pStyle w:val="6"/>
              <w:spacing w:before="242" w:line="220" w:lineRule="auto"/>
              <w:jc w:val="right"/>
            </w:pPr>
            <w:r>
              <w:rPr>
                <w:spacing w:val="12"/>
              </w:rPr>
              <w:t>设计单位、</w:t>
            </w:r>
          </w:p>
          <w:p w14:paraId="4730BB13">
            <w:pPr>
              <w:pStyle w:val="6"/>
              <w:spacing w:before="11" w:line="220" w:lineRule="auto"/>
              <w:jc w:val="right"/>
            </w:pPr>
            <w:r>
              <w:rPr>
                <w:spacing w:val="12"/>
              </w:rPr>
              <w:t>施工单位、</w:t>
            </w:r>
          </w:p>
          <w:p w14:paraId="30551FEF">
            <w:pPr>
              <w:pStyle w:val="6"/>
              <w:spacing w:before="1" w:line="220" w:lineRule="auto"/>
              <w:jc w:val="right"/>
            </w:pPr>
            <w:r>
              <w:rPr>
                <w:spacing w:val="12"/>
              </w:rPr>
              <w:t>监理单位、</w:t>
            </w:r>
          </w:p>
          <w:p w14:paraId="0FC04209">
            <w:pPr>
              <w:pStyle w:val="6"/>
              <w:spacing w:before="21" w:line="220" w:lineRule="auto"/>
              <w:jc w:val="right"/>
            </w:pPr>
            <w:r>
              <w:rPr>
                <w:spacing w:val="12"/>
              </w:rPr>
              <w:t>建设单位、</w:t>
            </w:r>
          </w:p>
          <w:p w14:paraId="573B3876">
            <w:pPr>
              <w:pStyle w:val="6"/>
              <w:spacing w:before="1" w:line="219" w:lineRule="auto"/>
              <w:ind w:left="54"/>
            </w:pPr>
            <w:r>
              <w:rPr>
                <w:spacing w:val="-2"/>
              </w:rPr>
              <w:t>房地产开发</w:t>
            </w:r>
          </w:p>
          <w:p w14:paraId="0FCBCE9F">
            <w:pPr>
              <w:pStyle w:val="6"/>
              <w:spacing w:before="14" w:line="229" w:lineRule="auto"/>
              <w:ind w:left="355"/>
            </w:pPr>
            <w:r>
              <w:rPr>
                <w:spacing w:val="-3"/>
              </w:rPr>
              <w:t>企业</w:t>
            </w:r>
          </w:p>
        </w:tc>
        <w:tc>
          <w:tcPr>
            <w:tcW w:w="1069" w:type="dxa"/>
            <w:vAlign w:val="top"/>
          </w:tcPr>
          <w:p w14:paraId="27885D61">
            <w:pPr>
              <w:spacing w:line="272" w:lineRule="auto"/>
              <w:rPr>
                <w:rFonts w:ascii="Arial"/>
                <w:sz w:val="21"/>
              </w:rPr>
            </w:pPr>
          </w:p>
          <w:p w14:paraId="7B71A00F">
            <w:pPr>
              <w:spacing w:line="272" w:lineRule="auto"/>
              <w:rPr>
                <w:rFonts w:ascii="Arial"/>
                <w:sz w:val="21"/>
              </w:rPr>
            </w:pPr>
          </w:p>
          <w:p w14:paraId="61A3D1C8">
            <w:pPr>
              <w:pStyle w:val="6"/>
              <w:spacing w:before="65" w:line="219" w:lineRule="auto"/>
              <w:ind w:left="146"/>
            </w:pPr>
            <w:r>
              <w:rPr>
                <w:spacing w:val="-2"/>
              </w:rPr>
              <w:t>现场检查</w:t>
            </w:r>
          </w:p>
          <w:p w14:paraId="3EEA1960">
            <w:pPr>
              <w:pStyle w:val="6"/>
              <w:spacing w:before="1" w:line="219" w:lineRule="auto"/>
              <w:ind w:left="186"/>
            </w:pPr>
            <w:r>
              <w:rPr>
                <w:spacing w:val="-1"/>
              </w:rPr>
              <w:t>、书面检</w:t>
            </w:r>
          </w:p>
          <w:p w14:paraId="70A807CD">
            <w:pPr>
              <w:pStyle w:val="6"/>
              <w:spacing w:before="31" w:line="227" w:lineRule="auto"/>
              <w:ind w:left="446"/>
            </w:pPr>
            <w:r>
              <w:t>查</w:t>
            </w:r>
          </w:p>
        </w:tc>
        <w:tc>
          <w:tcPr>
            <w:tcW w:w="1090" w:type="dxa"/>
            <w:vAlign w:val="top"/>
          </w:tcPr>
          <w:p w14:paraId="3FF0661D">
            <w:pPr>
              <w:spacing w:line="272" w:lineRule="auto"/>
              <w:rPr>
                <w:rFonts w:ascii="Arial"/>
                <w:sz w:val="21"/>
              </w:rPr>
            </w:pPr>
          </w:p>
          <w:p w14:paraId="35CB6C9C">
            <w:pPr>
              <w:spacing w:line="273" w:lineRule="auto"/>
              <w:rPr>
                <w:rFonts w:ascii="Arial"/>
                <w:sz w:val="21"/>
              </w:rPr>
            </w:pPr>
          </w:p>
          <w:p w14:paraId="35D026AF">
            <w:pPr>
              <w:pStyle w:val="6"/>
              <w:spacing w:before="65" w:line="220" w:lineRule="auto"/>
              <w:ind w:left="37"/>
            </w:pPr>
            <w:r>
              <w:rPr>
                <w:spacing w:val="2"/>
              </w:rPr>
              <w:t>县级以上住</w:t>
            </w:r>
          </w:p>
          <w:p w14:paraId="3194FC51">
            <w:pPr>
              <w:pStyle w:val="6"/>
              <w:spacing w:line="219" w:lineRule="auto"/>
              <w:ind w:left="37"/>
            </w:pPr>
            <w:r>
              <w:rPr>
                <w:spacing w:val="-2"/>
              </w:rPr>
              <w:t>房城乡建设</w:t>
            </w:r>
          </w:p>
          <w:p w14:paraId="2462A1FD">
            <w:pPr>
              <w:pStyle w:val="6"/>
              <w:spacing w:before="12" w:line="219" w:lineRule="auto"/>
              <w:ind w:left="336"/>
            </w:pPr>
            <w:r>
              <w:rPr>
                <w:spacing w:val="11"/>
              </w:rPr>
              <w:t>部门</w:t>
            </w:r>
          </w:p>
        </w:tc>
        <w:tc>
          <w:tcPr>
            <w:tcW w:w="3658" w:type="dxa"/>
            <w:vAlign w:val="top"/>
          </w:tcPr>
          <w:p w14:paraId="259F0C3A">
            <w:pPr>
              <w:spacing w:line="341" w:lineRule="auto"/>
              <w:rPr>
                <w:rFonts w:ascii="Arial"/>
                <w:sz w:val="21"/>
              </w:rPr>
            </w:pPr>
          </w:p>
          <w:p w14:paraId="7CBAF002">
            <w:pPr>
              <w:spacing w:line="341" w:lineRule="auto"/>
              <w:rPr>
                <w:rFonts w:ascii="Arial"/>
                <w:sz w:val="21"/>
              </w:rPr>
            </w:pPr>
          </w:p>
          <w:p w14:paraId="48936A9A">
            <w:pPr>
              <w:pStyle w:val="6"/>
              <w:spacing w:before="65" w:line="224" w:lineRule="auto"/>
              <w:ind w:left="96" w:right="359" w:hanging="97"/>
            </w:pPr>
            <w:r>
              <w:rPr>
                <w:spacing w:val="-6"/>
              </w:rPr>
              <w:t>《民用建筑节能条例》(国务院令第530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号)第五条</w:t>
            </w:r>
          </w:p>
        </w:tc>
        <w:tc>
          <w:tcPr>
            <w:tcW w:w="949" w:type="dxa"/>
            <w:vAlign w:val="top"/>
          </w:tcPr>
          <w:p w14:paraId="1D02F391">
            <w:pPr>
              <w:spacing w:line="257" w:lineRule="auto"/>
              <w:rPr>
                <w:rFonts w:ascii="Arial"/>
                <w:sz w:val="21"/>
              </w:rPr>
            </w:pPr>
          </w:p>
          <w:p w14:paraId="5185C890">
            <w:pPr>
              <w:spacing w:line="257" w:lineRule="auto"/>
              <w:rPr>
                <w:rFonts w:ascii="Arial"/>
                <w:sz w:val="21"/>
              </w:rPr>
            </w:pPr>
          </w:p>
          <w:p w14:paraId="6BB3277D">
            <w:pPr>
              <w:spacing w:line="258" w:lineRule="auto"/>
              <w:rPr>
                <w:rFonts w:ascii="Arial"/>
                <w:sz w:val="21"/>
              </w:rPr>
            </w:pPr>
          </w:p>
          <w:p w14:paraId="41B722DD">
            <w:pPr>
              <w:pStyle w:val="6"/>
              <w:spacing w:before="65" w:line="219" w:lineRule="auto"/>
              <w:ind w:left="69"/>
            </w:pPr>
            <w:r>
              <w:rPr>
                <w:spacing w:val="6"/>
              </w:rPr>
              <w:t>普遍适用</w:t>
            </w:r>
          </w:p>
        </w:tc>
        <w:tc>
          <w:tcPr>
            <w:tcW w:w="575" w:type="dxa"/>
            <w:vAlign w:val="top"/>
          </w:tcPr>
          <w:p w14:paraId="70F0ADEC">
            <w:pPr>
              <w:rPr>
                <w:rFonts w:ascii="Arial"/>
                <w:sz w:val="21"/>
              </w:rPr>
            </w:pPr>
          </w:p>
        </w:tc>
      </w:tr>
      <w:tr w14:paraId="4E0B9B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1" w:hRule="atLeast"/>
        </w:trPr>
        <w:tc>
          <w:tcPr>
            <w:tcW w:w="605" w:type="dxa"/>
            <w:vAlign w:val="top"/>
          </w:tcPr>
          <w:p w14:paraId="01102377">
            <w:pPr>
              <w:spacing w:line="262" w:lineRule="auto"/>
              <w:rPr>
                <w:rFonts w:ascii="Arial"/>
                <w:sz w:val="21"/>
              </w:rPr>
            </w:pPr>
          </w:p>
          <w:p w14:paraId="64397EE3">
            <w:pPr>
              <w:spacing w:line="262" w:lineRule="auto"/>
              <w:rPr>
                <w:rFonts w:ascii="Arial"/>
                <w:sz w:val="21"/>
              </w:rPr>
            </w:pPr>
          </w:p>
          <w:p w14:paraId="2F213091">
            <w:pPr>
              <w:spacing w:line="262" w:lineRule="auto"/>
              <w:rPr>
                <w:rFonts w:ascii="Arial"/>
                <w:sz w:val="21"/>
              </w:rPr>
            </w:pPr>
          </w:p>
          <w:p w14:paraId="540E80F5">
            <w:pPr>
              <w:spacing w:line="262" w:lineRule="auto"/>
              <w:rPr>
                <w:rFonts w:ascii="Arial"/>
                <w:sz w:val="21"/>
              </w:rPr>
            </w:pPr>
          </w:p>
          <w:p w14:paraId="5841BE93">
            <w:pPr>
              <w:spacing w:line="263" w:lineRule="auto"/>
              <w:rPr>
                <w:rFonts w:ascii="Arial"/>
                <w:sz w:val="21"/>
              </w:rPr>
            </w:pPr>
          </w:p>
          <w:p w14:paraId="387C9251">
            <w:pPr>
              <w:pStyle w:val="6"/>
              <w:spacing w:before="65"/>
              <w:ind w:left="195"/>
            </w:pPr>
            <w:r>
              <w:rPr>
                <w:spacing w:val="-3"/>
              </w:rPr>
              <w:t>51</w:t>
            </w: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1B7BF67A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Align w:val="top"/>
          </w:tcPr>
          <w:p w14:paraId="56F8FA65">
            <w:pPr>
              <w:spacing w:line="258" w:lineRule="auto"/>
              <w:rPr>
                <w:rFonts w:ascii="Arial"/>
                <w:sz w:val="21"/>
              </w:rPr>
            </w:pPr>
          </w:p>
          <w:p w14:paraId="30957A7E">
            <w:pPr>
              <w:spacing w:line="258" w:lineRule="auto"/>
              <w:rPr>
                <w:rFonts w:ascii="Arial"/>
                <w:sz w:val="21"/>
              </w:rPr>
            </w:pPr>
          </w:p>
          <w:p w14:paraId="0FAA3F47">
            <w:pPr>
              <w:spacing w:line="258" w:lineRule="auto"/>
              <w:rPr>
                <w:rFonts w:ascii="Arial"/>
                <w:sz w:val="21"/>
              </w:rPr>
            </w:pPr>
          </w:p>
          <w:p w14:paraId="4CCEC9A3">
            <w:pPr>
              <w:spacing w:line="259" w:lineRule="auto"/>
              <w:rPr>
                <w:rFonts w:ascii="Arial"/>
                <w:sz w:val="21"/>
              </w:rPr>
            </w:pPr>
          </w:p>
          <w:p w14:paraId="0D666D64">
            <w:pPr>
              <w:spacing w:line="259" w:lineRule="auto"/>
              <w:rPr>
                <w:rFonts w:ascii="Arial"/>
                <w:sz w:val="21"/>
              </w:rPr>
            </w:pPr>
          </w:p>
          <w:p w14:paraId="7412A964">
            <w:pPr>
              <w:pStyle w:val="6"/>
              <w:spacing w:before="65" w:line="219" w:lineRule="auto"/>
              <w:ind w:left="21"/>
            </w:pPr>
            <w:r>
              <w:rPr>
                <w:spacing w:val="1"/>
              </w:rPr>
              <w:t>建筑市场监管</w:t>
            </w:r>
          </w:p>
        </w:tc>
        <w:tc>
          <w:tcPr>
            <w:tcW w:w="2898" w:type="dxa"/>
            <w:vAlign w:val="top"/>
          </w:tcPr>
          <w:p>
            <w:r>
              <w:br/>
              <w:br/>
              <w:br/>
              <w:br/>
              <w:t>建筑业企业资质、工程监理企业 的行为监督检查</w:t>
            </w:r>
          </w:p>
        </w:tc>
        <w:tc>
          <w:tcPr>
            <w:tcW w:w="999" w:type="dxa"/>
            <w:vAlign w:val="top"/>
          </w:tcPr>
          <w:p w14:paraId="204E418F">
            <w:pPr>
              <w:spacing w:line="295" w:lineRule="auto"/>
              <w:rPr>
                <w:rFonts w:ascii="Arial"/>
                <w:sz w:val="21"/>
              </w:rPr>
            </w:pPr>
          </w:p>
          <w:p w14:paraId="05A21C59">
            <w:pPr>
              <w:spacing w:line="295" w:lineRule="auto"/>
              <w:rPr>
                <w:rFonts w:ascii="Arial"/>
                <w:sz w:val="21"/>
              </w:rPr>
            </w:pPr>
          </w:p>
          <w:p w14:paraId="5A01C5C5">
            <w:pPr>
              <w:spacing w:line="296" w:lineRule="auto"/>
              <w:rPr>
                <w:rFonts w:ascii="Arial"/>
                <w:sz w:val="21"/>
              </w:rPr>
            </w:pPr>
          </w:p>
          <w:p w14:paraId="6A066740">
            <w:pPr>
              <w:spacing w:line="296" w:lineRule="auto"/>
              <w:rPr>
                <w:rFonts w:ascii="Arial"/>
                <w:sz w:val="21"/>
              </w:rPr>
            </w:pPr>
          </w:p>
          <w:p w14:paraId="65285EEF">
            <w:pPr>
              <w:pStyle w:val="6"/>
              <w:spacing w:before="65" w:line="219" w:lineRule="auto"/>
              <w:ind w:left="94"/>
            </w:pPr>
            <w:r>
              <w:rPr>
                <w:spacing w:val="2"/>
              </w:rPr>
              <w:t>一般检查</w:t>
            </w:r>
          </w:p>
          <w:p w14:paraId="0EB1E82B">
            <w:pPr>
              <w:pStyle w:val="6"/>
              <w:spacing w:before="43" w:line="220" w:lineRule="auto"/>
              <w:ind w:left="293"/>
            </w:pP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54159472">
            <w:pPr>
              <w:spacing w:line="268" w:lineRule="auto"/>
              <w:rPr>
                <w:rFonts w:ascii="Arial"/>
                <w:sz w:val="21"/>
              </w:rPr>
            </w:pPr>
          </w:p>
          <w:p w14:paraId="753A9623">
            <w:pPr>
              <w:spacing w:line="268" w:lineRule="auto"/>
              <w:rPr>
                <w:rFonts w:ascii="Arial"/>
                <w:sz w:val="21"/>
              </w:rPr>
            </w:pPr>
          </w:p>
          <w:p w14:paraId="23064BE7">
            <w:pPr>
              <w:spacing w:line="269" w:lineRule="auto"/>
              <w:rPr>
                <w:rFonts w:ascii="Arial"/>
                <w:sz w:val="21"/>
              </w:rPr>
            </w:pPr>
          </w:p>
          <w:p w14:paraId="201148C7">
            <w:pPr>
              <w:spacing w:line="269" w:lineRule="auto"/>
              <w:rPr>
                <w:rFonts w:ascii="Arial"/>
                <w:sz w:val="21"/>
              </w:rPr>
            </w:pPr>
          </w:p>
          <w:p w14:paraId="01CEAC3C">
            <w:pPr>
              <w:pStyle w:val="6"/>
              <w:spacing w:before="65" w:line="220" w:lineRule="auto"/>
              <w:ind w:left="54"/>
            </w:pPr>
            <w:r>
              <w:rPr>
                <w:spacing w:val="-2"/>
              </w:rPr>
              <w:t>建筑业企业</w:t>
            </w:r>
          </w:p>
          <w:p w14:paraId="2563A095">
            <w:pPr>
              <w:pStyle w:val="6"/>
              <w:spacing w:before="14" w:line="225" w:lineRule="auto"/>
              <w:ind w:left="404" w:right="105" w:hanging="300"/>
            </w:pPr>
            <w:r>
              <w:rPr>
                <w:spacing w:val="1"/>
              </w:rPr>
              <w:t>(施工、监</w:t>
            </w:r>
            <w:r>
              <w:rPr>
                <w:spacing w:val="2"/>
              </w:rPr>
              <w:t xml:space="preserve"> </w:t>
            </w:r>
            <w:r>
              <w:rPr>
                <w:spacing w:val="-6"/>
              </w:rPr>
              <w:t>理</w:t>
            </w:r>
            <w:r>
              <w:rPr>
                <w:spacing w:val="-37"/>
              </w:rPr>
              <w:t xml:space="preserve"> </w:t>
            </w:r>
            <w:r>
              <w:rPr>
                <w:spacing w:val="-6"/>
              </w:rPr>
              <w:t>)</w:t>
            </w:r>
          </w:p>
        </w:tc>
        <w:tc>
          <w:tcPr>
            <w:tcW w:w="1069" w:type="dxa"/>
            <w:vAlign w:val="top"/>
          </w:tcPr>
          <w:p w14:paraId="63DCCA18">
            <w:pPr>
              <w:spacing w:line="275" w:lineRule="auto"/>
              <w:rPr>
                <w:rFonts w:ascii="Arial"/>
                <w:sz w:val="21"/>
              </w:rPr>
            </w:pPr>
          </w:p>
          <w:p w14:paraId="5CEA209B">
            <w:pPr>
              <w:spacing w:line="275" w:lineRule="auto"/>
              <w:rPr>
                <w:rFonts w:ascii="Arial"/>
                <w:sz w:val="21"/>
              </w:rPr>
            </w:pPr>
          </w:p>
          <w:p w14:paraId="47639F1F">
            <w:pPr>
              <w:spacing w:line="275" w:lineRule="auto"/>
              <w:rPr>
                <w:rFonts w:ascii="Arial"/>
                <w:sz w:val="21"/>
              </w:rPr>
            </w:pPr>
          </w:p>
          <w:p w14:paraId="60FD5308">
            <w:pPr>
              <w:pStyle w:val="6"/>
              <w:spacing w:before="65" w:line="219" w:lineRule="auto"/>
              <w:ind w:left="186"/>
            </w:pPr>
            <w:r>
              <w:rPr>
                <w:spacing w:val="2"/>
              </w:rPr>
              <w:t>日常检查</w:t>
            </w:r>
          </w:p>
          <w:p w14:paraId="3ADD7E81">
            <w:pPr>
              <w:pStyle w:val="6"/>
              <w:spacing w:before="2" w:line="219" w:lineRule="auto"/>
              <w:ind w:left="186"/>
            </w:pPr>
            <w:r>
              <w:rPr>
                <w:spacing w:val="-1"/>
              </w:rPr>
              <w:t>、网络检</w:t>
            </w:r>
          </w:p>
          <w:p w14:paraId="0B10892C">
            <w:pPr>
              <w:pStyle w:val="6"/>
              <w:spacing w:before="24" w:line="228" w:lineRule="auto"/>
              <w:ind w:left="186" w:right="60"/>
              <w:jc w:val="both"/>
            </w:pPr>
            <w:r>
              <w:rPr>
                <w:spacing w:val="3"/>
              </w:rPr>
              <w:t>查和专项</w:t>
            </w:r>
            <w:r>
              <w:t xml:space="preserve"> </w:t>
            </w:r>
            <w:r>
              <w:rPr>
                <w:spacing w:val="-2"/>
              </w:rPr>
              <w:t>检查相结</w:t>
            </w:r>
            <w:r>
              <w:t xml:space="preserve"> </w:t>
            </w:r>
            <w:r>
              <w:rPr>
                <w:spacing w:val="17"/>
              </w:rPr>
              <w:t>合方式</w:t>
            </w:r>
          </w:p>
        </w:tc>
        <w:tc>
          <w:tcPr>
            <w:tcW w:w="1090" w:type="dxa"/>
            <w:vAlign w:val="top"/>
          </w:tcPr>
          <w:p w14:paraId="57D00EEA">
            <w:pPr>
              <w:spacing w:line="268" w:lineRule="auto"/>
              <w:rPr>
                <w:rFonts w:ascii="Arial"/>
                <w:sz w:val="21"/>
              </w:rPr>
            </w:pPr>
          </w:p>
          <w:p w14:paraId="1BCAA2B7">
            <w:pPr>
              <w:spacing w:line="268" w:lineRule="auto"/>
              <w:rPr>
                <w:rFonts w:ascii="Arial"/>
                <w:sz w:val="21"/>
              </w:rPr>
            </w:pPr>
          </w:p>
          <w:p w14:paraId="1954D0E5">
            <w:pPr>
              <w:spacing w:line="269" w:lineRule="auto"/>
              <w:rPr>
                <w:rFonts w:ascii="Arial"/>
                <w:sz w:val="21"/>
              </w:rPr>
            </w:pPr>
          </w:p>
          <w:p w14:paraId="3C1E8D9B">
            <w:pPr>
              <w:spacing w:line="269" w:lineRule="auto"/>
              <w:rPr>
                <w:rFonts w:ascii="Arial"/>
                <w:sz w:val="21"/>
              </w:rPr>
            </w:pPr>
          </w:p>
          <w:p w14:paraId="50C9D694">
            <w:pPr>
              <w:pStyle w:val="6"/>
              <w:spacing w:before="65" w:line="232" w:lineRule="auto"/>
              <w:ind w:left="37" w:right="20"/>
              <w:jc w:val="both"/>
            </w:pPr>
            <w:r>
              <w:rPr>
                <w:spacing w:val="1"/>
              </w:rPr>
              <w:t>省、州、县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住房城乡建</w:t>
            </w:r>
            <w:r>
              <w:rPr>
                <w:spacing w:val="1"/>
              </w:rPr>
              <w:t xml:space="preserve"> </w:t>
            </w:r>
            <w:r>
              <w:rPr>
                <w:spacing w:val="4"/>
              </w:rPr>
              <w:t>设主管部门</w:t>
            </w:r>
          </w:p>
        </w:tc>
        <w:tc>
          <w:tcPr>
            <w:tcW w:w="3658" w:type="dxa"/>
            <w:vAlign w:val="top"/>
          </w:tcPr>
          <w:p>
            <w:r>
              <w:br/>
              <w:t>《中华人民共和国建筑法》第十三条、《 建筑业企业资质管理规定》(建设部令第 22号)第二十四条至第三十四条；《工程 监理企业资质管理规定》(建设部令第</w:t>
              <w:br/>
              <w:t>158号)第十九条至第二十六条；《住房 城乡建设部关于进一步加强建设工程企 业资质审批管理工作的行为通知》(建市规  [2023]3号)</w:t>
            </w:r>
          </w:p>
        </w:tc>
        <w:tc>
          <w:tcPr>
            <w:tcW w:w="949" w:type="dxa"/>
            <w:vAlign w:val="top"/>
          </w:tcPr>
          <w:p w14:paraId="21B0C660">
            <w:pPr>
              <w:spacing w:line="258" w:lineRule="auto"/>
              <w:rPr>
                <w:rFonts w:ascii="Arial"/>
                <w:sz w:val="21"/>
              </w:rPr>
            </w:pPr>
          </w:p>
          <w:p w14:paraId="702E2DD8">
            <w:pPr>
              <w:spacing w:line="258" w:lineRule="auto"/>
              <w:rPr>
                <w:rFonts w:ascii="Arial"/>
                <w:sz w:val="21"/>
              </w:rPr>
            </w:pPr>
          </w:p>
          <w:p w14:paraId="25D36149">
            <w:pPr>
              <w:spacing w:line="258" w:lineRule="auto"/>
              <w:rPr>
                <w:rFonts w:ascii="Arial"/>
                <w:sz w:val="21"/>
              </w:rPr>
            </w:pPr>
          </w:p>
          <w:p w14:paraId="4586630D">
            <w:pPr>
              <w:spacing w:line="259" w:lineRule="auto"/>
              <w:rPr>
                <w:rFonts w:ascii="Arial"/>
                <w:sz w:val="21"/>
              </w:rPr>
            </w:pPr>
          </w:p>
          <w:p w14:paraId="29D0D1E6">
            <w:pPr>
              <w:spacing w:line="259" w:lineRule="auto"/>
              <w:rPr>
                <w:rFonts w:ascii="Arial"/>
                <w:sz w:val="21"/>
              </w:rPr>
            </w:pPr>
          </w:p>
          <w:p w14:paraId="496D84A9">
            <w:pPr>
              <w:pStyle w:val="6"/>
              <w:spacing w:before="65" w:line="219" w:lineRule="auto"/>
              <w:ind w:left="69"/>
            </w:pPr>
            <w:r>
              <w:rPr>
                <w:spacing w:val="6"/>
              </w:rPr>
              <w:t>普遍适用</w:t>
            </w:r>
          </w:p>
        </w:tc>
        <w:tc>
          <w:tcPr>
            <w:tcW w:w="575" w:type="dxa"/>
            <w:vAlign w:val="top"/>
          </w:tcPr>
          <w:p w14:paraId="3E5EAAC6">
            <w:pPr>
              <w:rPr>
                <w:rFonts w:ascii="Arial"/>
                <w:sz w:val="21"/>
              </w:rPr>
            </w:pPr>
          </w:p>
        </w:tc>
      </w:tr>
    </w:tbl>
    <w:p w14:paraId="67F2FD10">
      <w:pPr>
        <w:rPr>
          <w:rFonts w:ascii="Arial"/>
          <w:sz w:val="21"/>
        </w:rPr>
      </w:pPr>
    </w:p>
    <w:p w14:paraId="54DB83E3">
      <w:pPr>
        <w:rPr>
          <w:rFonts w:ascii="Arial" w:hAnsi="Arial" w:eastAsia="Arial" w:cs="Arial"/>
          <w:sz w:val="21"/>
          <w:szCs w:val="21"/>
        </w:rPr>
        <w:sectPr>
          <w:pgSz w:w="16840" w:h="11910"/>
          <w:pgMar w:top="1012" w:right="855" w:bottom="0" w:left="784" w:header="0" w:footer="0" w:gutter="0"/>
          <w:cols w:space="720" w:num="1"/>
        </w:sectPr>
      </w:pPr>
    </w:p>
    <w:p w14:paraId="6068F887">
      <w:pPr>
        <w:pStyle w:val="2"/>
        <w:spacing w:before="267" w:line="195" w:lineRule="auto"/>
        <w:ind w:left="2421"/>
      </w:pPr>
      <w:r>
        <w:rPr>
          <w:b/>
          <w:bCs/>
          <w:spacing w:val="-1"/>
        </w:rPr>
        <w:t>曲靖市市场监管领域统一随机抽查事项清单</w:t>
      </w:r>
      <w:r>
        <w:rPr>
          <w:b/>
          <w:bCs/>
          <w:spacing w:val="-2"/>
        </w:rPr>
        <w:t>(第五版)</w:t>
      </w:r>
    </w:p>
    <w:tbl>
      <w:tblPr>
        <w:tblStyle w:val="5"/>
        <w:tblW w:w="1519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5"/>
        <w:gridCol w:w="949"/>
        <w:gridCol w:w="1279"/>
        <w:gridCol w:w="2898"/>
        <w:gridCol w:w="1009"/>
        <w:gridCol w:w="1129"/>
        <w:gridCol w:w="1039"/>
        <w:gridCol w:w="1099"/>
        <w:gridCol w:w="3658"/>
        <w:gridCol w:w="979"/>
        <w:gridCol w:w="555"/>
      </w:tblGrid>
      <w:tr w14:paraId="6866C6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605" w:type="dxa"/>
            <w:vMerge w:val="restart"/>
            <w:tcBorders>
              <w:bottom w:val="nil"/>
            </w:tcBorders>
            <w:vAlign w:val="top"/>
          </w:tcPr>
          <w:p w14:paraId="5506DA0D">
            <w:pPr>
              <w:pStyle w:val="6"/>
              <w:spacing w:before="184" w:line="221" w:lineRule="auto"/>
              <w:ind w:left="95"/>
            </w:pPr>
            <w:r>
              <w:rPr>
                <w:spacing w:val="-2"/>
              </w:rPr>
              <w:t>序号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6F22267B">
            <w:pPr>
              <w:pStyle w:val="6"/>
              <w:spacing w:before="183" w:line="219" w:lineRule="auto"/>
              <w:ind w:left="259"/>
            </w:pPr>
            <w:r>
              <w:rPr>
                <w:spacing w:val="11"/>
              </w:rPr>
              <w:t>部门</w:t>
            </w:r>
          </w:p>
        </w:tc>
        <w:tc>
          <w:tcPr>
            <w:tcW w:w="4177" w:type="dxa"/>
            <w:gridSpan w:val="2"/>
            <w:vAlign w:val="top"/>
          </w:tcPr>
          <w:p w14:paraId="136222DA">
            <w:pPr>
              <w:pStyle w:val="6"/>
              <w:spacing w:before="43" w:line="213" w:lineRule="auto"/>
              <w:ind w:left="1690"/>
            </w:pPr>
            <w:r>
              <w:rPr>
                <w:spacing w:val="9"/>
              </w:rPr>
              <w:t>抽查项目</w:t>
            </w:r>
          </w:p>
        </w:tc>
        <w:tc>
          <w:tcPr>
            <w:tcW w:w="1009" w:type="dxa"/>
            <w:vMerge w:val="restart"/>
            <w:tcBorders>
              <w:bottom w:val="nil"/>
            </w:tcBorders>
            <w:vAlign w:val="top"/>
          </w:tcPr>
          <w:p w14:paraId="688CA0E2">
            <w:pPr>
              <w:pStyle w:val="6"/>
              <w:spacing w:before="183" w:line="219" w:lineRule="auto"/>
              <w:ind w:left="94"/>
            </w:pPr>
            <w:r>
              <w:rPr>
                <w:spacing w:val="4"/>
              </w:rPr>
              <w:t>事项类别</w:t>
            </w:r>
          </w:p>
        </w:tc>
        <w:tc>
          <w:tcPr>
            <w:tcW w:w="1129" w:type="dxa"/>
            <w:vMerge w:val="restart"/>
            <w:tcBorders>
              <w:bottom w:val="nil"/>
            </w:tcBorders>
            <w:vAlign w:val="top"/>
          </w:tcPr>
          <w:p w14:paraId="189D6255">
            <w:pPr>
              <w:pStyle w:val="6"/>
              <w:spacing w:before="183" w:line="219" w:lineRule="auto"/>
              <w:ind w:left="155"/>
            </w:pPr>
            <w:r>
              <w:rPr>
                <w:spacing w:val="-2"/>
              </w:rPr>
              <w:t>检查对象</w:t>
            </w:r>
          </w:p>
        </w:tc>
        <w:tc>
          <w:tcPr>
            <w:tcW w:w="1039" w:type="dxa"/>
            <w:vMerge w:val="restart"/>
            <w:tcBorders>
              <w:bottom w:val="nil"/>
            </w:tcBorders>
            <w:vAlign w:val="top"/>
          </w:tcPr>
          <w:p w14:paraId="669CEE61">
            <w:pPr>
              <w:pStyle w:val="6"/>
              <w:spacing w:before="183" w:line="219" w:lineRule="auto"/>
              <w:ind w:left="176"/>
            </w:pPr>
            <w:r>
              <w:rPr>
                <w:spacing w:val="-2"/>
              </w:rPr>
              <w:t>检查方式</w:t>
            </w:r>
          </w:p>
        </w:tc>
        <w:tc>
          <w:tcPr>
            <w:tcW w:w="1099" w:type="dxa"/>
            <w:vMerge w:val="restart"/>
            <w:tcBorders>
              <w:bottom w:val="nil"/>
            </w:tcBorders>
            <w:vAlign w:val="top"/>
          </w:tcPr>
          <w:p w14:paraId="7B1E0921">
            <w:pPr>
              <w:pStyle w:val="6"/>
              <w:spacing w:before="183" w:line="219" w:lineRule="auto"/>
              <w:ind w:left="146"/>
            </w:pPr>
            <w:r>
              <w:rPr>
                <w:spacing w:val="-2"/>
              </w:rPr>
              <w:t>检查主体</w:t>
            </w:r>
          </w:p>
        </w:tc>
        <w:tc>
          <w:tcPr>
            <w:tcW w:w="3658" w:type="dxa"/>
            <w:vMerge w:val="restart"/>
            <w:tcBorders>
              <w:bottom w:val="nil"/>
            </w:tcBorders>
            <w:vAlign w:val="top"/>
          </w:tcPr>
          <w:p w14:paraId="7DF0265E">
            <w:pPr>
              <w:pStyle w:val="6"/>
              <w:spacing w:before="181" w:line="219" w:lineRule="auto"/>
              <w:ind w:left="1438"/>
            </w:pPr>
            <w:r>
              <w:rPr>
                <w:spacing w:val="-2"/>
              </w:rPr>
              <w:t>检查依据</w:t>
            </w:r>
          </w:p>
        </w:tc>
        <w:tc>
          <w:tcPr>
            <w:tcW w:w="979" w:type="dxa"/>
            <w:vMerge w:val="restart"/>
            <w:tcBorders>
              <w:bottom w:val="nil"/>
            </w:tcBorders>
            <w:vAlign w:val="top"/>
          </w:tcPr>
          <w:p w14:paraId="0CA867C7">
            <w:pPr>
              <w:pStyle w:val="6"/>
              <w:spacing w:before="183" w:line="220" w:lineRule="auto"/>
              <w:ind w:left="89"/>
            </w:pPr>
            <w:r>
              <w:rPr>
                <w:spacing w:val="-2"/>
              </w:rPr>
              <w:t>适用区域</w:t>
            </w:r>
          </w:p>
        </w:tc>
        <w:tc>
          <w:tcPr>
            <w:tcW w:w="555" w:type="dxa"/>
            <w:vMerge w:val="restart"/>
            <w:tcBorders>
              <w:bottom w:val="nil"/>
            </w:tcBorders>
            <w:vAlign w:val="top"/>
          </w:tcPr>
          <w:p w14:paraId="63DAE32E">
            <w:pPr>
              <w:pStyle w:val="6"/>
              <w:spacing w:before="184" w:line="221" w:lineRule="auto"/>
              <w:ind w:left="91"/>
            </w:pPr>
            <w:r>
              <w:rPr>
                <w:spacing w:val="5"/>
              </w:rPr>
              <w:t>备注</w:t>
            </w:r>
          </w:p>
        </w:tc>
      </w:tr>
      <w:tr w14:paraId="4F885C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05" w:type="dxa"/>
            <w:vMerge w:val="continue"/>
            <w:tcBorders>
              <w:top w:val="nil"/>
            </w:tcBorders>
            <w:vAlign w:val="top"/>
          </w:tcPr>
          <w:p w14:paraId="19CFBF8A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32791A43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753CAF23">
            <w:pPr>
              <w:pStyle w:val="6"/>
              <w:spacing w:before="39" w:line="203" w:lineRule="auto"/>
              <w:ind w:left="230"/>
            </w:pPr>
            <w:r>
              <w:rPr>
                <w:spacing w:val="4"/>
              </w:rPr>
              <w:t>抽查类别</w:t>
            </w:r>
          </w:p>
        </w:tc>
        <w:tc>
          <w:tcPr>
            <w:tcW w:w="2898" w:type="dxa"/>
            <w:vAlign w:val="top"/>
          </w:tcPr>
          <w:p w14:paraId="39EA0E88">
            <w:pPr>
              <w:pStyle w:val="6"/>
              <w:spacing w:before="40" w:line="202" w:lineRule="auto"/>
              <w:ind w:left="1041"/>
            </w:pPr>
            <w:r>
              <w:rPr>
                <w:spacing w:val="-2"/>
              </w:rPr>
              <w:t>抽查事项</w:t>
            </w:r>
          </w:p>
        </w:tc>
        <w:tc>
          <w:tcPr>
            <w:tcW w:w="1009" w:type="dxa"/>
            <w:vMerge w:val="continue"/>
            <w:tcBorders>
              <w:top w:val="nil"/>
            </w:tcBorders>
            <w:vAlign w:val="top"/>
          </w:tcPr>
          <w:p w14:paraId="0DD5BE47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Merge w:val="continue"/>
            <w:tcBorders>
              <w:top w:val="nil"/>
            </w:tcBorders>
            <w:vAlign w:val="top"/>
          </w:tcPr>
          <w:p w14:paraId="760A5B6D"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vMerge w:val="continue"/>
            <w:tcBorders>
              <w:top w:val="nil"/>
            </w:tcBorders>
            <w:vAlign w:val="top"/>
          </w:tcPr>
          <w:p w14:paraId="2AEB2258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Merge w:val="continue"/>
            <w:tcBorders>
              <w:top w:val="nil"/>
            </w:tcBorders>
            <w:vAlign w:val="top"/>
          </w:tcPr>
          <w:p w14:paraId="09D18C2D">
            <w:pPr>
              <w:rPr>
                <w:rFonts w:ascii="Arial"/>
                <w:sz w:val="21"/>
              </w:rPr>
            </w:pPr>
          </w:p>
        </w:tc>
        <w:tc>
          <w:tcPr>
            <w:tcW w:w="3658" w:type="dxa"/>
            <w:vMerge w:val="continue"/>
            <w:tcBorders>
              <w:top w:val="nil"/>
            </w:tcBorders>
            <w:vAlign w:val="top"/>
          </w:tcPr>
          <w:p w14:paraId="163DFC29"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Merge w:val="continue"/>
            <w:tcBorders>
              <w:top w:val="nil"/>
            </w:tcBorders>
            <w:vAlign w:val="top"/>
          </w:tcPr>
          <w:p w14:paraId="2F35B0D3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Merge w:val="continue"/>
            <w:tcBorders>
              <w:top w:val="nil"/>
            </w:tcBorders>
            <w:vAlign w:val="top"/>
          </w:tcPr>
          <w:p w14:paraId="258C95DA">
            <w:pPr>
              <w:rPr>
                <w:rFonts w:ascii="Arial"/>
                <w:sz w:val="21"/>
              </w:rPr>
            </w:pPr>
          </w:p>
        </w:tc>
      </w:tr>
      <w:tr w14:paraId="1404F0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8" w:hRule="atLeast"/>
        </w:trPr>
        <w:tc>
          <w:tcPr>
            <w:tcW w:w="605" w:type="dxa"/>
            <w:vAlign w:val="top"/>
          </w:tcPr>
          <w:p w14:paraId="5711EBA3">
            <w:pPr>
              <w:spacing w:line="305" w:lineRule="auto"/>
              <w:rPr>
                <w:rFonts w:ascii="Arial"/>
                <w:sz w:val="21"/>
              </w:rPr>
            </w:pPr>
          </w:p>
          <w:p w14:paraId="23BF6494">
            <w:pPr>
              <w:spacing w:line="305" w:lineRule="auto"/>
              <w:rPr>
                <w:rFonts w:ascii="Arial"/>
                <w:sz w:val="21"/>
              </w:rPr>
            </w:pPr>
          </w:p>
          <w:p w14:paraId="32685F82">
            <w:pPr>
              <w:pStyle w:val="6"/>
              <w:spacing w:before="65"/>
              <w:ind w:left="194"/>
            </w:pPr>
            <w:r>
              <w:rPr>
                <w:spacing w:val="-3"/>
              </w:rPr>
              <w:t>52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31341CD0">
            <w:pPr>
              <w:spacing w:line="255" w:lineRule="auto"/>
              <w:rPr>
                <w:rFonts w:ascii="Arial"/>
                <w:sz w:val="21"/>
              </w:rPr>
            </w:pPr>
          </w:p>
          <w:p w14:paraId="0ADE1AFD">
            <w:pPr>
              <w:spacing w:line="255" w:lineRule="auto"/>
              <w:rPr>
                <w:rFonts w:ascii="Arial"/>
                <w:sz w:val="21"/>
              </w:rPr>
            </w:pPr>
          </w:p>
          <w:p w14:paraId="24F12A40">
            <w:pPr>
              <w:spacing w:line="255" w:lineRule="auto"/>
              <w:rPr>
                <w:rFonts w:ascii="Arial"/>
                <w:sz w:val="21"/>
              </w:rPr>
            </w:pPr>
          </w:p>
          <w:p w14:paraId="444D330C">
            <w:pPr>
              <w:spacing w:line="255" w:lineRule="auto"/>
              <w:rPr>
                <w:rFonts w:ascii="Arial"/>
                <w:sz w:val="21"/>
              </w:rPr>
            </w:pPr>
          </w:p>
          <w:p w14:paraId="132EE986">
            <w:pPr>
              <w:spacing w:line="255" w:lineRule="auto"/>
              <w:rPr>
                <w:rFonts w:ascii="Arial"/>
                <w:sz w:val="21"/>
              </w:rPr>
            </w:pPr>
          </w:p>
          <w:p w14:paraId="31056528">
            <w:pPr>
              <w:spacing w:line="255" w:lineRule="auto"/>
              <w:rPr>
                <w:rFonts w:ascii="Arial"/>
                <w:sz w:val="21"/>
              </w:rPr>
            </w:pPr>
          </w:p>
          <w:p w14:paraId="288EF606">
            <w:pPr>
              <w:spacing w:line="255" w:lineRule="auto"/>
              <w:rPr>
                <w:rFonts w:ascii="Arial"/>
                <w:sz w:val="21"/>
              </w:rPr>
            </w:pPr>
          </w:p>
          <w:p w14:paraId="2AC1AC65">
            <w:pPr>
              <w:spacing w:line="255" w:lineRule="auto"/>
              <w:rPr>
                <w:rFonts w:ascii="Arial"/>
                <w:sz w:val="21"/>
              </w:rPr>
            </w:pPr>
          </w:p>
          <w:p w14:paraId="134A3DF1">
            <w:pPr>
              <w:spacing w:line="255" w:lineRule="auto"/>
              <w:rPr>
                <w:rFonts w:ascii="Arial"/>
                <w:sz w:val="21"/>
              </w:rPr>
            </w:pPr>
          </w:p>
          <w:p w14:paraId="1860F925">
            <w:pPr>
              <w:spacing w:line="255" w:lineRule="auto"/>
              <w:rPr>
                <w:rFonts w:ascii="Arial"/>
                <w:sz w:val="21"/>
              </w:rPr>
            </w:pPr>
          </w:p>
          <w:p w14:paraId="0670BEA2">
            <w:pPr>
              <w:spacing w:line="255" w:lineRule="auto"/>
              <w:rPr>
                <w:rFonts w:ascii="Arial"/>
                <w:sz w:val="21"/>
              </w:rPr>
            </w:pPr>
          </w:p>
          <w:p w14:paraId="17A85B3C">
            <w:pPr>
              <w:spacing w:line="256" w:lineRule="auto"/>
              <w:rPr>
                <w:rFonts w:ascii="Arial"/>
                <w:sz w:val="21"/>
              </w:rPr>
            </w:pPr>
          </w:p>
          <w:p w14:paraId="39AA9C35">
            <w:pPr>
              <w:spacing w:line="256" w:lineRule="auto"/>
              <w:rPr>
                <w:rFonts w:ascii="Arial"/>
                <w:sz w:val="21"/>
              </w:rPr>
            </w:pPr>
          </w:p>
          <w:p w14:paraId="790C32C4">
            <w:pPr>
              <w:spacing w:line="256" w:lineRule="auto"/>
              <w:rPr>
                <w:rFonts w:ascii="Arial"/>
                <w:sz w:val="21"/>
              </w:rPr>
            </w:pPr>
          </w:p>
          <w:p w14:paraId="1056E864">
            <w:pPr>
              <w:pStyle w:val="6"/>
              <w:spacing w:before="65" w:line="219" w:lineRule="auto"/>
              <w:ind w:left="59"/>
            </w:pPr>
            <w:r>
              <w:rPr>
                <w:spacing w:val="4"/>
              </w:rPr>
              <w:t>市住房和</w:t>
            </w:r>
          </w:p>
          <w:p w14:paraId="7FE01E78">
            <w:pPr>
              <w:pStyle w:val="6"/>
              <w:spacing w:before="2" w:line="219" w:lineRule="auto"/>
              <w:ind w:left="59"/>
            </w:pPr>
            <w:r>
              <w:rPr>
                <w:spacing w:val="-2"/>
              </w:rPr>
              <w:t>城乡建设</w:t>
            </w:r>
          </w:p>
          <w:p w14:paraId="09DF5F89">
            <w:pPr>
              <w:pStyle w:val="6"/>
              <w:spacing w:before="12" w:line="219" w:lineRule="auto"/>
              <w:ind w:left="90"/>
            </w:pPr>
            <w:r>
              <w:rPr>
                <w:spacing w:val="-14"/>
              </w:rPr>
              <w:t>局 (</w:t>
            </w:r>
            <w:r>
              <w:rPr>
                <w:spacing w:val="-36"/>
              </w:rPr>
              <w:t xml:space="preserve"> </w:t>
            </w:r>
            <w:r>
              <w:rPr>
                <w:spacing w:val="-14"/>
              </w:rPr>
              <w:t>8</w:t>
            </w:r>
            <w:r>
              <w:rPr>
                <w:spacing w:val="-39"/>
              </w:rPr>
              <w:t xml:space="preserve"> </w:t>
            </w:r>
            <w:r>
              <w:rPr>
                <w:spacing w:val="-14"/>
              </w:rPr>
              <w:t>类</w:t>
            </w:r>
          </w:p>
          <w:p w14:paraId="0C664D96">
            <w:pPr>
              <w:pStyle w:val="6"/>
              <w:spacing w:before="3" w:line="220" w:lineRule="auto"/>
              <w:ind w:left="209"/>
            </w:pPr>
            <w:r>
              <w:rPr>
                <w:spacing w:val="10"/>
              </w:rPr>
              <w:t>12项)</w:t>
            </w:r>
          </w:p>
        </w:tc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3E4ABBAF">
            <w:pPr>
              <w:spacing w:line="249" w:lineRule="auto"/>
              <w:rPr>
                <w:rFonts w:ascii="Arial"/>
                <w:sz w:val="21"/>
              </w:rPr>
            </w:pPr>
          </w:p>
          <w:p w14:paraId="4072FD5B">
            <w:pPr>
              <w:spacing w:line="249" w:lineRule="auto"/>
              <w:rPr>
                <w:rFonts w:ascii="Arial"/>
                <w:sz w:val="21"/>
              </w:rPr>
            </w:pPr>
          </w:p>
          <w:p w14:paraId="71A0FFC7">
            <w:pPr>
              <w:spacing w:line="249" w:lineRule="auto"/>
              <w:rPr>
                <w:rFonts w:ascii="Arial"/>
                <w:sz w:val="21"/>
              </w:rPr>
            </w:pPr>
          </w:p>
          <w:p w14:paraId="3D1A9CF0">
            <w:pPr>
              <w:spacing w:line="249" w:lineRule="auto"/>
              <w:rPr>
                <w:rFonts w:ascii="Arial"/>
                <w:sz w:val="21"/>
              </w:rPr>
            </w:pPr>
          </w:p>
          <w:p w14:paraId="74B1833C">
            <w:pPr>
              <w:spacing w:line="249" w:lineRule="auto"/>
              <w:rPr>
                <w:rFonts w:ascii="Arial"/>
                <w:sz w:val="21"/>
              </w:rPr>
            </w:pPr>
          </w:p>
          <w:p w14:paraId="5533D04B">
            <w:pPr>
              <w:spacing w:line="249" w:lineRule="auto"/>
              <w:rPr>
                <w:rFonts w:ascii="Arial"/>
                <w:sz w:val="21"/>
              </w:rPr>
            </w:pPr>
          </w:p>
          <w:p w14:paraId="6EA8DDE8">
            <w:pPr>
              <w:spacing w:line="249" w:lineRule="auto"/>
              <w:rPr>
                <w:rFonts w:ascii="Arial"/>
                <w:sz w:val="21"/>
              </w:rPr>
            </w:pPr>
          </w:p>
          <w:p w14:paraId="2DBDC88F">
            <w:pPr>
              <w:spacing w:line="250" w:lineRule="auto"/>
              <w:rPr>
                <w:rFonts w:ascii="Arial"/>
                <w:sz w:val="21"/>
              </w:rPr>
            </w:pPr>
          </w:p>
          <w:p w14:paraId="16089CA0">
            <w:pPr>
              <w:pStyle w:val="6"/>
              <w:spacing w:before="65" w:line="219" w:lineRule="auto"/>
              <w:ind w:left="31"/>
            </w:pPr>
            <w:r>
              <w:rPr>
                <w:spacing w:val="-2"/>
              </w:rPr>
              <w:t>抗震设防监管</w:t>
            </w:r>
          </w:p>
        </w:tc>
        <w:tc>
          <w:tcPr>
            <w:tcW w:w="2898" w:type="dxa"/>
            <w:vAlign w:val="top"/>
          </w:tcPr>
          <w:p>
            <w:r>
              <w:br/>
              <w:br/>
              <w:t>建设工程质量检测机构的行为监督检 查</w:t>
            </w:r>
          </w:p>
        </w:tc>
        <w:tc>
          <w:tcPr>
            <w:tcW w:w="1009" w:type="dxa"/>
            <w:vAlign w:val="top"/>
          </w:tcPr>
          <w:p w14:paraId="46901B89">
            <w:pPr>
              <w:spacing w:line="241" w:lineRule="auto"/>
              <w:rPr>
                <w:rFonts w:ascii="Arial"/>
                <w:sz w:val="21"/>
              </w:rPr>
            </w:pPr>
          </w:p>
          <w:p w14:paraId="527FB50A">
            <w:pPr>
              <w:spacing w:line="241" w:lineRule="auto"/>
              <w:rPr>
                <w:rFonts w:ascii="Arial"/>
                <w:sz w:val="21"/>
              </w:rPr>
            </w:pPr>
          </w:p>
          <w:p w14:paraId="5DB09D3B">
            <w:pPr>
              <w:pStyle w:val="6"/>
              <w:spacing w:before="65" w:line="219" w:lineRule="auto"/>
              <w:ind w:left="94"/>
            </w:pPr>
            <w:r>
              <w:rPr>
                <w:spacing w:val="2"/>
              </w:rPr>
              <w:t>一般检查</w:t>
            </w:r>
          </w:p>
          <w:p w14:paraId="334ADC4A">
            <w:pPr>
              <w:pStyle w:val="6"/>
              <w:spacing w:before="33" w:line="220" w:lineRule="auto"/>
              <w:ind w:left="293"/>
            </w:pP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60D33017">
            <w:pPr>
              <w:spacing w:line="295" w:lineRule="auto"/>
              <w:rPr>
                <w:rFonts w:ascii="Arial"/>
                <w:sz w:val="21"/>
              </w:rPr>
            </w:pPr>
          </w:p>
          <w:p w14:paraId="2EBF7788">
            <w:pPr>
              <w:spacing w:line="295" w:lineRule="auto"/>
              <w:rPr>
                <w:rFonts w:ascii="Arial"/>
                <w:sz w:val="21"/>
              </w:rPr>
            </w:pPr>
          </w:p>
          <w:p w14:paraId="12FDB97F">
            <w:pPr>
              <w:pStyle w:val="6"/>
              <w:spacing w:before="65" w:line="219" w:lineRule="auto"/>
              <w:ind w:left="155"/>
            </w:pPr>
            <w:r>
              <w:rPr>
                <w:spacing w:val="3"/>
              </w:rPr>
              <w:t>检测机构</w:t>
            </w:r>
          </w:p>
        </w:tc>
        <w:tc>
          <w:tcPr>
            <w:tcW w:w="1039" w:type="dxa"/>
            <w:vAlign w:val="top"/>
          </w:tcPr>
          <w:p w14:paraId="7B489EA3">
            <w:pPr>
              <w:pStyle w:val="6"/>
              <w:spacing w:before="180" w:line="219" w:lineRule="auto"/>
              <w:ind w:left="176"/>
            </w:pPr>
            <w:r>
              <w:rPr>
                <w:spacing w:val="2"/>
              </w:rPr>
              <w:t>日常检查</w:t>
            </w:r>
          </w:p>
          <w:p w14:paraId="07C23730">
            <w:pPr>
              <w:pStyle w:val="6"/>
              <w:spacing w:before="12" w:line="219" w:lineRule="auto"/>
              <w:ind w:left="176"/>
            </w:pPr>
            <w:r>
              <w:rPr>
                <w:spacing w:val="-1"/>
              </w:rPr>
              <w:t>、网络检</w:t>
            </w:r>
          </w:p>
          <w:p w14:paraId="7D63E173">
            <w:pPr>
              <w:pStyle w:val="6"/>
              <w:spacing w:before="14" w:line="228" w:lineRule="auto"/>
              <w:ind w:left="176" w:right="40"/>
              <w:jc w:val="right"/>
            </w:pPr>
            <w:r>
              <w:rPr>
                <w:spacing w:val="3"/>
              </w:rPr>
              <w:t>查和专项</w:t>
            </w:r>
            <w:r>
              <w:t xml:space="preserve"> </w:t>
            </w:r>
            <w:r>
              <w:rPr>
                <w:spacing w:val="-2"/>
              </w:rPr>
              <w:t>检查相结</w:t>
            </w:r>
            <w:r>
              <w:t xml:space="preserve"> </w:t>
            </w:r>
            <w:r>
              <w:rPr>
                <w:spacing w:val="-2"/>
              </w:rPr>
              <w:t>合方式</w:t>
            </w:r>
          </w:p>
        </w:tc>
        <w:tc>
          <w:tcPr>
            <w:tcW w:w="1099" w:type="dxa"/>
            <w:vAlign w:val="top"/>
          </w:tcPr>
          <w:p w14:paraId="35B9EBFF">
            <w:pPr>
              <w:spacing w:line="363" w:lineRule="auto"/>
              <w:rPr>
                <w:rFonts w:ascii="Arial"/>
                <w:sz w:val="21"/>
              </w:rPr>
            </w:pPr>
          </w:p>
          <w:p w14:paraId="708F7551">
            <w:pPr>
              <w:pStyle w:val="6"/>
              <w:spacing w:before="65" w:line="232" w:lineRule="auto"/>
              <w:ind w:left="46" w:right="19"/>
              <w:jc w:val="both"/>
            </w:pPr>
            <w:r>
              <w:rPr>
                <w:spacing w:val="1"/>
              </w:rPr>
              <w:t>省、州、县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住房城乡建</w:t>
            </w:r>
            <w:r>
              <w:rPr>
                <w:spacing w:val="2"/>
              </w:rPr>
              <w:t xml:space="preserve"> </w:t>
            </w:r>
            <w:r>
              <w:rPr>
                <w:spacing w:val="4"/>
              </w:rPr>
              <w:t>设主管部门</w:t>
            </w:r>
          </w:p>
        </w:tc>
        <w:tc>
          <w:tcPr>
            <w:tcW w:w="3658" w:type="dxa"/>
            <w:vAlign w:val="top"/>
          </w:tcPr>
          <w:p w14:paraId="4FE2134C">
            <w:pPr>
              <w:spacing w:line="242" w:lineRule="auto"/>
              <w:rPr>
                <w:rFonts w:ascii="Arial"/>
                <w:sz w:val="21"/>
              </w:rPr>
            </w:pPr>
          </w:p>
          <w:p w14:paraId="408E4A72">
            <w:pPr>
              <w:pStyle w:val="6"/>
              <w:spacing w:before="65" w:line="229" w:lineRule="auto"/>
              <w:ind w:left="17" w:right="6" w:firstLine="10"/>
              <w:jc w:val="both"/>
            </w:pPr>
            <w:r>
              <w:rPr>
                <w:spacing w:val="-1"/>
              </w:rPr>
              <w:t>《建设工程质量检测管理办法》(中华人</w:t>
            </w:r>
            <w:r>
              <w:t xml:space="preserve">  </w:t>
            </w:r>
            <w:r>
              <w:rPr>
                <w:spacing w:val="2"/>
              </w:rPr>
              <w:t xml:space="preserve">民共和国住房和城乡建设部令第57号)第  </w:t>
            </w:r>
            <w:r>
              <w:rPr>
                <w:spacing w:val="1"/>
              </w:rPr>
              <w:t>二十八条至第三十五条，第三十九条至第</w:t>
            </w:r>
            <w:r>
              <w:rPr>
                <w:spacing w:val="4"/>
              </w:rPr>
              <w:t xml:space="preserve"> </w:t>
            </w:r>
            <w:r>
              <w:rPr>
                <w:spacing w:val="2"/>
              </w:rPr>
              <w:t>四十九条</w:t>
            </w:r>
          </w:p>
        </w:tc>
        <w:tc>
          <w:tcPr>
            <w:tcW w:w="979" w:type="dxa"/>
            <w:vAlign w:val="top"/>
          </w:tcPr>
          <w:p w14:paraId="21CE8393">
            <w:pPr>
              <w:spacing w:line="295" w:lineRule="auto"/>
              <w:rPr>
                <w:rFonts w:ascii="Arial"/>
                <w:sz w:val="21"/>
              </w:rPr>
            </w:pPr>
          </w:p>
          <w:p w14:paraId="24CC92C0">
            <w:pPr>
              <w:spacing w:line="296" w:lineRule="auto"/>
              <w:rPr>
                <w:rFonts w:ascii="Arial"/>
                <w:sz w:val="21"/>
              </w:rPr>
            </w:pPr>
          </w:p>
          <w:p w14:paraId="3DCD4CD2">
            <w:pPr>
              <w:pStyle w:val="6"/>
              <w:spacing w:before="65" w:line="219" w:lineRule="auto"/>
              <w:ind w:left="89"/>
            </w:pPr>
            <w:r>
              <w:rPr>
                <w:spacing w:val="6"/>
              </w:rPr>
              <w:t>普遍适用</w:t>
            </w:r>
          </w:p>
        </w:tc>
        <w:tc>
          <w:tcPr>
            <w:tcW w:w="555" w:type="dxa"/>
            <w:vAlign w:val="top"/>
          </w:tcPr>
          <w:p w14:paraId="1DF20DF1">
            <w:pPr>
              <w:rPr>
                <w:rFonts w:ascii="Arial"/>
                <w:sz w:val="21"/>
              </w:rPr>
            </w:pPr>
          </w:p>
        </w:tc>
      </w:tr>
      <w:tr w14:paraId="4BF122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7" w:hRule="atLeast"/>
        </w:trPr>
        <w:tc>
          <w:tcPr>
            <w:tcW w:w="605" w:type="dxa"/>
            <w:vAlign w:val="top"/>
          </w:tcPr>
          <w:p w14:paraId="39ED009A">
            <w:pPr>
              <w:spacing w:line="249" w:lineRule="auto"/>
              <w:rPr>
                <w:rFonts w:ascii="Arial"/>
                <w:sz w:val="21"/>
              </w:rPr>
            </w:pPr>
          </w:p>
          <w:p w14:paraId="664656E5">
            <w:pPr>
              <w:spacing w:line="249" w:lineRule="auto"/>
              <w:rPr>
                <w:rFonts w:ascii="Arial"/>
                <w:sz w:val="21"/>
              </w:rPr>
            </w:pPr>
          </w:p>
          <w:p w14:paraId="00956D50">
            <w:pPr>
              <w:spacing w:line="250" w:lineRule="auto"/>
              <w:rPr>
                <w:rFonts w:ascii="Arial"/>
                <w:sz w:val="21"/>
              </w:rPr>
            </w:pPr>
          </w:p>
          <w:p w14:paraId="0EEA0CF9">
            <w:pPr>
              <w:spacing w:line="250" w:lineRule="auto"/>
              <w:rPr>
                <w:rFonts w:ascii="Arial"/>
                <w:sz w:val="21"/>
              </w:rPr>
            </w:pPr>
          </w:p>
          <w:p w14:paraId="1FD87EA4">
            <w:pPr>
              <w:spacing w:line="250" w:lineRule="auto"/>
              <w:rPr>
                <w:rFonts w:ascii="Arial"/>
                <w:sz w:val="21"/>
              </w:rPr>
            </w:pPr>
          </w:p>
          <w:p w14:paraId="631C998E">
            <w:pPr>
              <w:pStyle w:val="6"/>
              <w:spacing w:before="65"/>
              <w:ind w:left="194"/>
            </w:pPr>
            <w:r>
              <w:rPr>
                <w:spacing w:val="-3"/>
              </w:rPr>
              <w:t>53</w:t>
            </w:r>
          </w:p>
        </w:tc>
        <w:tc>
          <w:tcPr>
            <w:tcW w:w="949" w:type="dxa"/>
            <w:vMerge w:val="continue"/>
            <w:tcBorders>
              <w:top w:val="nil"/>
              <w:bottom w:val="nil"/>
            </w:tcBorders>
            <w:vAlign w:val="top"/>
          </w:tcPr>
          <w:p w14:paraId="2A9C1BC8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2D23143F">
            <w:pPr>
              <w:rPr>
                <w:rFonts w:ascii="Arial"/>
                <w:sz w:val="21"/>
              </w:rPr>
            </w:pPr>
          </w:p>
        </w:tc>
        <w:tc>
          <w:tcPr>
            <w:tcW w:w="2898" w:type="dxa"/>
            <w:vAlign w:val="top"/>
          </w:tcPr>
          <w:p>
            <w:r>
              <w:br/>
              <w:br/>
              <w:br/>
              <w:br/>
              <w:br/>
              <w:t>对建筑工程抗震设防的行为监督检查</w:t>
            </w:r>
          </w:p>
        </w:tc>
        <w:tc>
          <w:tcPr>
            <w:tcW w:w="1009" w:type="dxa"/>
            <w:vAlign w:val="top"/>
          </w:tcPr>
          <w:p w14:paraId="6F0857C8">
            <w:pPr>
              <w:spacing w:line="280" w:lineRule="auto"/>
              <w:rPr>
                <w:rFonts w:ascii="Arial"/>
                <w:sz w:val="21"/>
              </w:rPr>
            </w:pPr>
          </w:p>
          <w:p w14:paraId="4E739293">
            <w:pPr>
              <w:spacing w:line="280" w:lineRule="auto"/>
              <w:rPr>
                <w:rFonts w:ascii="Arial"/>
                <w:sz w:val="21"/>
              </w:rPr>
            </w:pPr>
          </w:p>
          <w:p w14:paraId="1F559929">
            <w:pPr>
              <w:spacing w:line="280" w:lineRule="auto"/>
              <w:rPr>
                <w:rFonts w:ascii="Arial"/>
                <w:sz w:val="21"/>
              </w:rPr>
            </w:pPr>
          </w:p>
          <w:p w14:paraId="297C7716">
            <w:pPr>
              <w:spacing w:line="280" w:lineRule="auto"/>
              <w:rPr>
                <w:rFonts w:ascii="Arial"/>
                <w:sz w:val="21"/>
              </w:rPr>
            </w:pPr>
          </w:p>
          <w:p w14:paraId="087CB4D7">
            <w:pPr>
              <w:pStyle w:val="6"/>
              <w:spacing w:before="65" w:line="219" w:lineRule="auto"/>
              <w:ind w:left="94"/>
            </w:pPr>
            <w:r>
              <w:rPr>
                <w:spacing w:val="2"/>
              </w:rPr>
              <w:t>一般检查</w:t>
            </w:r>
          </w:p>
          <w:p w14:paraId="5F030ADD">
            <w:pPr>
              <w:pStyle w:val="6"/>
              <w:spacing w:before="13" w:line="220" w:lineRule="auto"/>
              <w:ind w:left="293"/>
            </w:pP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>
            <w:r>
              <w:t>建设工程项</w:t>
              <w:br/>
              <w:t>目的行为建设单</w:t>
              <w:br/>
              <w:t>位、勘察设 计单位、施 工单位、监 理单位、施 工图审查机</w:t>
              <w:br/>
              <w:t>构、检测机</w:t>
              <w:br/>
              <w:t>构、减隔震</w:t>
              <w:br/>
              <w:t>装置生产企</w:t>
              <w:br/>
              <w:t>业</w:t>
            </w:r>
          </w:p>
        </w:tc>
        <w:tc>
          <w:tcPr>
            <w:tcW w:w="1039" w:type="dxa"/>
            <w:vAlign w:val="top"/>
          </w:tcPr>
          <w:p w14:paraId="6ACB9460">
            <w:pPr>
              <w:spacing w:line="252" w:lineRule="auto"/>
              <w:rPr>
                <w:rFonts w:ascii="Arial"/>
                <w:sz w:val="21"/>
              </w:rPr>
            </w:pPr>
          </w:p>
          <w:p w14:paraId="0A018E2F">
            <w:pPr>
              <w:spacing w:line="253" w:lineRule="auto"/>
              <w:rPr>
                <w:rFonts w:ascii="Arial"/>
                <w:sz w:val="21"/>
              </w:rPr>
            </w:pPr>
          </w:p>
          <w:p w14:paraId="5D8B3557">
            <w:pPr>
              <w:spacing w:line="253" w:lineRule="auto"/>
              <w:rPr>
                <w:rFonts w:ascii="Arial"/>
                <w:sz w:val="21"/>
              </w:rPr>
            </w:pPr>
          </w:p>
          <w:p w14:paraId="20B9D318">
            <w:pPr>
              <w:spacing w:line="253" w:lineRule="auto"/>
              <w:rPr>
                <w:rFonts w:ascii="Arial"/>
                <w:sz w:val="21"/>
              </w:rPr>
            </w:pPr>
          </w:p>
          <w:p w14:paraId="35E44B74">
            <w:pPr>
              <w:pStyle w:val="6"/>
              <w:spacing w:before="65" w:line="219" w:lineRule="auto"/>
              <w:ind w:left="176"/>
            </w:pPr>
            <w:r>
              <w:rPr>
                <w:spacing w:val="-2"/>
              </w:rPr>
              <w:t>现场检查</w:t>
            </w:r>
          </w:p>
          <w:p w14:paraId="3F02D21F">
            <w:pPr>
              <w:pStyle w:val="6"/>
              <w:spacing w:before="2" w:line="244" w:lineRule="auto"/>
              <w:ind w:left="436" w:right="53" w:hanging="260"/>
            </w:pPr>
            <w:r>
              <w:rPr>
                <w:spacing w:val="-1"/>
              </w:rPr>
              <w:t>、书面检</w:t>
            </w:r>
            <w:r>
              <w:rPr>
                <w:spacing w:val="2"/>
              </w:rPr>
              <w:t xml:space="preserve"> </w:t>
            </w:r>
            <w:r>
              <w:t>查</w:t>
            </w:r>
          </w:p>
        </w:tc>
        <w:tc>
          <w:tcPr>
            <w:tcW w:w="1099" w:type="dxa"/>
            <w:vAlign w:val="top"/>
          </w:tcPr>
          <w:p w14:paraId="094A2035">
            <w:pPr>
              <w:spacing w:line="253" w:lineRule="auto"/>
              <w:rPr>
                <w:rFonts w:ascii="Arial"/>
                <w:sz w:val="21"/>
              </w:rPr>
            </w:pPr>
          </w:p>
          <w:p w14:paraId="48BFAC54">
            <w:pPr>
              <w:spacing w:line="253" w:lineRule="auto"/>
              <w:rPr>
                <w:rFonts w:ascii="Arial"/>
                <w:sz w:val="21"/>
              </w:rPr>
            </w:pPr>
          </w:p>
          <w:p w14:paraId="6DB8069E">
            <w:pPr>
              <w:spacing w:line="253" w:lineRule="auto"/>
              <w:rPr>
                <w:rFonts w:ascii="Arial"/>
                <w:sz w:val="21"/>
              </w:rPr>
            </w:pPr>
          </w:p>
          <w:p w14:paraId="2BFE6117">
            <w:pPr>
              <w:spacing w:line="253" w:lineRule="auto"/>
              <w:rPr>
                <w:rFonts w:ascii="Arial"/>
                <w:sz w:val="21"/>
              </w:rPr>
            </w:pPr>
          </w:p>
          <w:p w14:paraId="423BBF73">
            <w:pPr>
              <w:pStyle w:val="6"/>
              <w:spacing w:before="65" w:line="220" w:lineRule="auto"/>
              <w:ind w:left="46"/>
            </w:pPr>
            <w:r>
              <w:rPr>
                <w:spacing w:val="2"/>
              </w:rPr>
              <w:t>县级以上住</w:t>
            </w:r>
          </w:p>
          <w:p w14:paraId="00BF1078">
            <w:pPr>
              <w:pStyle w:val="6"/>
              <w:spacing w:line="219" w:lineRule="auto"/>
              <w:ind w:left="46"/>
            </w:pPr>
            <w:r>
              <w:rPr>
                <w:spacing w:val="-2"/>
              </w:rPr>
              <w:t>房城乡建设</w:t>
            </w:r>
          </w:p>
          <w:p w14:paraId="0589DE16">
            <w:pPr>
              <w:pStyle w:val="6"/>
              <w:spacing w:before="2" w:line="219" w:lineRule="auto"/>
              <w:ind w:left="346"/>
            </w:pPr>
            <w:r>
              <w:rPr>
                <w:spacing w:val="11"/>
              </w:rPr>
              <w:t>部门</w:t>
            </w:r>
          </w:p>
        </w:tc>
        <w:tc>
          <w:tcPr>
            <w:tcW w:w="3658" w:type="dxa"/>
            <w:vAlign w:val="top"/>
          </w:tcPr>
          <w:p w14:paraId="0E0D2862">
            <w:pPr>
              <w:spacing w:line="282" w:lineRule="auto"/>
              <w:rPr>
                <w:rFonts w:ascii="Arial"/>
                <w:sz w:val="21"/>
              </w:rPr>
            </w:pPr>
          </w:p>
          <w:p w14:paraId="1266B3B4">
            <w:pPr>
              <w:spacing w:line="282" w:lineRule="auto"/>
              <w:rPr>
                <w:rFonts w:ascii="Arial"/>
                <w:sz w:val="21"/>
              </w:rPr>
            </w:pPr>
          </w:p>
          <w:p w14:paraId="5E994CAB">
            <w:pPr>
              <w:spacing w:line="282" w:lineRule="auto"/>
              <w:rPr>
                <w:rFonts w:ascii="Arial"/>
                <w:sz w:val="21"/>
              </w:rPr>
            </w:pPr>
          </w:p>
          <w:p w14:paraId="35199432">
            <w:pPr>
              <w:spacing w:line="283" w:lineRule="auto"/>
              <w:rPr>
                <w:rFonts w:ascii="Arial"/>
                <w:sz w:val="21"/>
              </w:rPr>
            </w:pPr>
          </w:p>
          <w:p w14:paraId="57841F43">
            <w:pPr>
              <w:pStyle w:val="6"/>
              <w:spacing w:before="65" w:line="224" w:lineRule="auto"/>
              <w:ind w:left="17" w:right="20" w:firstLine="10"/>
            </w:pPr>
            <w:r>
              <w:rPr>
                <w:spacing w:val="-1"/>
              </w:rPr>
              <w:t>《云南省建设工程抗震设防管理条例》第</w:t>
            </w:r>
            <w:r>
              <w:rPr>
                <w:spacing w:val="16"/>
              </w:rPr>
              <w:t xml:space="preserve"> </w:t>
            </w:r>
            <w:r>
              <w:t>四十一条、第四十二条</w:t>
            </w:r>
          </w:p>
        </w:tc>
        <w:tc>
          <w:tcPr>
            <w:tcW w:w="979" w:type="dxa"/>
            <w:vAlign w:val="top"/>
          </w:tcPr>
          <w:p w14:paraId="17ACBD6D">
            <w:pPr>
              <w:spacing w:line="245" w:lineRule="auto"/>
              <w:rPr>
                <w:rFonts w:ascii="Arial"/>
                <w:sz w:val="21"/>
              </w:rPr>
            </w:pPr>
          </w:p>
          <w:p w14:paraId="4DA579C8">
            <w:pPr>
              <w:spacing w:line="246" w:lineRule="auto"/>
              <w:rPr>
                <w:rFonts w:ascii="Arial"/>
                <w:sz w:val="21"/>
              </w:rPr>
            </w:pPr>
          </w:p>
          <w:p w14:paraId="3BDEECE5">
            <w:pPr>
              <w:spacing w:line="246" w:lineRule="auto"/>
              <w:rPr>
                <w:rFonts w:ascii="Arial"/>
                <w:sz w:val="21"/>
              </w:rPr>
            </w:pPr>
          </w:p>
          <w:p w14:paraId="1EAF7828">
            <w:pPr>
              <w:spacing w:line="246" w:lineRule="auto"/>
              <w:rPr>
                <w:rFonts w:ascii="Arial"/>
                <w:sz w:val="21"/>
              </w:rPr>
            </w:pPr>
          </w:p>
          <w:p w14:paraId="3F2F751E">
            <w:pPr>
              <w:spacing w:line="246" w:lineRule="auto"/>
              <w:rPr>
                <w:rFonts w:ascii="Arial"/>
                <w:sz w:val="21"/>
              </w:rPr>
            </w:pPr>
          </w:p>
          <w:p w14:paraId="035A067E">
            <w:pPr>
              <w:pStyle w:val="6"/>
              <w:spacing w:before="65" w:line="219" w:lineRule="auto"/>
              <w:ind w:left="89"/>
            </w:pPr>
            <w:r>
              <w:rPr>
                <w:spacing w:val="6"/>
              </w:rPr>
              <w:t>普遍适用</w:t>
            </w:r>
          </w:p>
        </w:tc>
        <w:tc>
          <w:tcPr>
            <w:tcW w:w="555" w:type="dxa"/>
            <w:vAlign w:val="top"/>
          </w:tcPr>
          <w:p w14:paraId="79FEB46F">
            <w:pPr>
              <w:rPr>
                <w:rFonts w:ascii="Arial"/>
                <w:sz w:val="21"/>
              </w:rPr>
            </w:pPr>
          </w:p>
        </w:tc>
      </w:tr>
      <w:tr w14:paraId="1DD074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8" w:hRule="atLeast"/>
        </w:trPr>
        <w:tc>
          <w:tcPr>
            <w:tcW w:w="605" w:type="dxa"/>
            <w:vAlign w:val="top"/>
          </w:tcPr>
          <w:p w14:paraId="6AF629AE">
            <w:pPr>
              <w:spacing w:line="271" w:lineRule="auto"/>
              <w:rPr>
                <w:rFonts w:ascii="Arial"/>
                <w:sz w:val="21"/>
              </w:rPr>
            </w:pPr>
          </w:p>
          <w:p w14:paraId="6DC002E4">
            <w:pPr>
              <w:spacing w:line="271" w:lineRule="auto"/>
              <w:rPr>
                <w:rFonts w:ascii="Arial"/>
                <w:sz w:val="21"/>
              </w:rPr>
            </w:pPr>
          </w:p>
          <w:p w14:paraId="72D5CB8B">
            <w:pPr>
              <w:spacing w:line="272" w:lineRule="auto"/>
              <w:rPr>
                <w:rFonts w:ascii="Arial"/>
                <w:sz w:val="21"/>
              </w:rPr>
            </w:pPr>
          </w:p>
          <w:p w14:paraId="0E987353">
            <w:pPr>
              <w:pStyle w:val="6"/>
              <w:spacing w:before="65"/>
              <w:ind w:left="194"/>
            </w:pPr>
            <w:r>
              <w:rPr>
                <w:spacing w:val="-3"/>
              </w:rPr>
              <w:t>54</w:t>
            </w:r>
          </w:p>
        </w:tc>
        <w:tc>
          <w:tcPr>
            <w:tcW w:w="949" w:type="dxa"/>
            <w:vMerge w:val="continue"/>
            <w:tcBorders>
              <w:top w:val="nil"/>
              <w:bottom w:val="nil"/>
            </w:tcBorders>
            <w:vAlign w:val="top"/>
          </w:tcPr>
          <w:p w14:paraId="542CAD20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28FDC5C1">
            <w:pPr>
              <w:spacing w:line="265" w:lineRule="auto"/>
              <w:rPr>
                <w:rFonts w:ascii="Arial"/>
                <w:sz w:val="21"/>
              </w:rPr>
            </w:pPr>
          </w:p>
          <w:p w14:paraId="39CA81E3">
            <w:pPr>
              <w:spacing w:line="265" w:lineRule="auto"/>
              <w:rPr>
                <w:rFonts w:ascii="Arial"/>
                <w:sz w:val="21"/>
              </w:rPr>
            </w:pPr>
          </w:p>
          <w:p w14:paraId="56CB4346">
            <w:pPr>
              <w:spacing w:line="265" w:lineRule="auto"/>
              <w:rPr>
                <w:rFonts w:ascii="Arial"/>
                <w:sz w:val="21"/>
              </w:rPr>
            </w:pPr>
          </w:p>
          <w:p w14:paraId="3BDE7C55">
            <w:pPr>
              <w:pStyle w:val="6"/>
              <w:spacing w:before="65" w:line="219" w:lineRule="auto"/>
              <w:ind w:left="31"/>
            </w:pPr>
            <w:r>
              <w:rPr>
                <w:spacing w:val="-2"/>
              </w:rPr>
              <w:t>招标投标监管</w:t>
            </w:r>
          </w:p>
        </w:tc>
        <w:tc>
          <w:tcPr>
            <w:tcW w:w="2898" w:type="dxa"/>
            <w:vAlign w:val="top"/>
          </w:tcPr>
          <w:p w14:paraId="2DE1BFF9">
            <w:pPr>
              <w:spacing w:line="352" w:lineRule="auto"/>
              <w:rPr>
                <w:rFonts w:ascii="Arial"/>
                <w:sz w:val="21"/>
              </w:rPr>
            </w:pPr>
          </w:p>
          <w:p w14:paraId="2974EA5D">
            <w:pPr>
              <w:spacing w:line="352" w:lineRule="auto"/>
              <w:rPr>
                <w:rFonts w:ascii="Arial"/>
                <w:sz w:val="21"/>
              </w:rPr>
            </w:pPr>
          </w:p>
          <w:p w14:paraId="0F545111">
            <w:pPr>
              <w:pStyle w:val="6"/>
              <w:spacing w:before="65" w:line="224" w:lineRule="auto"/>
              <w:ind w:left="1040" w:right="32" w:hanging="999"/>
            </w:pPr>
            <w:r>
              <w:t>工程建设项目招标投标代理活动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监督检查</w:t>
            </w:r>
          </w:p>
        </w:tc>
        <w:tc>
          <w:tcPr>
            <w:tcW w:w="1009" w:type="dxa"/>
            <w:vAlign w:val="top"/>
          </w:tcPr>
          <w:p w14:paraId="1D7A9E2F">
            <w:pPr>
              <w:spacing w:line="343" w:lineRule="auto"/>
              <w:rPr>
                <w:rFonts w:ascii="Arial"/>
                <w:sz w:val="21"/>
              </w:rPr>
            </w:pPr>
          </w:p>
          <w:p w14:paraId="3F5A4403">
            <w:pPr>
              <w:spacing w:line="343" w:lineRule="auto"/>
              <w:rPr>
                <w:rFonts w:ascii="Arial"/>
                <w:sz w:val="21"/>
              </w:rPr>
            </w:pPr>
          </w:p>
          <w:p w14:paraId="5B543A73">
            <w:pPr>
              <w:pStyle w:val="6"/>
              <w:spacing w:before="65" w:line="219" w:lineRule="auto"/>
              <w:ind w:left="94"/>
            </w:pPr>
            <w:r>
              <w:rPr>
                <w:spacing w:val="2"/>
              </w:rPr>
              <w:t>一般检查</w:t>
            </w:r>
          </w:p>
          <w:p w14:paraId="6273FAF8">
            <w:pPr>
              <w:pStyle w:val="6"/>
              <w:spacing w:before="23" w:line="220" w:lineRule="auto"/>
              <w:ind w:left="293"/>
            </w:pP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>
            <w:r>
              <w:t>省级监管的行为</w:t>
              <w:br/>
              <w:t>房屋建筑和</w:t>
              <w:br/>
              <w:t>市政基础设 施工程中从 事招标代理 活动的行为机构</w:t>
            </w:r>
          </w:p>
        </w:tc>
        <w:tc>
          <w:tcPr>
            <w:tcW w:w="1039" w:type="dxa"/>
            <w:vAlign w:val="top"/>
          </w:tcPr>
          <w:p w14:paraId="2680BFC2">
            <w:pPr>
              <w:spacing w:line="283" w:lineRule="auto"/>
              <w:rPr>
                <w:rFonts w:ascii="Arial"/>
                <w:sz w:val="21"/>
              </w:rPr>
            </w:pPr>
          </w:p>
          <w:p w14:paraId="55FE15B8">
            <w:pPr>
              <w:spacing w:line="283" w:lineRule="auto"/>
              <w:rPr>
                <w:rFonts w:ascii="Arial"/>
                <w:sz w:val="21"/>
              </w:rPr>
            </w:pPr>
          </w:p>
          <w:p w14:paraId="5C4D000E">
            <w:pPr>
              <w:pStyle w:val="6"/>
              <w:spacing w:before="65" w:line="219" w:lineRule="auto"/>
              <w:ind w:left="176"/>
            </w:pPr>
            <w:r>
              <w:rPr>
                <w:spacing w:val="-2"/>
              </w:rPr>
              <w:t>现场检查</w:t>
            </w:r>
          </w:p>
          <w:p w14:paraId="35387C01">
            <w:pPr>
              <w:pStyle w:val="6"/>
              <w:spacing w:before="2" w:line="253" w:lineRule="auto"/>
              <w:ind w:left="436" w:right="53" w:hanging="260"/>
            </w:pPr>
            <w:r>
              <w:rPr>
                <w:spacing w:val="-1"/>
              </w:rPr>
              <w:t>、网络检</w:t>
            </w:r>
            <w:r>
              <w:rPr>
                <w:spacing w:val="2"/>
              </w:rPr>
              <w:t xml:space="preserve"> </w:t>
            </w:r>
            <w:r>
              <w:t>查</w:t>
            </w:r>
          </w:p>
        </w:tc>
        <w:tc>
          <w:tcPr>
            <w:tcW w:w="1099" w:type="dxa"/>
            <w:vAlign w:val="top"/>
          </w:tcPr>
          <w:p w14:paraId="4B444A71">
            <w:pPr>
              <w:spacing w:line="283" w:lineRule="auto"/>
              <w:rPr>
                <w:rFonts w:ascii="Arial"/>
                <w:sz w:val="21"/>
              </w:rPr>
            </w:pPr>
          </w:p>
          <w:p w14:paraId="07AF86AB">
            <w:pPr>
              <w:spacing w:line="284" w:lineRule="auto"/>
              <w:rPr>
                <w:rFonts w:ascii="Arial"/>
                <w:sz w:val="21"/>
              </w:rPr>
            </w:pPr>
          </w:p>
          <w:p w14:paraId="57467E25">
            <w:pPr>
              <w:pStyle w:val="6"/>
              <w:spacing w:before="65" w:line="221" w:lineRule="auto"/>
              <w:ind w:left="46"/>
            </w:pPr>
            <w:r>
              <w:rPr>
                <w:spacing w:val="2"/>
              </w:rPr>
              <w:t>县级以上住</w:t>
            </w:r>
          </w:p>
          <w:p w14:paraId="52793BB0">
            <w:pPr>
              <w:pStyle w:val="6"/>
              <w:spacing w:before="19" w:line="219" w:lineRule="auto"/>
              <w:ind w:left="46"/>
            </w:pPr>
            <w:r>
              <w:rPr>
                <w:spacing w:val="-2"/>
              </w:rPr>
              <w:t>房城乡建设</w:t>
            </w:r>
          </w:p>
          <w:p w14:paraId="6C250674">
            <w:pPr>
              <w:pStyle w:val="6"/>
              <w:spacing w:before="2" w:line="219" w:lineRule="auto"/>
              <w:ind w:left="346"/>
            </w:pPr>
            <w:r>
              <w:rPr>
                <w:spacing w:val="11"/>
              </w:rPr>
              <w:t>部门</w:t>
            </w:r>
          </w:p>
        </w:tc>
        <w:tc>
          <w:tcPr>
            <w:tcW w:w="3658" w:type="dxa"/>
            <w:vAlign w:val="top"/>
          </w:tcPr>
          <w:p w14:paraId="4D40599C">
            <w:pPr>
              <w:pStyle w:val="6"/>
              <w:spacing w:before="284" w:line="218" w:lineRule="auto"/>
              <w:ind w:left="28" w:right="9"/>
            </w:pPr>
            <w:r>
              <w:rPr>
                <w:spacing w:val="-1"/>
              </w:rPr>
              <w:t>《中华人民共和国招标投标法》第十三条</w:t>
            </w:r>
            <w:r>
              <w:t xml:space="preserve"> 、《中华人民共和国招标投标法实施条例</w:t>
            </w:r>
            <w:r>
              <w:rPr>
                <w:spacing w:val="9"/>
              </w:rPr>
              <w:t xml:space="preserve"> </w:t>
            </w:r>
            <w:r>
              <w:rPr>
                <w:spacing w:val="-10"/>
              </w:rPr>
              <w:t>》(国务院令第613号)第七十九条、《</w:t>
            </w:r>
          </w:p>
          <w:p w14:paraId="19F67403">
            <w:pPr>
              <w:pStyle w:val="6"/>
              <w:spacing w:before="20" w:line="228" w:lineRule="auto"/>
              <w:ind w:left="17" w:right="19" w:firstLine="10"/>
            </w:pPr>
            <w:r>
              <w:t>云南省招标投标条例》(2012年省十一届</w:t>
            </w:r>
            <w:r>
              <w:rPr>
                <w:spacing w:val="8"/>
              </w:rPr>
              <w:t xml:space="preserve">  </w:t>
            </w:r>
            <w:r>
              <w:rPr>
                <w:spacing w:val="5"/>
              </w:rPr>
              <w:t>人大常委会第30次会议通过)第十五条、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第二十一条、第五十条</w:t>
            </w:r>
          </w:p>
        </w:tc>
        <w:tc>
          <w:tcPr>
            <w:tcW w:w="979" w:type="dxa"/>
            <w:vAlign w:val="top"/>
          </w:tcPr>
          <w:p w14:paraId="423697B8">
            <w:pPr>
              <w:spacing w:line="265" w:lineRule="auto"/>
              <w:rPr>
                <w:rFonts w:ascii="Arial"/>
                <w:sz w:val="21"/>
              </w:rPr>
            </w:pPr>
          </w:p>
          <w:p w14:paraId="101BD2DB">
            <w:pPr>
              <w:spacing w:line="265" w:lineRule="auto"/>
              <w:rPr>
                <w:rFonts w:ascii="Arial"/>
                <w:sz w:val="21"/>
              </w:rPr>
            </w:pPr>
          </w:p>
          <w:p w14:paraId="2F7A80AF">
            <w:pPr>
              <w:spacing w:line="265" w:lineRule="auto"/>
              <w:rPr>
                <w:rFonts w:ascii="Arial"/>
                <w:sz w:val="21"/>
              </w:rPr>
            </w:pPr>
          </w:p>
          <w:p w14:paraId="1A3D32ED">
            <w:pPr>
              <w:pStyle w:val="6"/>
              <w:spacing w:before="65" w:line="219" w:lineRule="auto"/>
              <w:ind w:left="89"/>
            </w:pPr>
            <w:r>
              <w:rPr>
                <w:spacing w:val="6"/>
              </w:rPr>
              <w:t>普遍适用</w:t>
            </w:r>
          </w:p>
        </w:tc>
        <w:tc>
          <w:tcPr>
            <w:tcW w:w="555" w:type="dxa"/>
            <w:vAlign w:val="top"/>
          </w:tcPr>
          <w:p w14:paraId="79E3AA97">
            <w:pPr>
              <w:rPr>
                <w:rFonts w:ascii="Arial"/>
                <w:sz w:val="21"/>
              </w:rPr>
            </w:pPr>
          </w:p>
        </w:tc>
      </w:tr>
      <w:tr w14:paraId="4D9C42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3" w:hRule="atLeast"/>
        </w:trPr>
        <w:tc>
          <w:tcPr>
            <w:tcW w:w="605" w:type="dxa"/>
            <w:vAlign w:val="top"/>
          </w:tcPr>
          <w:p w14:paraId="531CE604">
            <w:pPr>
              <w:spacing w:line="275" w:lineRule="auto"/>
              <w:rPr>
                <w:rFonts w:ascii="Arial"/>
                <w:sz w:val="21"/>
              </w:rPr>
            </w:pPr>
          </w:p>
          <w:p w14:paraId="1518988C">
            <w:pPr>
              <w:spacing w:line="275" w:lineRule="auto"/>
              <w:rPr>
                <w:rFonts w:ascii="Arial"/>
                <w:sz w:val="21"/>
              </w:rPr>
            </w:pPr>
          </w:p>
          <w:p w14:paraId="2DCFD3D5">
            <w:pPr>
              <w:spacing w:line="276" w:lineRule="auto"/>
              <w:rPr>
                <w:rFonts w:ascii="Arial"/>
                <w:sz w:val="21"/>
              </w:rPr>
            </w:pPr>
          </w:p>
          <w:p w14:paraId="72E1313E">
            <w:pPr>
              <w:pStyle w:val="6"/>
              <w:spacing w:before="65"/>
              <w:ind w:left="194"/>
            </w:pPr>
            <w:r>
              <w:rPr>
                <w:spacing w:val="-3"/>
              </w:rPr>
              <w:t>55</w:t>
            </w: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7CC23864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744D47D2">
            <w:pPr>
              <w:spacing w:line="353" w:lineRule="auto"/>
              <w:rPr>
                <w:rFonts w:ascii="Arial"/>
                <w:sz w:val="21"/>
              </w:rPr>
            </w:pPr>
          </w:p>
          <w:p w14:paraId="51E024CF">
            <w:pPr>
              <w:spacing w:line="354" w:lineRule="auto"/>
              <w:rPr>
                <w:rFonts w:ascii="Arial"/>
                <w:sz w:val="21"/>
              </w:rPr>
            </w:pPr>
          </w:p>
          <w:p w14:paraId="3A7F642E">
            <w:pPr>
              <w:pStyle w:val="6"/>
              <w:spacing w:before="65" w:line="219" w:lineRule="auto"/>
              <w:ind w:left="31"/>
            </w:pPr>
            <w:r>
              <w:rPr>
                <w:spacing w:val="-2"/>
              </w:rPr>
              <w:t>房地产市场监</w:t>
            </w:r>
          </w:p>
          <w:p w14:paraId="14CEB2C7">
            <w:pPr>
              <w:pStyle w:val="6"/>
              <w:spacing w:before="12" w:line="219" w:lineRule="auto"/>
              <w:ind w:left="531"/>
            </w:pPr>
            <w:r>
              <w:t>管</w:t>
            </w:r>
          </w:p>
        </w:tc>
        <w:tc>
          <w:tcPr>
            <w:tcW w:w="2898" w:type="dxa"/>
            <w:vAlign w:val="top"/>
          </w:tcPr>
          <w:p w14:paraId="635208CF">
            <w:pPr>
              <w:spacing w:line="268" w:lineRule="auto"/>
              <w:rPr>
                <w:rFonts w:ascii="Arial"/>
                <w:sz w:val="21"/>
              </w:rPr>
            </w:pPr>
          </w:p>
          <w:p w14:paraId="0CF771C1">
            <w:pPr>
              <w:spacing w:line="268" w:lineRule="auto"/>
              <w:rPr>
                <w:rFonts w:ascii="Arial"/>
                <w:sz w:val="21"/>
              </w:rPr>
            </w:pPr>
          </w:p>
          <w:p w14:paraId="657A5910">
            <w:pPr>
              <w:spacing w:line="269" w:lineRule="auto"/>
              <w:rPr>
                <w:rFonts w:ascii="Arial"/>
                <w:sz w:val="21"/>
              </w:rPr>
            </w:pPr>
          </w:p>
          <w:p w14:paraId="657BD836">
            <w:pPr>
              <w:pStyle w:val="6"/>
              <w:spacing w:before="65" w:line="218" w:lineRule="auto"/>
              <w:ind w:left="341"/>
            </w:pPr>
            <w:r>
              <w:rPr>
                <w:spacing w:val="-1"/>
              </w:rPr>
              <w:t>房地产估价机构监督检查</w:t>
            </w:r>
          </w:p>
        </w:tc>
        <w:tc>
          <w:tcPr>
            <w:tcW w:w="1009" w:type="dxa"/>
            <w:vAlign w:val="top"/>
          </w:tcPr>
          <w:p w14:paraId="15901472">
            <w:pPr>
              <w:spacing w:line="353" w:lineRule="auto"/>
              <w:rPr>
                <w:rFonts w:ascii="Arial"/>
                <w:sz w:val="21"/>
              </w:rPr>
            </w:pPr>
          </w:p>
          <w:p w14:paraId="78EB8DF1">
            <w:pPr>
              <w:spacing w:line="354" w:lineRule="auto"/>
              <w:rPr>
                <w:rFonts w:ascii="Arial"/>
                <w:sz w:val="21"/>
              </w:rPr>
            </w:pPr>
          </w:p>
          <w:p w14:paraId="366E5666">
            <w:pPr>
              <w:pStyle w:val="6"/>
              <w:spacing w:before="65" w:line="219" w:lineRule="auto"/>
              <w:ind w:left="94"/>
            </w:pPr>
            <w:r>
              <w:rPr>
                <w:spacing w:val="2"/>
              </w:rPr>
              <w:t>一般检查</w:t>
            </w:r>
          </w:p>
          <w:p w14:paraId="0219B4D0">
            <w:pPr>
              <w:pStyle w:val="6"/>
              <w:spacing w:before="13" w:line="220" w:lineRule="auto"/>
              <w:ind w:left="293"/>
            </w:pP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07ACD87E">
            <w:pPr>
              <w:spacing w:line="358" w:lineRule="auto"/>
              <w:rPr>
                <w:rFonts w:ascii="Arial"/>
                <w:sz w:val="21"/>
              </w:rPr>
            </w:pPr>
          </w:p>
          <w:p w14:paraId="627D7470">
            <w:pPr>
              <w:spacing w:line="358" w:lineRule="auto"/>
              <w:rPr>
                <w:rFonts w:ascii="Arial"/>
                <w:sz w:val="21"/>
              </w:rPr>
            </w:pPr>
          </w:p>
          <w:p w14:paraId="454275A4">
            <w:pPr>
              <w:pStyle w:val="6"/>
              <w:spacing w:before="65" w:line="224" w:lineRule="auto"/>
              <w:ind w:left="353" w:right="72" w:hanging="299"/>
            </w:pPr>
            <w:r>
              <w:rPr>
                <w:spacing w:val="-2"/>
              </w:rPr>
              <w:t>房地产估价</w:t>
            </w:r>
            <w:r>
              <w:t xml:space="preserve"> </w:t>
            </w:r>
            <w:r>
              <w:rPr>
                <w:spacing w:val="6"/>
              </w:rPr>
              <w:t>机构</w:t>
            </w:r>
          </w:p>
        </w:tc>
        <w:tc>
          <w:tcPr>
            <w:tcW w:w="1039" w:type="dxa"/>
            <w:vAlign w:val="top"/>
          </w:tcPr>
          <w:p w14:paraId="484F513F">
            <w:pPr>
              <w:spacing w:line="347" w:lineRule="auto"/>
              <w:rPr>
                <w:rFonts w:ascii="Arial"/>
                <w:sz w:val="21"/>
              </w:rPr>
            </w:pPr>
          </w:p>
          <w:p w14:paraId="72986473">
            <w:pPr>
              <w:pStyle w:val="6"/>
              <w:spacing w:before="65" w:line="228" w:lineRule="auto"/>
              <w:ind w:left="135" w:right="60" w:firstLine="40"/>
              <w:jc w:val="right"/>
            </w:pPr>
            <w:r>
              <w:rPr>
                <w:spacing w:val="-3"/>
              </w:rPr>
              <w:t>现场检查</w:t>
            </w:r>
            <w:r>
              <w:rPr>
                <w:spacing w:val="1"/>
              </w:rPr>
              <w:t xml:space="preserve"> </w:t>
            </w:r>
            <w:r>
              <w:t xml:space="preserve">、书面检 </w:t>
            </w:r>
            <w:r>
              <w:rPr>
                <w:spacing w:val="7"/>
              </w:rPr>
              <w:t>查、网络</w:t>
            </w:r>
            <w:r>
              <w:t xml:space="preserve"> </w:t>
            </w:r>
            <w:r>
              <w:rPr>
                <w:spacing w:val="8"/>
              </w:rPr>
              <w:t>检查相结</w:t>
            </w:r>
            <w:r>
              <w:t xml:space="preserve"> </w:t>
            </w:r>
            <w:r>
              <w:rPr>
                <w:spacing w:val="-2"/>
              </w:rPr>
              <w:t>合方式</w:t>
            </w:r>
          </w:p>
        </w:tc>
        <w:tc>
          <w:tcPr>
            <w:tcW w:w="1099" w:type="dxa"/>
            <w:vAlign w:val="top"/>
          </w:tcPr>
          <w:p w14:paraId="4F8CE527">
            <w:pPr>
              <w:spacing w:line="289" w:lineRule="auto"/>
              <w:rPr>
                <w:rFonts w:ascii="Arial"/>
                <w:sz w:val="21"/>
              </w:rPr>
            </w:pPr>
          </w:p>
          <w:p w14:paraId="08B79607">
            <w:pPr>
              <w:spacing w:line="290" w:lineRule="auto"/>
              <w:rPr>
                <w:rFonts w:ascii="Arial"/>
                <w:sz w:val="21"/>
              </w:rPr>
            </w:pPr>
          </w:p>
          <w:p w14:paraId="13FB6931">
            <w:pPr>
              <w:pStyle w:val="6"/>
              <w:spacing w:before="65" w:line="221" w:lineRule="auto"/>
              <w:ind w:left="46"/>
            </w:pPr>
            <w:r>
              <w:rPr>
                <w:spacing w:val="2"/>
              </w:rPr>
              <w:t>县级以上住</w:t>
            </w:r>
          </w:p>
          <w:p w14:paraId="4D326DF8">
            <w:pPr>
              <w:pStyle w:val="6"/>
              <w:spacing w:before="19" w:line="219" w:lineRule="auto"/>
              <w:ind w:left="46"/>
            </w:pPr>
            <w:r>
              <w:rPr>
                <w:spacing w:val="-2"/>
              </w:rPr>
              <w:t>房城乡建设</w:t>
            </w:r>
          </w:p>
          <w:p w14:paraId="126C1065">
            <w:pPr>
              <w:pStyle w:val="6"/>
              <w:spacing w:before="12" w:line="219" w:lineRule="auto"/>
              <w:ind w:left="176"/>
            </w:pPr>
            <w:r>
              <w:rPr>
                <w:spacing w:val="5"/>
              </w:rPr>
              <w:t>主管部门</w:t>
            </w:r>
          </w:p>
        </w:tc>
        <w:tc>
          <w:tcPr>
            <w:tcW w:w="3658" w:type="dxa"/>
            <w:vAlign w:val="top"/>
          </w:tcPr>
          <w:p w14:paraId="02E93AA8">
            <w:pPr>
              <w:spacing w:line="348" w:lineRule="auto"/>
              <w:rPr>
                <w:rFonts w:ascii="Arial"/>
                <w:sz w:val="21"/>
              </w:rPr>
            </w:pPr>
          </w:p>
          <w:p w14:paraId="00718F91">
            <w:pPr>
              <w:pStyle w:val="6"/>
              <w:spacing w:before="65" w:line="227" w:lineRule="auto"/>
              <w:ind w:left="17" w:firstLine="10"/>
            </w:pPr>
            <w:r>
              <w:rPr>
                <w:spacing w:val="-1"/>
              </w:rPr>
              <w:t>《房地产估价机构管理办法》(2005年10</w:t>
            </w:r>
            <w:r>
              <w:t xml:space="preserve">  月12日建设部令第142号发布，2013年10</w:t>
            </w:r>
            <w:r>
              <w:rPr>
                <w:spacing w:val="9"/>
              </w:rPr>
              <w:t xml:space="preserve">  </w:t>
            </w:r>
            <w:r>
              <w:rPr>
                <w:spacing w:val="1"/>
              </w:rPr>
              <w:t>月16日根据住房和城乡建设部令第14号修</w:t>
            </w:r>
            <w:r>
              <w:rPr>
                <w:spacing w:val="6"/>
              </w:rPr>
              <w:t xml:space="preserve"> </w:t>
            </w:r>
            <w:r>
              <w:rPr>
                <w:spacing w:val="1"/>
              </w:rPr>
              <w:t>正，2015年5月4日根据住房和城乡建设部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令第24号修正)第五条第二款。</w:t>
            </w:r>
          </w:p>
        </w:tc>
        <w:tc>
          <w:tcPr>
            <w:tcW w:w="979" w:type="dxa"/>
            <w:vAlign w:val="top"/>
          </w:tcPr>
          <w:p w14:paraId="541F1BFC">
            <w:pPr>
              <w:spacing w:line="269" w:lineRule="auto"/>
              <w:rPr>
                <w:rFonts w:ascii="Arial"/>
                <w:sz w:val="21"/>
              </w:rPr>
            </w:pPr>
          </w:p>
          <w:p w14:paraId="02C72B2E">
            <w:pPr>
              <w:spacing w:line="269" w:lineRule="auto"/>
              <w:rPr>
                <w:rFonts w:ascii="Arial"/>
                <w:sz w:val="21"/>
              </w:rPr>
            </w:pPr>
          </w:p>
          <w:p w14:paraId="0B668C85">
            <w:pPr>
              <w:spacing w:line="269" w:lineRule="auto"/>
              <w:rPr>
                <w:rFonts w:ascii="Arial"/>
                <w:sz w:val="21"/>
              </w:rPr>
            </w:pPr>
          </w:p>
          <w:p w14:paraId="38AD27E1">
            <w:pPr>
              <w:pStyle w:val="6"/>
              <w:spacing w:before="65" w:line="219" w:lineRule="auto"/>
              <w:ind w:left="89"/>
            </w:pPr>
            <w:r>
              <w:rPr>
                <w:spacing w:val="6"/>
              </w:rPr>
              <w:t>普遍适用</w:t>
            </w:r>
          </w:p>
        </w:tc>
        <w:tc>
          <w:tcPr>
            <w:tcW w:w="555" w:type="dxa"/>
            <w:vAlign w:val="top"/>
          </w:tcPr>
          <w:p w14:paraId="4989DFF3">
            <w:pPr>
              <w:rPr>
                <w:rFonts w:ascii="Arial"/>
                <w:sz w:val="21"/>
              </w:rPr>
            </w:pPr>
          </w:p>
        </w:tc>
      </w:tr>
    </w:tbl>
    <w:p w14:paraId="0952EA0E">
      <w:pPr>
        <w:rPr>
          <w:rFonts w:ascii="Arial"/>
          <w:sz w:val="21"/>
        </w:rPr>
      </w:pPr>
    </w:p>
    <w:p w14:paraId="7F725B9F">
      <w:pPr>
        <w:rPr>
          <w:rFonts w:ascii="Arial" w:hAnsi="Arial" w:eastAsia="Arial" w:cs="Arial"/>
          <w:sz w:val="21"/>
          <w:szCs w:val="21"/>
        </w:rPr>
        <w:sectPr>
          <w:pgSz w:w="16840" w:h="11910"/>
          <w:pgMar w:top="1012" w:right="855" w:bottom="0" w:left="775" w:header="0" w:footer="0" w:gutter="0"/>
          <w:cols w:space="720" w:num="1"/>
        </w:sectPr>
      </w:pPr>
    </w:p>
    <w:p w14:paraId="66D834EE">
      <w:pPr>
        <w:pStyle w:val="2"/>
        <w:spacing w:before="258" w:line="199" w:lineRule="auto"/>
        <w:ind w:left="2421"/>
      </w:pPr>
      <w:r>
        <w:rPr>
          <w:b/>
          <w:bCs/>
          <w:spacing w:val="-1"/>
        </w:rPr>
        <w:t>曲靖市市场监管领域统一随机抽查事项清单</w:t>
      </w:r>
      <w:r>
        <w:rPr>
          <w:b/>
          <w:bCs/>
          <w:spacing w:val="-2"/>
        </w:rPr>
        <w:t>(第五版)</w:t>
      </w:r>
    </w:p>
    <w:tbl>
      <w:tblPr>
        <w:tblStyle w:val="5"/>
        <w:tblW w:w="151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5"/>
        <w:gridCol w:w="949"/>
        <w:gridCol w:w="1279"/>
        <w:gridCol w:w="2898"/>
        <w:gridCol w:w="1010"/>
        <w:gridCol w:w="1129"/>
        <w:gridCol w:w="1039"/>
        <w:gridCol w:w="1099"/>
        <w:gridCol w:w="3658"/>
        <w:gridCol w:w="979"/>
        <w:gridCol w:w="545"/>
      </w:tblGrid>
      <w:tr w14:paraId="3CCC4E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605" w:type="dxa"/>
            <w:vMerge w:val="restart"/>
            <w:tcBorders>
              <w:bottom w:val="nil"/>
            </w:tcBorders>
            <w:vAlign w:val="top"/>
          </w:tcPr>
          <w:p w14:paraId="113265F8">
            <w:pPr>
              <w:pStyle w:val="6"/>
              <w:spacing w:before="174" w:line="221" w:lineRule="auto"/>
              <w:ind w:left="95"/>
            </w:pPr>
            <w:r>
              <w:rPr>
                <w:spacing w:val="-2"/>
              </w:rPr>
              <w:t>序号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3F7AEE10">
            <w:pPr>
              <w:pStyle w:val="6"/>
              <w:spacing w:before="173" w:line="219" w:lineRule="auto"/>
              <w:ind w:left="259"/>
            </w:pPr>
            <w:r>
              <w:rPr>
                <w:spacing w:val="11"/>
              </w:rPr>
              <w:t>部门</w:t>
            </w:r>
          </w:p>
        </w:tc>
        <w:tc>
          <w:tcPr>
            <w:tcW w:w="4177" w:type="dxa"/>
            <w:gridSpan w:val="2"/>
            <w:vAlign w:val="top"/>
          </w:tcPr>
          <w:p w14:paraId="3B1BCB38">
            <w:pPr>
              <w:pStyle w:val="6"/>
              <w:spacing w:before="44" w:line="203" w:lineRule="auto"/>
              <w:ind w:left="1690"/>
            </w:pPr>
            <w:r>
              <w:rPr>
                <w:spacing w:val="9"/>
              </w:rPr>
              <w:t>抽查项目</w:t>
            </w:r>
          </w:p>
        </w:tc>
        <w:tc>
          <w:tcPr>
            <w:tcW w:w="1010" w:type="dxa"/>
            <w:vMerge w:val="restart"/>
            <w:tcBorders>
              <w:bottom w:val="nil"/>
            </w:tcBorders>
            <w:vAlign w:val="top"/>
          </w:tcPr>
          <w:p w14:paraId="1878983A">
            <w:pPr>
              <w:pStyle w:val="6"/>
              <w:spacing w:before="173" w:line="219" w:lineRule="auto"/>
              <w:ind w:left="94"/>
            </w:pPr>
            <w:r>
              <w:rPr>
                <w:spacing w:val="4"/>
              </w:rPr>
              <w:t>事项类别</w:t>
            </w:r>
          </w:p>
        </w:tc>
        <w:tc>
          <w:tcPr>
            <w:tcW w:w="1129" w:type="dxa"/>
            <w:vMerge w:val="restart"/>
            <w:tcBorders>
              <w:bottom w:val="nil"/>
            </w:tcBorders>
            <w:vAlign w:val="top"/>
          </w:tcPr>
          <w:p w14:paraId="0C1E43A0">
            <w:pPr>
              <w:pStyle w:val="6"/>
              <w:spacing w:before="173" w:line="219" w:lineRule="auto"/>
              <w:ind w:left="154"/>
            </w:pPr>
            <w:r>
              <w:rPr>
                <w:spacing w:val="-2"/>
              </w:rPr>
              <w:t>检查对象</w:t>
            </w:r>
          </w:p>
        </w:tc>
        <w:tc>
          <w:tcPr>
            <w:tcW w:w="1039" w:type="dxa"/>
            <w:vMerge w:val="restart"/>
            <w:tcBorders>
              <w:bottom w:val="nil"/>
            </w:tcBorders>
            <w:vAlign w:val="top"/>
          </w:tcPr>
          <w:p w14:paraId="445E3CC8">
            <w:pPr>
              <w:pStyle w:val="6"/>
              <w:spacing w:before="173" w:line="219" w:lineRule="auto"/>
              <w:ind w:left="175"/>
            </w:pPr>
            <w:r>
              <w:rPr>
                <w:spacing w:val="-2"/>
              </w:rPr>
              <w:t>检查方式</w:t>
            </w:r>
          </w:p>
        </w:tc>
        <w:tc>
          <w:tcPr>
            <w:tcW w:w="1099" w:type="dxa"/>
            <w:vMerge w:val="restart"/>
            <w:tcBorders>
              <w:bottom w:val="nil"/>
            </w:tcBorders>
            <w:vAlign w:val="top"/>
          </w:tcPr>
          <w:p w14:paraId="02484CF1">
            <w:pPr>
              <w:pStyle w:val="6"/>
              <w:spacing w:before="173" w:line="219" w:lineRule="auto"/>
              <w:ind w:left="145"/>
            </w:pPr>
            <w:r>
              <w:rPr>
                <w:spacing w:val="-2"/>
              </w:rPr>
              <w:t>检查主体</w:t>
            </w:r>
          </w:p>
        </w:tc>
        <w:tc>
          <w:tcPr>
            <w:tcW w:w="3658" w:type="dxa"/>
            <w:vMerge w:val="restart"/>
            <w:tcBorders>
              <w:bottom w:val="nil"/>
            </w:tcBorders>
            <w:vAlign w:val="top"/>
          </w:tcPr>
          <w:p w14:paraId="4FBBFA5B">
            <w:pPr>
              <w:pStyle w:val="6"/>
              <w:spacing w:before="171" w:line="219" w:lineRule="auto"/>
              <w:ind w:left="1426"/>
            </w:pPr>
            <w:r>
              <w:rPr>
                <w:spacing w:val="-2"/>
              </w:rPr>
              <w:t>检查依据</w:t>
            </w:r>
          </w:p>
        </w:tc>
        <w:tc>
          <w:tcPr>
            <w:tcW w:w="979" w:type="dxa"/>
            <w:vMerge w:val="restart"/>
            <w:tcBorders>
              <w:bottom w:val="nil"/>
            </w:tcBorders>
            <w:vAlign w:val="top"/>
          </w:tcPr>
          <w:p w14:paraId="45E1C805">
            <w:pPr>
              <w:pStyle w:val="6"/>
              <w:spacing w:before="173" w:line="220" w:lineRule="auto"/>
              <w:ind w:left="88"/>
            </w:pPr>
            <w:r>
              <w:rPr>
                <w:spacing w:val="-2"/>
              </w:rPr>
              <w:t>适用区域</w:t>
            </w:r>
          </w:p>
        </w:tc>
        <w:tc>
          <w:tcPr>
            <w:tcW w:w="545" w:type="dxa"/>
            <w:vMerge w:val="restart"/>
            <w:tcBorders>
              <w:bottom w:val="nil"/>
            </w:tcBorders>
            <w:vAlign w:val="top"/>
          </w:tcPr>
          <w:p w14:paraId="5C7CAC4A">
            <w:pPr>
              <w:pStyle w:val="6"/>
              <w:spacing w:before="174" w:line="221" w:lineRule="auto"/>
              <w:ind w:left="79"/>
            </w:pPr>
            <w:r>
              <w:rPr>
                <w:spacing w:val="5"/>
              </w:rPr>
              <w:t>备注</w:t>
            </w:r>
          </w:p>
        </w:tc>
      </w:tr>
      <w:tr w14:paraId="7E050E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05" w:type="dxa"/>
            <w:vMerge w:val="continue"/>
            <w:tcBorders>
              <w:top w:val="nil"/>
            </w:tcBorders>
            <w:vAlign w:val="top"/>
          </w:tcPr>
          <w:p w14:paraId="4E0B45F7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3609E6AD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2DB1CEA4">
            <w:pPr>
              <w:pStyle w:val="6"/>
              <w:spacing w:before="28" w:line="204" w:lineRule="auto"/>
              <w:ind w:left="230"/>
            </w:pPr>
            <w:r>
              <w:rPr>
                <w:spacing w:val="4"/>
              </w:rPr>
              <w:t>抽查类别</w:t>
            </w:r>
          </w:p>
        </w:tc>
        <w:tc>
          <w:tcPr>
            <w:tcW w:w="2898" w:type="dxa"/>
            <w:vAlign w:val="top"/>
          </w:tcPr>
          <w:p w14:paraId="25515E2B">
            <w:pPr>
              <w:pStyle w:val="6"/>
              <w:spacing w:before="30" w:line="203" w:lineRule="auto"/>
              <w:ind w:left="1041"/>
            </w:pPr>
            <w:r>
              <w:rPr>
                <w:spacing w:val="-2"/>
              </w:rPr>
              <w:t>抽查事项</w:t>
            </w:r>
          </w:p>
        </w:tc>
        <w:tc>
          <w:tcPr>
            <w:tcW w:w="1010" w:type="dxa"/>
            <w:vMerge w:val="continue"/>
            <w:tcBorders>
              <w:top w:val="nil"/>
            </w:tcBorders>
            <w:vAlign w:val="top"/>
          </w:tcPr>
          <w:p w14:paraId="1F1F77FB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Merge w:val="continue"/>
            <w:tcBorders>
              <w:top w:val="nil"/>
            </w:tcBorders>
            <w:vAlign w:val="top"/>
          </w:tcPr>
          <w:p w14:paraId="68FD0996"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vMerge w:val="continue"/>
            <w:tcBorders>
              <w:top w:val="nil"/>
            </w:tcBorders>
            <w:vAlign w:val="top"/>
          </w:tcPr>
          <w:p w14:paraId="288955EF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Merge w:val="continue"/>
            <w:tcBorders>
              <w:top w:val="nil"/>
            </w:tcBorders>
            <w:vAlign w:val="top"/>
          </w:tcPr>
          <w:p w14:paraId="53AB422B">
            <w:pPr>
              <w:rPr>
                <w:rFonts w:ascii="Arial"/>
                <w:sz w:val="21"/>
              </w:rPr>
            </w:pPr>
          </w:p>
        </w:tc>
        <w:tc>
          <w:tcPr>
            <w:tcW w:w="3658" w:type="dxa"/>
            <w:vMerge w:val="continue"/>
            <w:tcBorders>
              <w:top w:val="nil"/>
            </w:tcBorders>
            <w:vAlign w:val="top"/>
          </w:tcPr>
          <w:p w14:paraId="1CE1642E"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Merge w:val="continue"/>
            <w:tcBorders>
              <w:top w:val="nil"/>
            </w:tcBorders>
            <w:vAlign w:val="top"/>
          </w:tcPr>
          <w:p w14:paraId="0C3DDAED">
            <w:pPr>
              <w:rPr>
                <w:rFonts w:ascii="Arial"/>
                <w:sz w:val="21"/>
              </w:rPr>
            </w:pPr>
          </w:p>
        </w:tc>
        <w:tc>
          <w:tcPr>
            <w:tcW w:w="545" w:type="dxa"/>
            <w:vMerge w:val="continue"/>
            <w:tcBorders>
              <w:top w:val="nil"/>
            </w:tcBorders>
            <w:vAlign w:val="top"/>
          </w:tcPr>
          <w:p w14:paraId="26BB995D">
            <w:pPr>
              <w:rPr>
                <w:rFonts w:ascii="Arial"/>
                <w:sz w:val="21"/>
              </w:rPr>
            </w:pPr>
          </w:p>
        </w:tc>
      </w:tr>
      <w:tr w14:paraId="1957AF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8" w:hRule="atLeast"/>
        </w:trPr>
        <w:tc>
          <w:tcPr>
            <w:tcW w:w="605" w:type="dxa"/>
            <w:vAlign w:val="top"/>
          </w:tcPr>
          <w:p w14:paraId="42E2D96F">
            <w:pPr>
              <w:spacing w:line="269" w:lineRule="auto"/>
              <w:rPr>
                <w:rFonts w:ascii="Arial"/>
                <w:sz w:val="21"/>
              </w:rPr>
            </w:pPr>
          </w:p>
          <w:p w14:paraId="2BB3EF72">
            <w:pPr>
              <w:spacing w:line="269" w:lineRule="auto"/>
              <w:rPr>
                <w:rFonts w:ascii="Arial"/>
                <w:sz w:val="21"/>
              </w:rPr>
            </w:pPr>
          </w:p>
          <w:p w14:paraId="1ED646BA">
            <w:pPr>
              <w:spacing w:line="270" w:lineRule="auto"/>
              <w:rPr>
                <w:rFonts w:ascii="Arial"/>
                <w:sz w:val="21"/>
              </w:rPr>
            </w:pPr>
          </w:p>
          <w:p w14:paraId="0C07E3E2">
            <w:pPr>
              <w:pStyle w:val="6"/>
              <w:spacing w:before="65"/>
              <w:ind w:left="194"/>
            </w:pPr>
            <w:r>
              <w:rPr>
                <w:spacing w:val="-3"/>
              </w:rPr>
              <w:t>56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11FBFBB0">
            <w:pPr>
              <w:spacing w:line="271" w:lineRule="auto"/>
              <w:rPr>
                <w:rFonts w:ascii="Arial"/>
                <w:sz w:val="21"/>
              </w:rPr>
            </w:pPr>
          </w:p>
          <w:p w14:paraId="6724AC06">
            <w:pPr>
              <w:spacing w:line="271" w:lineRule="auto"/>
              <w:rPr>
                <w:rFonts w:ascii="Arial"/>
                <w:sz w:val="21"/>
              </w:rPr>
            </w:pPr>
          </w:p>
          <w:p w14:paraId="545B346B">
            <w:pPr>
              <w:spacing w:line="272" w:lineRule="auto"/>
              <w:rPr>
                <w:rFonts w:ascii="Arial"/>
                <w:sz w:val="21"/>
              </w:rPr>
            </w:pPr>
          </w:p>
          <w:p w14:paraId="52503E86">
            <w:pPr>
              <w:spacing w:line="272" w:lineRule="auto"/>
              <w:rPr>
                <w:rFonts w:ascii="Arial"/>
                <w:sz w:val="21"/>
              </w:rPr>
            </w:pPr>
          </w:p>
          <w:p w14:paraId="38A6DA94">
            <w:pPr>
              <w:spacing w:line="272" w:lineRule="auto"/>
              <w:rPr>
                <w:rFonts w:ascii="Arial"/>
                <w:sz w:val="21"/>
              </w:rPr>
            </w:pPr>
          </w:p>
          <w:p w14:paraId="5A6499BC">
            <w:pPr>
              <w:spacing w:line="272" w:lineRule="auto"/>
              <w:rPr>
                <w:rFonts w:ascii="Arial"/>
                <w:sz w:val="21"/>
              </w:rPr>
            </w:pPr>
          </w:p>
          <w:p w14:paraId="2385A805">
            <w:pPr>
              <w:spacing w:line="272" w:lineRule="auto"/>
              <w:rPr>
                <w:rFonts w:ascii="Arial"/>
                <w:sz w:val="21"/>
              </w:rPr>
            </w:pPr>
          </w:p>
          <w:p w14:paraId="035014A2">
            <w:pPr>
              <w:pStyle w:val="6"/>
              <w:spacing w:before="65" w:line="219" w:lineRule="auto"/>
              <w:ind w:left="59"/>
            </w:pPr>
            <w:r>
              <w:rPr>
                <w:spacing w:val="4"/>
              </w:rPr>
              <w:t>市住房和</w:t>
            </w:r>
          </w:p>
          <w:p w14:paraId="007F440D">
            <w:pPr>
              <w:pStyle w:val="6"/>
              <w:spacing w:before="2" w:line="219" w:lineRule="auto"/>
              <w:ind w:left="59"/>
            </w:pPr>
            <w:r>
              <w:rPr>
                <w:spacing w:val="-2"/>
              </w:rPr>
              <w:t>城乡建设</w:t>
            </w:r>
          </w:p>
          <w:p w14:paraId="7A714F1C">
            <w:pPr>
              <w:pStyle w:val="6"/>
              <w:spacing w:before="12" w:line="219" w:lineRule="auto"/>
              <w:ind w:left="159"/>
            </w:pPr>
            <w:r>
              <w:rPr>
                <w:spacing w:val="-2"/>
              </w:rPr>
              <w:t>局(8类</w:t>
            </w:r>
          </w:p>
          <w:p w14:paraId="45FBEEB2">
            <w:pPr>
              <w:pStyle w:val="6"/>
              <w:spacing w:before="3" w:line="220" w:lineRule="auto"/>
              <w:ind w:left="209"/>
            </w:pPr>
            <w:r>
              <w:rPr>
                <w:spacing w:val="10"/>
              </w:rPr>
              <w:t>12项)</w:t>
            </w:r>
          </w:p>
        </w:tc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1A36E2BB">
            <w:pPr>
              <w:spacing w:line="275" w:lineRule="auto"/>
              <w:rPr>
                <w:rFonts w:ascii="Arial"/>
                <w:sz w:val="21"/>
              </w:rPr>
            </w:pPr>
          </w:p>
          <w:p w14:paraId="7F2C39CC">
            <w:pPr>
              <w:spacing w:line="275" w:lineRule="auto"/>
              <w:rPr>
                <w:rFonts w:ascii="Arial"/>
                <w:sz w:val="21"/>
              </w:rPr>
            </w:pPr>
          </w:p>
          <w:p w14:paraId="49F4AD87">
            <w:pPr>
              <w:spacing w:line="275" w:lineRule="auto"/>
              <w:rPr>
                <w:rFonts w:ascii="Arial"/>
                <w:sz w:val="21"/>
              </w:rPr>
            </w:pPr>
          </w:p>
          <w:p w14:paraId="4553349A">
            <w:pPr>
              <w:spacing w:line="275" w:lineRule="auto"/>
              <w:rPr>
                <w:rFonts w:ascii="Arial"/>
                <w:sz w:val="21"/>
              </w:rPr>
            </w:pPr>
          </w:p>
          <w:p w14:paraId="734D41CB">
            <w:pPr>
              <w:spacing w:line="275" w:lineRule="auto"/>
              <w:rPr>
                <w:rFonts w:ascii="Arial"/>
                <w:sz w:val="21"/>
              </w:rPr>
            </w:pPr>
          </w:p>
          <w:p w14:paraId="66389E8D">
            <w:pPr>
              <w:pStyle w:val="6"/>
              <w:spacing w:before="65" w:line="219" w:lineRule="auto"/>
              <w:ind w:left="31"/>
            </w:pPr>
            <w:r>
              <w:rPr>
                <w:spacing w:val="-2"/>
              </w:rPr>
              <w:t>房地产市场监</w:t>
            </w:r>
          </w:p>
          <w:p w14:paraId="3A46AB53">
            <w:pPr>
              <w:pStyle w:val="6"/>
              <w:spacing w:before="12" w:line="219" w:lineRule="auto"/>
              <w:ind w:left="531"/>
            </w:pPr>
            <w:r>
              <w:t>管</w:t>
            </w:r>
          </w:p>
        </w:tc>
        <w:tc>
          <w:tcPr>
            <w:tcW w:w="2898" w:type="dxa"/>
            <w:vAlign w:val="top"/>
          </w:tcPr>
          <w:p w14:paraId="59842144">
            <w:pPr>
              <w:spacing w:line="262" w:lineRule="auto"/>
              <w:rPr>
                <w:rFonts w:ascii="Arial"/>
                <w:sz w:val="21"/>
              </w:rPr>
            </w:pPr>
          </w:p>
          <w:p w14:paraId="6E5937FA">
            <w:pPr>
              <w:spacing w:line="263" w:lineRule="auto"/>
              <w:rPr>
                <w:rFonts w:ascii="Arial"/>
                <w:sz w:val="21"/>
              </w:rPr>
            </w:pPr>
          </w:p>
          <w:p w14:paraId="6FF50D08">
            <w:pPr>
              <w:spacing w:line="263" w:lineRule="auto"/>
              <w:rPr>
                <w:rFonts w:ascii="Arial"/>
                <w:sz w:val="21"/>
              </w:rPr>
            </w:pPr>
          </w:p>
          <w:p w14:paraId="2343E377">
            <w:pPr>
              <w:pStyle w:val="6"/>
              <w:spacing w:before="65" w:line="219" w:lineRule="auto"/>
              <w:ind w:left="341"/>
            </w:pPr>
            <w:r>
              <w:rPr>
                <w:spacing w:val="-1"/>
              </w:rPr>
              <w:t>房地产经纪机构监督检查</w:t>
            </w:r>
          </w:p>
        </w:tc>
        <w:tc>
          <w:tcPr>
            <w:tcW w:w="1010" w:type="dxa"/>
            <w:vAlign w:val="top"/>
          </w:tcPr>
          <w:p w14:paraId="6D2E8EA7">
            <w:pPr>
              <w:spacing w:line="335" w:lineRule="auto"/>
              <w:rPr>
                <w:rFonts w:ascii="Arial"/>
                <w:sz w:val="21"/>
              </w:rPr>
            </w:pPr>
          </w:p>
          <w:p w14:paraId="2B3F0484">
            <w:pPr>
              <w:spacing w:line="335" w:lineRule="auto"/>
              <w:rPr>
                <w:rFonts w:ascii="Arial"/>
                <w:sz w:val="21"/>
              </w:rPr>
            </w:pPr>
          </w:p>
          <w:p w14:paraId="7325A436">
            <w:pPr>
              <w:pStyle w:val="6"/>
              <w:spacing w:before="65" w:line="219" w:lineRule="auto"/>
              <w:ind w:left="94"/>
            </w:pPr>
            <w:r>
              <w:rPr>
                <w:spacing w:val="2"/>
              </w:rPr>
              <w:t>一般检查</w:t>
            </w:r>
          </w:p>
          <w:p w14:paraId="2553F774">
            <w:pPr>
              <w:pStyle w:val="6"/>
              <w:spacing w:before="13" w:line="220" w:lineRule="auto"/>
              <w:ind w:left="293"/>
            </w:pP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2A4B31D3">
            <w:pPr>
              <w:spacing w:line="339" w:lineRule="auto"/>
              <w:rPr>
                <w:rFonts w:ascii="Arial"/>
                <w:sz w:val="21"/>
              </w:rPr>
            </w:pPr>
          </w:p>
          <w:p w14:paraId="0435B1FC">
            <w:pPr>
              <w:spacing w:line="340" w:lineRule="auto"/>
              <w:rPr>
                <w:rFonts w:ascii="Arial"/>
                <w:sz w:val="21"/>
              </w:rPr>
            </w:pPr>
          </w:p>
          <w:p w14:paraId="7243D2CC">
            <w:pPr>
              <w:pStyle w:val="6"/>
              <w:spacing w:before="65" w:line="223" w:lineRule="auto"/>
              <w:ind w:left="352" w:right="73" w:hanging="299"/>
            </w:pPr>
            <w:r>
              <w:rPr>
                <w:spacing w:val="-2"/>
              </w:rPr>
              <w:t>房地产经纪</w:t>
            </w:r>
            <w:r>
              <w:t xml:space="preserve"> </w:t>
            </w:r>
            <w:r>
              <w:rPr>
                <w:spacing w:val="6"/>
              </w:rPr>
              <w:t>机构</w:t>
            </w:r>
          </w:p>
        </w:tc>
        <w:tc>
          <w:tcPr>
            <w:tcW w:w="1039" w:type="dxa"/>
            <w:vAlign w:val="top"/>
          </w:tcPr>
          <w:p w14:paraId="383576D2">
            <w:pPr>
              <w:spacing w:line="322" w:lineRule="auto"/>
              <w:rPr>
                <w:rFonts w:ascii="Arial"/>
                <w:sz w:val="21"/>
              </w:rPr>
            </w:pPr>
          </w:p>
          <w:p w14:paraId="2C256657">
            <w:pPr>
              <w:pStyle w:val="6"/>
              <w:spacing w:before="65" w:line="219" w:lineRule="auto"/>
              <w:ind w:left="175"/>
            </w:pPr>
            <w:r>
              <w:rPr>
                <w:spacing w:val="-2"/>
              </w:rPr>
              <w:t>现场检查</w:t>
            </w:r>
          </w:p>
          <w:p w14:paraId="2441016F">
            <w:pPr>
              <w:pStyle w:val="6"/>
              <w:spacing w:before="1" w:line="219" w:lineRule="auto"/>
              <w:ind w:left="175"/>
            </w:pPr>
            <w:r>
              <w:rPr>
                <w:spacing w:val="-1"/>
              </w:rPr>
              <w:t>、书面检</w:t>
            </w:r>
          </w:p>
          <w:p w14:paraId="21DE7A9F">
            <w:pPr>
              <w:pStyle w:val="6"/>
              <w:spacing w:before="18" w:line="224" w:lineRule="auto"/>
              <w:ind w:left="175"/>
            </w:pPr>
            <w:r>
              <w:rPr>
                <w:spacing w:val="-2"/>
              </w:rPr>
              <w:t>查、网络</w:t>
            </w:r>
          </w:p>
          <w:p w14:paraId="6058AE47">
            <w:pPr>
              <w:pStyle w:val="6"/>
              <w:spacing w:before="2" w:line="226" w:lineRule="auto"/>
              <w:ind w:left="374" w:right="61" w:hanging="199"/>
            </w:pPr>
            <w:r>
              <w:rPr>
                <w:spacing w:val="-2"/>
              </w:rPr>
              <w:t>检查相结</w:t>
            </w:r>
            <w:r>
              <w:t xml:space="preserve"> </w:t>
            </w:r>
            <w:r>
              <w:rPr>
                <w:spacing w:val="-3"/>
              </w:rPr>
              <w:t>合方式</w:t>
            </w:r>
          </w:p>
        </w:tc>
        <w:tc>
          <w:tcPr>
            <w:tcW w:w="1099" w:type="dxa"/>
            <w:vAlign w:val="top"/>
          </w:tcPr>
          <w:p w14:paraId="330822D8">
            <w:pPr>
              <w:spacing w:line="280" w:lineRule="auto"/>
              <w:rPr>
                <w:rFonts w:ascii="Arial"/>
                <w:sz w:val="21"/>
              </w:rPr>
            </w:pPr>
          </w:p>
          <w:p w14:paraId="1A9A061B">
            <w:pPr>
              <w:spacing w:line="281" w:lineRule="auto"/>
              <w:rPr>
                <w:rFonts w:ascii="Arial"/>
                <w:sz w:val="21"/>
              </w:rPr>
            </w:pPr>
          </w:p>
          <w:p w14:paraId="4EA1D19F">
            <w:pPr>
              <w:pStyle w:val="6"/>
              <w:spacing w:before="65" w:line="221" w:lineRule="auto"/>
              <w:ind w:left="45"/>
            </w:pPr>
            <w:r>
              <w:rPr>
                <w:spacing w:val="2"/>
              </w:rPr>
              <w:t>县级以上住</w:t>
            </w:r>
          </w:p>
          <w:p w14:paraId="0D0812E1">
            <w:pPr>
              <w:pStyle w:val="6"/>
              <w:spacing w:before="19" w:line="219" w:lineRule="auto"/>
              <w:ind w:left="45"/>
            </w:pPr>
            <w:r>
              <w:rPr>
                <w:spacing w:val="-2"/>
              </w:rPr>
              <w:t>房城乡建设</w:t>
            </w:r>
          </w:p>
          <w:p w14:paraId="04A8E3FF">
            <w:pPr>
              <w:pStyle w:val="6"/>
              <w:spacing w:before="12" w:line="219" w:lineRule="auto"/>
              <w:ind w:left="145"/>
            </w:pPr>
            <w:r>
              <w:rPr>
                <w:spacing w:val="5"/>
              </w:rPr>
              <w:t>主管部门</w:t>
            </w:r>
          </w:p>
        </w:tc>
        <w:tc>
          <w:tcPr>
            <w:tcW w:w="3658" w:type="dxa"/>
            <w:vAlign w:val="top"/>
          </w:tcPr>
          <w:p w14:paraId="434DF131">
            <w:pPr>
              <w:pStyle w:val="6"/>
              <w:spacing w:before="139" w:line="219" w:lineRule="auto"/>
              <w:ind w:left="77"/>
            </w:pPr>
            <w:r>
              <w:rPr>
                <w:spacing w:val="-1"/>
              </w:rPr>
              <w:t>《房地产经纪管理办法》(2011年1月20</w:t>
            </w:r>
          </w:p>
          <w:p w14:paraId="5B6DA101">
            <w:pPr>
              <w:pStyle w:val="6"/>
              <w:spacing w:before="9" w:line="230" w:lineRule="auto"/>
              <w:ind w:left="16" w:firstLine="10"/>
              <w:jc w:val="both"/>
            </w:pPr>
            <w:r>
              <w:t>日住房城乡建设部、国家发展改革委、人</w:t>
            </w:r>
            <w:r>
              <w:rPr>
                <w:spacing w:val="7"/>
              </w:rPr>
              <w:t xml:space="preserve"> </w:t>
            </w:r>
            <w:r>
              <w:rPr>
                <w:spacing w:val="4"/>
              </w:rPr>
              <w:t>力资源社会保障部令第8号发布，自2011</w:t>
            </w:r>
            <w:r>
              <w:t xml:space="preserve"> </w:t>
            </w:r>
            <w:r>
              <w:rPr>
                <w:spacing w:val="1"/>
              </w:rPr>
              <w:t xml:space="preserve">年4月1日起施行；2016年3月1日根据住房 </w:t>
            </w:r>
            <w:r>
              <w:t>城乡建设部、国家发展改革委、人力资源</w:t>
            </w:r>
            <w:r>
              <w:rPr>
                <w:spacing w:val="1"/>
              </w:rPr>
              <w:t xml:space="preserve"> 社会保障部令第29号修正，自2016年4月1</w:t>
            </w:r>
            <w:r>
              <w:rPr>
                <w:spacing w:val="7"/>
              </w:rPr>
              <w:t xml:space="preserve"> </w:t>
            </w:r>
            <w:r>
              <w:t>日起施行)第五条。</w:t>
            </w:r>
          </w:p>
        </w:tc>
        <w:tc>
          <w:tcPr>
            <w:tcW w:w="979" w:type="dxa"/>
            <w:vAlign w:val="top"/>
          </w:tcPr>
          <w:p w14:paraId="619F2A23">
            <w:pPr>
              <w:spacing w:line="263" w:lineRule="auto"/>
              <w:rPr>
                <w:rFonts w:ascii="Arial"/>
                <w:sz w:val="21"/>
              </w:rPr>
            </w:pPr>
          </w:p>
          <w:p w14:paraId="3FAD4A80">
            <w:pPr>
              <w:spacing w:line="263" w:lineRule="auto"/>
              <w:rPr>
                <w:rFonts w:ascii="Arial"/>
                <w:sz w:val="21"/>
              </w:rPr>
            </w:pPr>
          </w:p>
          <w:p w14:paraId="4AA92BFE">
            <w:pPr>
              <w:spacing w:line="263" w:lineRule="auto"/>
              <w:rPr>
                <w:rFonts w:ascii="Arial"/>
                <w:sz w:val="21"/>
              </w:rPr>
            </w:pPr>
          </w:p>
          <w:p w14:paraId="14954DD6">
            <w:pPr>
              <w:pStyle w:val="6"/>
              <w:spacing w:before="65" w:line="219" w:lineRule="auto"/>
              <w:ind w:left="88"/>
            </w:pPr>
            <w:r>
              <w:rPr>
                <w:spacing w:val="6"/>
              </w:rPr>
              <w:t>普遍适用</w:t>
            </w:r>
          </w:p>
        </w:tc>
        <w:tc>
          <w:tcPr>
            <w:tcW w:w="545" w:type="dxa"/>
            <w:vAlign w:val="top"/>
          </w:tcPr>
          <w:p w14:paraId="4400AD25">
            <w:pPr>
              <w:rPr>
                <w:rFonts w:ascii="Arial"/>
                <w:sz w:val="21"/>
              </w:rPr>
            </w:pPr>
          </w:p>
        </w:tc>
      </w:tr>
      <w:tr w14:paraId="49C60F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8" w:hRule="atLeast"/>
        </w:trPr>
        <w:tc>
          <w:tcPr>
            <w:tcW w:w="605" w:type="dxa"/>
            <w:vAlign w:val="top"/>
          </w:tcPr>
          <w:p w14:paraId="26958EFA">
            <w:pPr>
              <w:spacing w:line="276" w:lineRule="auto"/>
              <w:rPr>
                <w:rFonts w:ascii="Arial"/>
                <w:sz w:val="21"/>
              </w:rPr>
            </w:pPr>
          </w:p>
          <w:p w14:paraId="18E81DFD">
            <w:pPr>
              <w:spacing w:line="276" w:lineRule="auto"/>
              <w:rPr>
                <w:rFonts w:ascii="Arial"/>
                <w:sz w:val="21"/>
              </w:rPr>
            </w:pPr>
          </w:p>
          <w:p w14:paraId="5958B0E5">
            <w:pPr>
              <w:pStyle w:val="6"/>
              <w:spacing w:before="65"/>
              <w:ind w:left="194"/>
            </w:pPr>
            <w:r>
              <w:rPr>
                <w:spacing w:val="-3"/>
              </w:rPr>
              <w:t>57</w:t>
            </w:r>
          </w:p>
        </w:tc>
        <w:tc>
          <w:tcPr>
            <w:tcW w:w="949" w:type="dxa"/>
            <w:vMerge w:val="continue"/>
            <w:tcBorders>
              <w:top w:val="nil"/>
              <w:bottom w:val="nil"/>
            </w:tcBorders>
            <w:vAlign w:val="top"/>
          </w:tcPr>
          <w:p w14:paraId="170B2501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2B141AE6">
            <w:pPr>
              <w:rPr>
                <w:rFonts w:ascii="Arial"/>
                <w:sz w:val="21"/>
              </w:rPr>
            </w:pPr>
          </w:p>
        </w:tc>
        <w:tc>
          <w:tcPr>
            <w:tcW w:w="2898" w:type="dxa"/>
            <w:vAlign w:val="top"/>
          </w:tcPr>
          <w:p w14:paraId="09815FC8">
            <w:pPr>
              <w:spacing w:line="266" w:lineRule="auto"/>
              <w:rPr>
                <w:rFonts w:ascii="Arial"/>
                <w:sz w:val="21"/>
              </w:rPr>
            </w:pPr>
          </w:p>
          <w:p w14:paraId="1ACA5852">
            <w:pPr>
              <w:spacing w:line="266" w:lineRule="auto"/>
              <w:rPr>
                <w:rFonts w:ascii="Arial"/>
                <w:sz w:val="21"/>
              </w:rPr>
            </w:pPr>
          </w:p>
          <w:p w14:paraId="7F55282E">
            <w:pPr>
              <w:pStyle w:val="6"/>
              <w:spacing w:before="65" w:line="219" w:lineRule="auto"/>
              <w:ind w:left="441"/>
            </w:pPr>
            <w:r>
              <w:rPr>
                <w:spacing w:val="-1"/>
              </w:rPr>
              <w:t>物业管理活动监督检查</w:t>
            </w:r>
          </w:p>
        </w:tc>
        <w:tc>
          <w:tcPr>
            <w:tcW w:w="1010" w:type="dxa"/>
            <w:vAlign w:val="top"/>
          </w:tcPr>
          <w:p w14:paraId="2FE1CA81">
            <w:pPr>
              <w:spacing w:line="403" w:lineRule="auto"/>
              <w:rPr>
                <w:rFonts w:ascii="Arial"/>
                <w:sz w:val="21"/>
              </w:rPr>
            </w:pPr>
          </w:p>
          <w:p w14:paraId="10661E19">
            <w:pPr>
              <w:pStyle w:val="6"/>
              <w:spacing w:before="65" w:line="219" w:lineRule="auto"/>
              <w:ind w:left="94"/>
            </w:pPr>
            <w:r>
              <w:rPr>
                <w:spacing w:val="2"/>
              </w:rPr>
              <w:t>一般检查</w:t>
            </w:r>
          </w:p>
          <w:p w14:paraId="2DC7C982">
            <w:pPr>
              <w:pStyle w:val="6"/>
              <w:spacing w:before="23" w:line="220" w:lineRule="auto"/>
              <w:ind w:left="293"/>
            </w:pP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21F22C56">
            <w:pPr>
              <w:spacing w:line="266" w:lineRule="auto"/>
              <w:rPr>
                <w:rFonts w:ascii="Arial"/>
                <w:sz w:val="21"/>
              </w:rPr>
            </w:pPr>
          </w:p>
          <w:p w14:paraId="1FEDBDDD">
            <w:pPr>
              <w:spacing w:line="267" w:lineRule="auto"/>
              <w:rPr>
                <w:rFonts w:ascii="Arial"/>
                <w:sz w:val="21"/>
              </w:rPr>
            </w:pPr>
          </w:p>
          <w:p w14:paraId="0770ADFD">
            <w:pPr>
              <w:pStyle w:val="6"/>
              <w:spacing w:before="65" w:line="221" w:lineRule="auto"/>
              <w:ind w:left="154"/>
            </w:pPr>
            <w:r>
              <w:rPr>
                <w:spacing w:val="-2"/>
              </w:rPr>
              <w:t>物业企业</w:t>
            </w:r>
          </w:p>
        </w:tc>
        <w:tc>
          <w:tcPr>
            <w:tcW w:w="1039" w:type="dxa"/>
            <w:vAlign w:val="top"/>
          </w:tcPr>
          <w:p w14:paraId="5BCCCF31">
            <w:pPr>
              <w:pStyle w:val="6"/>
              <w:spacing w:before="121" w:line="219" w:lineRule="auto"/>
              <w:ind w:left="175"/>
            </w:pPr>
            <w:r>
              <w:rPr>
                <w:spacing w:val="-2"/>
              </w:rPr>
              <w:t>现场检查</w:t>
            </w:r>
          </w:p>
          <w:p w14:paraId="70C97FF7">
            <w:pPr>
              <w:pStyle w:val="6"/>
              <w:spacing w:before="1" w:line="219" w:lineRule="auto"/>
              <w:ind w:left="175"/>
            </w:pPr>
            <w:r>
              <w:rPr>
                <w:spacing w:val="-1"/>
              </w:rPr>
              <w:t>、书面检</w:t>
            </w:r>
          </w:p>
          <w:p w14:paraId="41CAF969">
            <w:pPr>
              <w:pStyle w:val="6"/>
              <w:spacing w:before="18" w:line="224" w:lineRule="auto"/>
              <w:ind w:left="175"/>
            </w:pPr>
            <w:r>
              <w:rPr>
                <w:spacing w:val="-2"/>
              </w:rPr>
              <w:t>查、网络</w:t>
            </w:r>
          </w:p>
          <w:p w14:paraId="77F2D276">
            <w:pPr>
              <w:pStyle w:val="6"/>
              <w:spacing w:before="12" w:line="226" w:lineRule="auto"/>
              <w:ind w:left="374" w:right="61" w:hanging="199"/>
            </w:pPr>
            <w:r>
              <w:rPr>
                <w:spacing w:val="-2"/>
              </w:rPr>
              <w:t>检查相结</w:t>
            </w:r>
            <w:r>
              <w:t xml:space="preserve"> </w:t>
            </w:r>
            <w:r>
              <w:rPr>
                <w:spacing w:val="-3"/>
              </w:rPr>
              <w:t>合方式</w:t>
            </w:r>
          </w:p>
        </w:tc>
        <w:tc>
          <w:tcPr>
            <w:tcW w:w="1099" w:type="dxa"/>
            <w:vAlign w:val="top"/>
          </w:tcPr>
          <w:p w14:paraId="29227521">
            <w:pPr>
              <w:spacing w:line="305" w:lineRule="auto"/>
              <w:rPr>
                <w:rFonts w:ascii="Arial"/>
                <w:sz w:val="21"/>
              </w:rPr>
            </w:pPr>
          </w:p>
          <w:p w14:paraId="1359F7CB">
            <w:pPr>
              <w:pStyle w:val="6"/>
              <w:spacing w:before="65" w:line="221" w:lineRule="auto"/>
              <w:ind w:left="45"/>
            </w:pPr>
            <w:r>
              <w:rPr>
                <w:spacing w:val="2"/>
              </w:rPr>
              <w:t>县级以上住</w:t>
            </w:r>
          </w:p>
          <w:p w14:paraId="42293C9E">
            <w:pPr>
              <w:pStyle w:val="6"/>
              <w:spacing w:before="9" w:line="219" w:lineRule="auto"/>
              <w:ind w:left="45"/>
            </w:pPr>
            <w:r>
              <w:rPr>
                <w:spacing w:val="-2"/>
              </w:rPr>
              <w:t>房城乡建设</w:t>
            </w:r>
          </w:p>
          <w:p w14:paraId="4291591B">
            <w:pPr>
              <w:pStyle w:val="6"/>
              <w:spacing w:before="12" w:line="219" w:lineRule="auto"/>
              <w:ind w:left="145"/>
            </w:pPr>
            <w:r>
              <w:rPr>
                <w:spacing w:val="5"/>
              </w:rPr>
              <w:t>主管部门</w:t>
            </w:r>
          </w:p>
        </w:tc>
        <w:tc>
          <w:tcPr>
            <w:tcW w:w="3658" w:type="dxa"/>
            <w:vAlign w:val="top"/>
          </w:tcPr>
          <w:p w14:paraId="5E8FFB54">
            <w:pPr>
              <w:spacing w:line="302" w:lineRule="auto"/>
              <w:rPr>
                <w:rFonts w:ascii="Arial"/>
                <w:sz w:val="21"/>
              </w:rPr>
            </w:pPr>
          </w:p>
          <w:p w14:paraId="17F18A16">
            <w:pPr>
              <w:pStyle w:val="6"/>
              <w:spacing w:before="65" w:line="228" w:lineRule="auto"/>
              <w:ind w:left="16" w:right="57" w:firstLine="10"/>
              <w:jc w:val="both"/>
            </w:pPr>
            <w:r>
              <w:t>《物业管理条例》(2003年6月8日国</w:t>
            </w:r>
            <w:r>
              <w:rPr>
                <w:spacing w:val="-1"/>
              </w:rPr>
              <w:t>务院</w:t>
            </w:r>
            <w:r>
              <w:t xml:space="preserve"> </w:t>
            </w:r>
            <w:r>
              <w:rPr>
                <w:spacing w:val="3"/>
              </w:rPr>
              <w:t xml:space="preserve">令第379号公布，2007年8月26日修订)第 </w:t>
            </w:r>
            <w:r>
              <w:t>五条。</w:t>
            </w:r>
          </w:p>
        </w:tc>
        <w:tc>
          <w:tcPr>
            <w:tcW w:w="979" w:type="dxa"/>
            <w:vAlign w:val="top"/>
          </w:tcPr>
          <w:p w14:paraId="7687C4BB">
            <w:pPr>
              <w:spacing w:line="266" w:lineRule="auto"/>
              <w:rPr>
                <w:rFonts w:ascii="Arial"/>
                <w:sz w:val="21"/>
              </w:rPr>
            </w:pPr>
          </w:p>
          <w:p w14:paraId="06D0357F">
            <w:pPr>
              <w:spacing w:line="266" w:lineRule="auto"/>
              <w:rPr>
                <w:rFonts w:ascii="Arial"/>
                <w:sz w:val="21"/>
              </w:rPr>
            </w:pPr>
          </w:p>
          <w:p w14:paraId="57576CE6">
            <w:pPr>
              <w:pStyle w:val="6"/>
              <w:spacing w:before="65" w:line="219" w:lineRule="auto"/>
              <w:ind w:left="88"/>
            </w:pPr>
            <w:r>
              <w:rPr>
                <w:spacing w:val="6"/>
              </w:rPr>
              <w:t>普遍适用</w:t>
            </w:r>
          </w:p>
        </w:tc>
        <w:tc>
          <w:tcPr>
            <w:tcW w:w="545" w:type="dxa"/>
            <w:vAlign w:val="top"/>
          </w:tcPr>
          <w:p w14:paraId="6D2246F9">
            <w:pPr>
              <w:rPr>
                <w:rFonts w:ascii="Arial"/>
                <w:sz w:val="21"/>
              </w:rPr>
            </w:pPr>
          </w:p>
        </w:tc>
      </w:tr>
      <w:tr w14:paraId="4B82FC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8" w:hRule="atLeast"/>
        </w:trPr>
        <w:tc>
          <w:tcPr>
            <w:tcW w:w="605" w:type="dxa"/>
            <w:vAlign w:val="top"/>
          </w:tcPr>
          <w:p w14:paraId="3E03F821">
            <w:pPr>
              <w:spacing w:line="311" w:lineRule="auto"/>
              <w:rPr>
                <w:rFonts w:ascii="Arial"/>
                <w:sz w:val="21"/>
              </w:rPr>
            </w:pPr>
          </w:p>
          <w:p w14:paraId="36CE07F9">
            <w:pPr>
              <w:spacing w:line="312" w:lineRule="auto"/>
              <w:rPr>
                <w:rFonts w:ascii="Arial"/>
                <w:sz w:val="21"/>
              </w:rPr>
            </w:pPr>
          </w:p>
          <w:p w14:paraId="3B615728">
            <w:pPr>
              <w:pStyle w:val="6"/>
              <w:spacing w:before="65"/>
              <w:ind w:left="194"/>
            </w:pPr>
            <w:r>
              <w:rPr>
                <w:spacing w:val="-3"/>
              </w:rPr>
              <w:t>58</w:t>
            </w: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1B54060C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065A2EE9">
            <w:pPr>
              <w:spacing w:line="302" w:lineRule="auto"/>
              <w:rPr>
                <w:rFonts w:ascii="Arial"/>
                <w:sz w:val="21"/>
              </w:rPr>
            </w:pPr>
          </w:p>
          <w:p w14:paraId="3C430AB5">
            <w:pPr>
              <w:spacing w:line="302" w:lineRule="auto"/>
              <w:rPr>
                <w:rFonts w:ascii="Arial"/>
                <w:sz w:val="21"/>
              </w:rPr>
            </w:pPr>
          </w:p>
          <w:p w14:paraId="57C00FA7">
            <w:pPr>
              <w:pStyle w:val="6"/>
              <w:spacing w:before="65" w:line="219" w:lineRule="auto"/>
              <w:ind w:left="31"/>
            </w:pPr>
            <w:r>
              <w:rPr>
                <w:spacing w:val="-2"/>
              </w:rPr>
              <w:t>工程档案管理</w:t>
            </w:r>
          </w:p>
        </w:tc>
        <w:tc>
          <w:tcPr>
            <w:tcW w:w="2898" w:type="dxa"/>
            <w:vAlign w:val="top"/>
          </w:tcPr>
          <w:p w14:paraId="375CD7BF">
            <w:pPr>
              <w:spacing w:line="302" w:lineRule="auto"/>
              <w:rPr>
                <w:rFonts w:ascii="Arial"/>
                <w:sz w:val="21"/>
              </w:rPr>
            </w:pPr>
          </w:p>
          <w:p w14:paraId="47D9D1E7">
            <w:pPr>
              <w:spacing w:line="302" w:lineRule="auto"/>
              <w:rPr>
                <w:rFonts w:ascii="Arial"/>
                <w:sz w:val="21"/>
              </w:rPr>
            </w:pPr>
          </w:p>
          <w:p w14:paraId="569C1B18">
            <w:pPr>
              <w:pStyle w:val="6"/>
              <w:spacing w:before="65" w:line="219" w:lineRule="auto"/>
              <w:ind w:left="441"/>
            </w:pPr>
            <w:r>
              <w:rPr>
                <w:spacing w:val="-1"/>
              </w:rPr>
              <w:t>城市建设工程档案检查</w:t>
            </w:r>
          </w:p>
        </w:tc>
        <w:tc>
          <w:tcPr>
            <w:tcW w:w="1010" w:type="dxa"/>
            <w:vAlign w:val="top"/>
          </w:tcPr>
          <w:p w14:paraId="3F513512">
            <w:pPr>
              <w:spacing w:line="247" w:lineRule="auto"/>
              <w:rPr>
                <w:rFonts w:ascii="Arial"/>
                <w:sz w:val="21"/>
              </w:rPr>
            </w:pPr>
          </w:p>
          <w:p w14:paraId="275A386D">
            <w:pPr>
              <w:spacing w:line="247" w:lineRule="auto"/>
              <w:rPr>
                <w:rFonts w:ascii="Arial"/>
                <w:sz w:val="21"/>
              </w:rPr>
            </w:pPr>
          </w:p>
          <w:p w14:paraId="79129FA3">
            <w:pPr>
              <w:pStyle w:val="6"/>
              <w:spacing w:before="65" w:line="212" w:lineRule="auto"/>
              <w:ind w:left="303" w:right="95" w:hanging="209"/>
            </w:pPr>
            <w:r>
              <w:rPr>
                <w:spacing w:val="2"/>
              </w:rPr>
              <w:t>一般检查</w:t>
            </w:r>
            <w:r>
              <w:rPr>
                <w:spacing w:val="1"/>
              </w:rPr>
              <w:t xml:space="preserve"> </w:t>
            </w: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1A3BA02C">
            <w:pPr>
              <w:spacing w:line="302" w:lineRule="auto"/>
              <w:rPr>
                <w:rFonts w:ascii="Arial"/>
                <w:sz w:val="21"/>
              </w:rPr>
            </w:pPr>
          </w:p>
          <w:p w14:paraId="3DCEDF09">
            <w:pPr>
              <w:spacing w:line="303" w:lineRule="auto"/>
              <w:rPr>
                <w:rFonts w:ascii="Arial"/>
                <w:sz w:val="21"/>
              </w:rPr>
            </w:pPr>
          </w:p>
          <w:p w14:paraId="69B1861C">
            <w:pPr>
              <w:pStyle w:val="6"/>
              <w:spacing w:before="65" w:line="220" w:lineRule="auto"/>
              <w:ind w:left="154"/>
            </w:pPr>
            <w:r>
              <w:rPr>
                <w:spacing w:val="-2"/>
              </w:rPr>
              <w:t>建设单位</w:t>
            </w:r>
          </w:p>
        </w:tc>
        <w:tc>
          <w:tcPr>
            <w:tcW w:w="1039" w:type="dxa"/>
            <w:vAlign w:val="top"/>
          </w:tcPr>
          <w:p w14:paraId="3A4D05C1">
            <w:pPr>
              <w:spacing w:line="375" w:lineRule="auto"/>
              <w:rPr>
                <w:rFonts w:ascii="Arial"/>
                <w:sz w:val="21"/>
              </w:rPr>
            </w:pPr>
          </w:p>
          <w:p w14:paraId="6D2CA905">
            <w:pPr>
              <w:pStyle w:val="6"/>
              <w:spacing w:before="65" w:line="212" w:lineRule="auto"/>
              <w:ind w:left="175"/>
            </w:pPr>
            <w:r>
              <w:rPr>
                <w:spacing w:val="-2"/>
              </w:rPr>
              <w:t>现场检查</w:t>
            </w:r>
          </w:p>
          <w:p w14:paraId="4EFB09E2">
            <w:pPr>
              <w:pStyle w:val="6"/>
              <w:spacing w:line="218" w:lineRule="auto"/>
              <w:ind w:left="134"/>
            </w:pPr>
            <w:r>
              <w:t>、书面检</w:t>
            </w:r>
          </w:p>
          <w:p w14:paraId="6C4FB274">
            <w:pPr>
              <w:pStyle w:val="6"/>
              <w:spacing w:before="21" w:line="227" w:lineRule="auto"/>
              <w:ind w:left="435"/>
            </w:pPr>
            <w:r>
              <w:t>查</w:t>
            </w:r>
          </w:p>
        </w:tc>
        <w:tc>
          <w:tcPr>
            <w:tcW w:w="1099" w:type="dxa"/>
            <w:vAlign w:val="top"/>
          </w:tcPr>
          <w:p w14:paraId="64E6BCF3">
            <w:pPr>
              <w:spacing w:line="376" w:lineRule="auto"/>
              <w:rPr>
                <w:rFonts w:ascii="Arial"/>
                <w:sz w:val="21"/>
              </w:rPr>
            </w:pPr>
          </w:p>
          <w:p w14:paraId="327455F6">
            <w:pPr>
              <w:pStyle w:val="6"/>
              <w:spacing w:before="66" w:line="221" w:lineRule="auto"/>
              <w:ind w:left="45"/>
            </w:pPr>
            <w:r>
              <w:rPr>
                <w:spacing w:val="2"/>
              </w:rPr>
              <w:t>县级以上住</w:t>
            </w:r>
          </w:p>
          <w:p w14:paraId="33F88B67">
            <w:pPr>
              <w:pStyle w:val="6"/>
              <w:spacing w:before="9" w:line="203" w:lineRule="auto"/>
              <w:ind w:left="45"/>
            </w:pPr>
            <w:r>
              <w:rPr>
                <w:spacing w:val="-2"/>
              </w:rPr>
              <w:t>房城乡建设</w:t>
            </w:r>
          </w:p>
          <w:p w14:paraId="3F38B15E">
            <w:pPr>
              <w:pStyle w:val="6"/>
              <w:spacing w:line="219" w:lineRule="auto"/>
              <w:ind w:left="345"/>
            </w:pPr>
            <w:r>
              <w:rPr>
                <w:spacing w:val="11"/>
              </w:rPr>
              <w:t>部门</w:t>
            </w:r>
          </w:p>
        </w:tc>
        <w:tc>
          <w:tcPr>
            <w:tcW w:w="3658" w:type="dxa"/>
            <w:vAlign w:val="top"/>
          </w:tcPr>
          <w:p w14:paraId="18D8700E">
            <w:pPr>
              <w:spacing w:line="376" w:lineRule="auto"/>
              <w:rPr>
                <w:rFonts w:ascii="Arial"/>
                <w:sz w:val="21"/>
              </w:rPr>
            </w:pPr>
          </w:p>
          <w:p w14:paraId="50063D6E">
            <w:pPr>
              <w:pStyle w:val="6"/>
              <w:spacing w:before="65" w:line="222" w:lineRule="auto"/>
              <w:ind w:left="16" w:right="81" w:firstLine="10"/>
              <w:jc w:val="both"/>
            </w:pPr>
            <w:r>
              <w:t>《城市建设档案管理规定》(1997年1</w:t>
            </w:r>
            <w:r>
              <w:rPr>
                <w:spacing w:val="-1"/>
              </w:rPr>
              <w:t>2月</w:t>
            </w:r>
            <w:r>
              <w:t xml:space="preserve"> </w:t>
            </w:r>
            <w:r>
              <w:rPr>
                <w:spacing w:val="2"/>
              </w:rPr>
              <w:t>建设部令第61号，2001年7月修订并以建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设部令第90号重新发布)第三条</w:t>
            </w:r>
          </w:p>
        </w:tc>
        <w:tc>
          <w:tcPr>
            <w:tcW w:w="979" w:type="dxa"/>
            <w:vAlign w:val="top"/>
          </w:tcPr>
          <w:p w14:paraId="696EBA10">
            <w:pPr>
              <w:spacing w:line="302" w:lineRule="auto"/>
              <w:rPr>
                <w:rFonts w:ascii="Arial"/>
                <w:sz w:val="21"/>
              </w:rPr>
            </w:pPr>
          </w:p>
          <w:p w14:paraId="0543F9F7">
            <w:pPr>
              <w:spacing w:line="302" w:lineRule="auto"/>
              <w:rPr>
                <w:rFonts w:ascii="Arial"/>
                <w:sz w:val="21"/>
              </w:rPr>
            </w:pPr>
          </w:p>
          <w:p w14:paraId="4C7519C7">
            <w:pPr>
              <w:pStyle w:val="6"/>
              <w:spacing w:before="65" w:line="219" w:lineRule="auto"/>
              <w:ind w:left="88"/>
            </w:pPr>
            <w:r>
              <w:rPr>
                <w:spacing w:val="6"/>
              </w:rPr>
              <w:t>普遍适用</w:t>
            </w:r>
          </w:p>
        </w:tc>
        <w:tc>
          <w:tcPr>
            <w:tcW w:w="545" w:type="dxa"/>
            <w:vAlign w:val="top"/>
          </w:tcPr>
          <w:p w14:paraId="4248E80F">
            <w:pPr>
              <w:rPr>
                <w:rFonts w:ascii="Arial"/>
                <w:sz w:val="21"/>
              </w:rPr>
            </w:pPr>
          </w:p>
        </w:tc>
      </w:tr>
      <w:tr w14:paraId="02F1B9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8" w:hRule="atLeast"/>
        </w:trPr>
        <w:tc>
          <w:tcPr>
            <w:tcW w:w="605" w:type="dxa"/>
            <w:vAlign w:val="top"/>
          </w:tcPr>
          <w:p w14:paraId="214F3A15">
            <w:pPr>
              <w:spacing w:line="254" w:lineRule="auto"/>
              <w:rPr>
                <w:rFonts w:ascii="Arial"/>
                <w:sz w:val="21"/>
              </w:rPr>
            </w:pPr>
          </w:p>
          <w:p w14:paraId="7005C9B4">
            <w:pPr>
              <w:spacing w:line="255" w:lineRule="auto"/>
              <w:rPr>
                <w:rFonts w:ascii="Arial"/>
                <w:sz w:val="21"/>
              </w:rPr>
            </w:pPr>
          </w:p>
          <w:p w14:paraId="3CACE770">
            <w:pPr>
              <w:spacing w:line="255" w:lineRule="auto"/>
              <w:rPr>
                <w:rFonts w:ascii="Arial"/>
                <w:sz w:val="21"/>
              </w:rPr>
            </w:pPr>
          </w:p>
          <w:p w14:paraId="09ABAFD2">
            <w:pPr>
              <w:pStyle w:val="6"/>
              <w:spacing w:before="65"/>
              <w:ind w:left="194"/>
            </w:pPr>
            <w:r>
              <w:rPr>
                <w:spacing w:val="-3"/>
              </w:rPr>
              <w:t>59</w:t>
            </w:r>
          </w:p>
        </w:tc>
        <w:tc>
          <w:tcPr>
            <w:tcW w:w="949" w:type="dxa"/>
            <w:vAlign w:val="top"/>
          </w:tcPr>
          <w:p w14:paraId="4BD41C89">
            <w:pPr>
              <w:spacing w:line="377" w:lineRule="auto"/>
              <w:rPr>
                <w:rFonts w:ascii="Arial"/>
                <w:sz w:val="21"/>
              </w:rPr>
            </w:pPr>
          </w:p>
          <w:p w14:paraId="476DAFF0">
            <w:pPr>
              <w:pStyle w:val="6"/>
              <w:spacing w:before="65" w:line="219" w:lineRule="auto"/>
              <w:ind w:left="59"/>
            </w:pPr>
            <w:r>
              <w:rPr>
                <w:spacing w:val="2"/>
              </w:rPr>
              <w:t>市城市综</w:t>
            </w:r>
          </w:p>
          <w:p w14:paraId="6EE06D58">
            <w:pPr>
              <w:pStyle w:val="6"/>
              <w:spacing w:before="12" w:line="228" w:lineRule="auto"/>
              <w:ind w:left="249" w:right="61" w:hanging="190"/>
            </w:pPr>
            <w:r>
              <w:rPr>
                <w:spacing w:val="4"/>
              </w:rPr>
              <w:t>合管理局</w:t>
            </w:r>
            <w:r>
              <w:rPr>
                <w:spacing w:val="1"/>
              </w:rPr>
              <w:t xml:space="preserve"> </w:t>
            </w:r>
            <w:r>
              <w:rPr>
                <w:spacing w:val="19"/>
              </w:rPr>
              <w:t>(1类</w:t>
            </w:r>
            <w:r>
              <w:t xml:space="preserve">  </w:t>
            </w:r>
            <w:r>
              <w:rPr>
                <w:spacing w:val="14"/>
              </w:rPr>
              <w:t>1项)</w:t>
            </w:r>
          </w:p>
        </w:tc>
        <w:tc>
          <w:tcPr>
            <w:tcW w:w="1279" w:type="dxa"/>
            <w:vAlign w:val="top"/>
          </w:tcPr>
          <w:p>
            <w:r>
              <w:br/>
              <w:br/>
              <w:t>对城市市政企</w:t>
              <w:br/>
              <w:t>业的行为监管</w:t>
            </w:r>
          </w:p>
        </w:tc>
        <w:tc>
          <w:tcPr>
            <w:tcW w:w="2898" w:type="dxa"/>
            <w:vAlign w:val="top"/>
          </w:tcPr>
          <w:p>
            <w:r>
              <w:br/>
              <w:br/>
              <w:t>1.城市生活、餐厨垃圾收运、处 理的行为监督检查</w:t>
              <w:br/>
              <w:t>2.城市环卫企业的行为监督检查</w:t>
            </w:r>
          </w:p>
        </w:tc>
        <w:tc>
          <w:tcPr>
            <w:tcW w:w="1010" w:type="dxa"/>
            <w:vAlign w:val="top"/>
          </w:tcPr>
          <w:p w14:paraId="4E150B71">
            <w:pPr>
              <w:spacing w:line="313" w:lineRule="auto"/>
              <w:rPr>
                <w:rFonts w:ascii="Arial"/>
                <w:sz w:val="21"/>
              </w:rPr>
            </w:pPr>
          </w:p>
          <w:p w14:paraId="2AB9002A">
            <w:pPr>
              <w:spacing w:line="313" w:lineRule="auto"/>
              <w:rPr>
                <w:rFonts w:ascii="Arial"/>
                <w:sz w:val="21"/>
              </w:rPr>
            </w:pPr>
          </w:p>
          <w:p w14:paraId="13212173">
            <w:pPr>
              <w:pStyle w:val="6"/>
              <w:spacing w:before="65" w:line="219" w:lineRule="auto"/>
              <w:ind w:left="94"/>
            </w:pPr>
            <w:r>
              <w:rPr>
                <w:spacing w:val="2"/>
              </w:rPr>
              <w:t>一般检查</w:t>
            </w:r>
          </w:p>
          <w:p w14:paraId="11FD741A">
            <w:pPr>
              <w:pStyle w:val="6"/>
              <w:spacing w:before="3" w:line="220" w:lineRule="auto"/>
              <w:ind w:left="293"/>
            </w:pP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12A6CF08">
            <w:pPr>
              <w:pStyle w:val="6"/>
              <w:spacing w:before="204" w:line="224" w:lineRule="auto"/>
              <w:ind w:left="13" w:right="57" w:firstLine="40"/>
            </w:pPr>
            <w:r>
              <w:rPr>
                <w:spacing w:val="1"/>
              </w:rPr>
              <w:t>1.城市生活</w:t>
            </w:r>
            <w:r>
              <w:t xml:space="preserve"> </w:t>
            </w:r>
            <w:r>
              <w:rPr>
                <w:color w:val="9090A0"/>
                <w:spacing w:val="-2"/>
              </w:rPr>
              <w:t>、</w:t>
            </w:r>
            <w:r>
              <w:rPr>
                <w:color w:val="9090A0"/>
                <w:spacing w:val="-60"/>
              </w:rPr>
              <w:t xml:space="preserve"> </w:t>
            </w:r>
            <w:r>
              <w:rPr>
                <w:spacing w:val="-2"/>
              </w:rPr>
              <w:t>餐厨垃圾</w:t>
            </w:r>
            <w:r>
              <w:t xml:space="preserve"> </w:t>
            </w:r>
            <w:r>
              <w:rPr>
                <w:spacing w:val="2"/>
              </w:rPr>
              <w:t>收运、处</w:t>
            </w:r>
          </w:p>
          <w:p w14:paraId="0B1F5DF4">
            <w:pPr>
              <w:pStyle w:val="6"/>
              <w:spacing w:before="15" w:line="219" w:lineRule="auto"/>
              <w:ind w:left="24"/>
            </w:pPr>
            <w:r>
              <w:rPr>
                <w:spacing w:val="23"/>
              </w:rPr>
              <w:t>理企业</w:t>
            </w:r>
            <w:r>
              <w:rPr>
                <w:spacing w:val="-47"/>
              </w:rPr>
              <w:t xml:space="preserve"> </w:t>
            </w:r>
            <w:r>
              <w:rPr>
                <w:spacing w:val="23"/>
              </w:rPr>
              <w:t>；</w:t>
            </w:r>
          </w:p>
          <w:p w14:paraId="5BE6EA29">
            <w:pPr>
              <w:pStyle w:val="6"/>
              <w:spacing w:before="1" w:line="230" w:lineRule="auto"/>
              <w:ind w:left="33" w:right="75" w:firstLine="20"/>
            </w:pPr>
            <w:r>
              <w:rPr>
                <w:spacing w:val="-2"/>
              </w:rPr>
              <w:t>2.城市环卫</w:t>
            </w:r>
            <w:r>
              <w:t xml:space="preserve"> </w:t>
            </w:r>
            <w:r>
              <w:rPr>
                <w:spacing w:val="-3"/>
              </w:rPr>
              <w:t>企业</w:t>
            </w:r>
          </w:p>
        </w:tc>
        <w:tc>
          <w:tcPr>
            <w:tcW w:w="1039" w:type="dxa"/>
            <w:vAlign w:val="top"/>
          </w:tcPr>
          <w:p w14:paraId="35F9926C">
            <w:pPr>
              <w:spacing w:line="253" w:lineRule="auto"/>
              <w:rPr>
                <w:rFonts w:ascii="Arial"/>
                <w:sz w:val="21"/>
              </w:rPr>
            </w:pPr>
          </w:p>
          <w:p w14:paraId="4F3EB9A4">
            <w:pPr>
              <w:spacing w:line="254" w:lineRule="auto"/>
              <w:rPr>
                <w:rFonts w:ascii="Arial"/>
                <w:sz w:val="21"/>
              </w:rPr>
            </w:pPr>
          </w:p>
          <w:p w14:paraId="54753FCE">
            <w:pPr>
              <w:pStyle w:val="6"/>
              <w:spacing w:before="65" w:line="219" w:lineRule="auto"/>
              <w:ind w:left="175"/>
            </w:pPr>
            <w:r>
              <w:rPr>
                <w:spacing w:val="-2"/>
              </w:rPr>
              <w:t>现场检查</w:t>
            </w:r>
          </w:p>
          <w:p w14:paraId="125F3063">
            <w:pPr>
              <w:pStyle w:val="6"/>
              <w:spacing w:before="2" w:line="244" w:lineRule="auto"/>
              <w:ind w:left="435" w:right="54" w:hanging="260"/>
            </w:pPr>
            <w:r>
              <w:rPr>
                <w:spacing w:val="-1"/>
              </w:rPr>
              <w:t>、书面检</w:t>
            </w:r>
            <w:r>
              <w:rPr>
                <w:spacing w:val="2"/>
              </w:rPr>
              <w:t xml:space="preserve"> </w:t>
            </w:r>
            <w:r>
              <w:t>查</w:t>
            </w:r>
          </w:p>
        </w:tc>
        <w:tc>
          <w:tcPr>
            <w:tcW w:w="1099" w:type="dxa"/>
            <w:vAlign w:val="top"/>
          </w:tcPr>
          <w:p w14:paraId="4AF78B0A">
            <w:pPr>
              <w:spacing w:line="254" w:lineRule="auto"/>
              <w:rPr>
                <w:rFonts w:ascii="Arial"/>
                <w:sz w:val="21"/>
              </w:rPr>
            </w:pPr>
          </w:p>
          <w:p w14:paraId="3F302376">
            <w:pPr>
              <w:spacing w:line="254" w:lineRule="auto"/>
              <w:rPr>
                <w:rFonts w:ascii="Arial"/>
                <w:sz w:val="21"/>
              </w:rPr>
            </w:pPr>
          </w:p>
          <w:p w14:paraId="02D59380">
            <w:pPr>
              <w:pStyle w:val="6"/>
              <w:spacing w:before="65" w:line="220" w:lineRule="auto"/>
              <w:ind w:left="45"/>
            </w:pPr>
            <w:r>
              <w:rPr>
                <w:spacing w:val="2"/>
              </w:rPr>
              <w:t>县级以上住</w:t>
            </w:r>
          </w:p>
          <w:p w14:paraId="5FA2A615">
            <w:pPr>
              <w:pStyle w:val="6"/>
              <w:spacing w:line="219" w:lineRule="auto"/>
              <w:ind w:left="45"/>
            </w:pPr>
            <w:r>
              <w:rPr>
                <w:spacing w:val="-2"/>
              </w:rPr>
              <w:t>房城乡建设</w:t>
            </w:r>
          </w:p>
          <w:p w14:paraId="2384DAF0">
            <w:pPr>
              <w:pStyle w:val="6"/>
              <w:spacing w:before="12" w:line="219" w:lineRule="auto"/>
              <w:ind w:left="145"/>
            </w:pPr>
            <w:r>
              <w:rPr>
                <w:spacing w:val="5"/>
              </w:rPr>
              <w:t>主管部门</w:t>
            </w:r>
          </w:p>
        </w:tc>
        <w:tc>
          <w:tcPr>
            <w:tcW w:w="3658" w:type="dxa"/>
            <w:vAlign w:val="top"/>
          </w:tcPr>
          <w:p w14:paraId="7D923573">
            <w:pPr>
              <w:spacing w:line="312" w:lineRule="auto"/>
              <w:rPr>
                <w:rFonts w:ascii="Arial"/>
                <w:sz w:val="21"/>
              </w:rPr>
            </w:pPr>
          </w:p>
          <w:p w14:paraId="6200E520">
            <w:pPr>
              <w:spacing w:line="313" w:lineRule="auto"/>
              <w:rPr>
                <w:rFonts w:ascii="Arial"/>
                <w:sz w:val="21"/>
              </w:rPr>
            </w:pPr>
          </w:p>
          <w:p w14:paraId="612ECB4A">
            <w:pPr>
              <w:pStyle w:val="6"/>
              <w:spacing w:before="65" w:line="224" w:lineRule="auto"/>
              <w:ind w:left="49" w:right="87" w:hanging="49"/>
            </w:pPr>
            <w:r>
              <w:rPr>
                <w:spacing w:val="-3"/>
              </w:rPr>
              <w:t>《城市生活垃圾管理办法》第五条、第三</w:t>
            </w:r>
            <w:r>
              <w:rPr>
                <w:spacing w:val="13"/>
              </w:rPr>
              <w:t xml:space="preserve"> </w:t>
            </w:r>
            <w:r>
              <w:rPr>
                <w:spacing w:val="-3"/>
              </w:rPr>
              <w:t>十五条</w:t>
            </w:r>
          </w:p>
        </w:tc>
        <w:tc>
          <w:tcPr>
            <w:tcW w:w="979" w:type="dxa"/>
            <w:vAlign w:val="top"/>
          </w:tcPr>
          <w:p w14:paraId="1D67AD52">
            <w:pPr>
              <w:spacing w:line="248" w:lineRule="auto"/>
              <w:rPr>
                <w:rFonts w:ascii="Arial"/>
                <w:sz w:val="21"/>
              </w:rPr>
            </w:pPr>
          </w:p>
          <w:p w14:paraId="256E35A2">
            <w:pPr>
              <w:spacing w:line="248" w:lineRule="auto"/>
              <w:rPr>
                <w:rFonts w:ascii="Arial"/>
                <w:sz w:val="21"/>
              </w:rPr>
            </w:pPr>
          </w:p>
          <w:p w14:paraId="73405BAD">
            <w:pPr>
              <w:spacing w:line="249" w:lineRule="auto"/>
              <w:rPr>
                <w:rFonts w:ascii="Arial"/>
                <w:sz w:val="21"/>
              </w:rPr>
            </w:pPr>
          </w:p>
          <w:p w14:paraId="12B477C0">
            <w:pPr>
              <w:pStyle w:val="6"/>
              <w:spacing w:before="65" w:line="219" w:lineRule="auto"/>
              <w:ind w:left="88"/>
            </w:pPr>
            <w:r>
              <w:rPr>
                <w:spacing w:val="6"/>
              </w:rPr>
              <w:t>普遍适用</w:t>
            </w:r>
          </w:p>
        </w:tc>
        <w:tc>
          <w:tcPr>
            <w:tcW w:w="545" w:type="dxa"/>
            <w:vAlign w:val="top"/>
          </w:tcPr>
          <w:p w14:paraId="47529B64">
            <w:pPr>
              <w:rPr>
                <w:rFonts w:ascii="Arial"/>
                <w:sz w:val="21"/>
              </w:rPr>
            </w:pPr>
          </w:p>
        </w:tc>
      </w:tr>
      <w:tr w14:paraId="5ED8EA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3" w:hRule="atLeast"/>
        </w:trPr>
        <w:tc>
          <w:tcPr>
            <w:tcW w:w="605" w:type="dxa"/>
            <w:vAlign w:val="top"/>
          </w:tcPr>
          <w:p w14:paraId="7264DF48">
            <w:pPr>
              <w:spacing w:line="323" w:lineRule="auto"/>
              <w:rPr>
                <w:rFonts w:ascii="Arial"/>
                <w:sz w:val="21"/>
              </w:rPr>
            </w:pPr>
          </w:p>
          <w:p w14:paraId="2BD55E51">
            <w:pPr>
              <w:spacing w:line="324" w:lineRule="auto"/>
              <w:rPr>
                <w:rFonts w:ascii="Arial"/>
                <w:sz w:val="21"/>
              </w:rPr>
            </w:pPr>
          </w:p>
          <w:p w14:paraId="230E8A40">
            <w:pPr>
              <w:pStyle w:val="6"/>
              <w:spacing w:before="65"/>
              <w:ind w:left="194"/>
            </w:pPr>
            <w:r>
              <w:rPr>
                <w:spacing w:val="-3"/>
              </w:rPr>
              <w:t>60</w:t>
            </w:r>
          </w:p>
        </w:tc>
        <w:tc>
          <w:tcPr>
            <w:tcW w:w="949" w:type="dxa"/>
            <w:vAlign w:val="top"/>
          </w:tcPr>
          <w:p w14:paraId="45DE0175">
            <w:pPr>
              <w:spacing w:line="379" w:lineRule="auto"/>
              <w:rPr>
                <w:rFonts w:ascii="Arial"/>
                <w:sz w:val="21"/>
              </w:rPr>
            </w:pPr>
          </w:p>
          <w:p w14:paraId="7544F728">
            <w:pPr>
              <w:pStyle w:val="6"/>
              <w:spacing w:before="65" w:line="219" w:lineRule="auto"/>
              <w:ind w:left="59"/>
            </w:pPr>
            <w:r>
              <w:rPr>
                <w:spacing w:val="1"/>
              </w:rPr>
              <w:t>市交通运</w:t>
            </w:r>
          </w:p>
          <w:p w14:paraId="4B991CFA">
            <w:pPr>
              <w:pStyle w:val="6"/>
              <w:spacing w:before="21" w:line="224" w:lineRule="auto"/>
              <w:ind w:left="158" w:right="88" w:hanging="79"/>
            </w:pPr>
            <w:r>
              <w:rPr>
                <w:spacing w:val="-18"/>
              </w:rPr>
              <w:t>输</w:t>
            </w:r>
            <w:r>
              <w:rPr>
                <w:spacing w:val="-30"/>
              </w:rPr>
              <w:t xml:space="preserve"> </w:t>
            </w:r>
            <w:r>
              <w:rPr>
                <w:spacing w:val="-18"/>
              </w:rPr>
              <w:t>局</w:t>
            </w:r>
            <w:r>
              <w:rPr>
                <w:spacing w:val="2"/>
              </w:rPr>
              <w:t xml:space="preserve"> </w:t>
            </w:r>
            <w:r>
              <w:rPr>
                <w:spacing w:val="-18"/>
              </w:rPr>
              <w:t>(</w:t>
            </w:r>
            <w:r>
              <w:rPr>
                <w:spacing w:val="-31"/>
              </w:rPr>
              <w:t xml:space="preserve"> </w:t>
            </w:r>
            <w:r>
              <w:rPr>
                <w:spacing w:val="-18"/>
              </w:rPr>
              <w:t>6</w:t>
            </w:r>
            <w:r>
              <w:t xml:space="preserve"> </w:t>
            </w:r>
            <w:r>
              <w:rPr>
                <w:spacing w:val="10"/>
              </w:rPr>
              <w:t>类6项)</w:t>
            </w:r>
          </w:p>
        </w:tc>
        <w:tc>
          <w:tcPr>
            <w:tcW w:w="1279" w:type="dxa"/>
            <w:vAlign w:val="top"/>
          </w:tcPr>
          <w:p w14:paraId="4050A60B">
            <w:pPr>
              <w:spacing w:line="314" w:lineRule="auto"/>
              <w:rPr>
                <w:rFonts w:ascii="Arial"/>
                <w:sz w:val="21"/>
              </w:rPr>
            </w:pPr>
          </w:p>
          <w:p w14:paraId="2E2F2320">
            <w:pPr>
              <w:spacing w:line="314" w:lineRule="auto"/>
              <w:rPr>
                <w:rFonts w:ascii="Arial"/>
                <w:sz w:val="21"/>
              </w:rPr>
            </w:pPr>
          </w:p>
          <w:p w14:paraId="76FA38C9">
            <w:pPr>
              <w:pStyle w:val="6"/>
              <w:spacing w:before="65" w:line="219" w:lineRule="auto"/>
              <w:ind w:left="31"/>
            </w:pPr>
            <w:r>
              <w:rPr>
                <w:spacing w:val="1"/>
              </w:rPr>
              <w:t>安全生产检查</w:t>
            </w:r>
          </w:p>
        </w:tc>
        <w:tc>
          <w:tcPr>
            <w:tcW w:w="2898" w:type="dxa"/>
            <w:vAlign w:val="top"/>
          </w:tcPr>
          <w:p w14:paraId="10663C07">
            <w:pPr>
              <w:spacing w:line="254" w:lineRule="auto"/>
              <w:rPr>
                <w:rFonts w:ascii="Arial"/>
                <w:sz w:val="21"/>
              </w:rPr>
            </w:pPr>
          </w:p>
          <w:p w14:paraId="6248D8AA">
            <w:pPr>
              <w:spacing w:line="254" w:lineRule="auto"/>
              <w:rPr>
                <w:rFonts w:ascii="Arial"/>
                <w:sz w:val="21"/>
              </w:rPr>
            </w:pPr>
          </w:p>
          <w:p w14:paraId="0D83EEE4">
            <w:pPr>
              <w:pStyle w:val="6"/>
              <w:spacing w:before="65" w:line="233" w:lineRule="auto"/>
              <w:ind w:left="940" w:right="34" w:hanging="899"/>
            </w:pPr>
            <w:r>
              <w:t>交通运输领域企业、建设项目安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全生产检查</w:t>
            </w:r>
          </w:p>
        </w:tc>
        <w:tc>
          <w:tcPr>
            <w:tcW w:w="1010" w:type="dxa"/>
            <w:vAlign w:val="top"/>
          </w:tcPr>
          <w:p w14:paraId="5BB66BFB">
            <w:pPr>
              <w:spacing w:line="259" w:lineRule="auto"/>
              <w:rPr>
                <w:rFonts w:ascii="Arial"/>
                <w:sz w:val="21"/>
              </w:rPr>
            </w:pPr>
          </w:p>
          <w:p w14:paraId="38EFFA6E">
            <w:pPr>
              <w:spacing w:line="259" w:lineRule="auto"/>
              <w:rPr>
                <w:rFonts w:ascii="Arial"/>
                <w:sz w:val="21"/>
              </w:rPr>
            </w:pPr>
          </w:p>
          <w:p w14:paraId="2E223F54">
            <w:pPr>
              <w:pStyle w:val="6"/>
              <w:spacing w:before="65" w:line="225" w:lineRule="auto"/>
              <w:ind w:left="293" w:right="114" w:hanging="199"/>
            </w:pPr>
            <w:r>
              <w:rPr>
                <w:spacing w:val="-3"/>
              </w:rPr>
              <w:t>重点检查</w:t>
            </w:r>
            <w:r>
              <w:rPr>
                <w:spacing w:val="2"/>
              </w:rPr>
              <w:t xml:space="preserve"> </w:t>
            </w: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5E13599F">
            <w:pPr>
              <w:spacing w:line="389" w:lineRule="auto"/>
              <w:rPr>
                <w:rFonts w:ascii="Arial"/>
                <w:sz w:val="21"/>
              </w:rPr>
            </w:pPr>
          </w:p>
          <w:p w14:paraId="349B716C">
            <w:pPr>
              <w:pStyle w:val="6"/>
              <w:spacing w:before="65" w:line="219" w:lineRule="auto"/>
              <w:ind w:left="53"/>
            </w:pPr>
            <w:r>
              <w:rPr>
                <w:spacing w:val="1"/>
              </w:rPr>
              <w:t>交通运输企</w:t>
            </w:r>
          </w:p>
          <w:p w14:paraId="077C0932">
            <w:pPr>
              <w:pStyle w:val="6"/>
              <w:spacing w:before="13" w:line="227" w:lineRule="auto"/>
              <w:ind w:left="452" w:right="72" w:hanging="399"/>
            </w:pPr>
            <w:r>
              <w:rPr>
                <w:spacing w:val="-2"/>
              </w:rPr>
              <w:t>业、建设项</w:t>
            </w:r>
            <w:r>
              <w:rPr>
                <w:spacing w:val="1"/>
              </w:rPr>
              <w:t xml:space="preserve"> </w:t>
            </w:r>
            <w:r>
              <w:t>目</w:t>
            </w:r>
          </w:p>
        </w:tc>
        <w:tc>
          <w:tcPr>
            <w:tcW w:w="1039" w:type="dxa"/>
            <w:vAlign w:val="top"/>
          </w:tcPr>
          <w:p w14:paraId="7870DF7B">
            <w:pPr>
              <w:spacing w:line="379" w:lineRule="auto"/>
              <w:rPr>
                <w:rFonts w:ascii="Arial"/>
                <w:sz w:val="21"/>
              </w:rPr>
            </w:pPr>
          </w:p>
          <w:p w14:paraId="5C1A6554">
            <w:pPr>
              <w:pStyle w:val="6"/>
              <w:spacing w:before="65" w:line="219" w:lineRule="auto"/>
              <w:ind w:left="175"/>
            </w:pPr>
            <w:r>
              <w:rPr>
                <w:spacing w:val="-2"/>
              </w:rPr>
              <w:t>现场检查</w:t>
            </w:r>
          </w:p>
          <w:p w14:paraId="65592164">
            <w:pPr>
              <w:pStyle w:val="6"/>
              <w:spacing w:before="22" w:line="244" w:lineRule="auto"/>
              <w:ind w:left="435" w:right="54" w:hanging="260"/>
            </w:pPr>
            <w:r>
              <w:rPr>
                <w:spacing w:val="-1"/>
              </w:rPr>
              <w:t>、书面检</w:t>
            </w:r>
            <w:r>
              <w:rPr>
                <w:spacing w:val="2"/>
              </w:rPr>
              <w:t xml:space="preserve"> </w:t>
            </w:r>
            <w:r>
              <w:t>查</w:t>
            </w:r>
          </w:p>
        </w:tc>
        <w:tc>
          <w:tcPr>
            <w:tcW w:w="1099" w:type="dxa"/>
            <w:vAlign w:val="top"/>
          </w:tcPr>
          <w:p w14:paraId="114BC4C2">
            <w:pPr>
              <w:spacing w:line="380" w:lineRule="auto"/>
              <w:rPr>
                <w:rFonts w:ascii="Arial"/>
                <w:sz w:val="21"/>
              </w:rPr>
            </w:pPr>
          </w:p>
          <w:p w14:paraId="2C559F9F">
            <w:pPr>
              <w:pStyle w:val="6"/>
              <w:spacing w:before="65" w:line="221" w:lineRule="auto"/>
              <w:ind w:left="45"/>
            </w:pPr>
            <w:r>
              <w:rPr>
                <w:spacing w:val="-2"/>
              </w:rPr>
              <w:t>县级以上交</w:t>
            </w:r>
          </w:p>
          <w:p w14:paraId="3A45D8EB">
            <w:pPr>
              <w:pStyle w:val="6"/>
              <w:spacing w:before="18" w:line="224" w:lineRule="auto"/>
              <w:ind w:left="345" w:right="50" w:hanging="300"/>
            </w:pPr>
            <w:r>
              <w:rPr>
                <w:spacing w:val="-2"/>
              </w:rPr>
              <w:t>通运输主管</w:t>
            </w:r>
            <w:r>
              <w:rPr>
                <w:spacing w:val="1"/>
              </w:rPr>
              <w:t xml:space="preserve"> </w:t>
            </w:r>
            <w:r>
              <w:rPr>
                <w:spacing w:val="11"/>
              </w:rPr>
              <w:t>部门</w:t>
            </w:r>
          </w:p>
        </w:tc>
        <w:tc>
          <w:tcPr>
            <w:tcW w:w="3658" w:type="dxa"/>
            <w:vAlign w:val="top"/>
          </w:tcPr>
          <w:p w14:paraId="327D317A">
            <w:pPr>
              <w:spacing w:line="254" w:lineRule="auto"/>
              <w:rPr>
                <w:rFonts w:ascii="Arial"/>
                <w:sz w:val="21"/>
              </w:rPr>
            </w:pPr>
          </w:p>
          <w:p w14:paraId="5DA01A4F">
            <w:pPr>
              <w:spacing w:line="254" w:lineRule="auto"/>
              <w:rPr>
                <w:rFonts w:ascii="Arial"/>
                <w:sz w:val="21"/>
              </w:rPr>
            </w:pPr>
          </w:p>
          <w:p w14:paraId="578D5FB5">
            <w:pPr>
              <w:pStyle w:val="6"/>
              <w:spacing w:before="65" w:line="233" w:lineRule="auto"/>
              <w:ind w:left="49" w:right="30" w:hanging="49"/>
            </w:pPr>
            <w:r>
              <w:rPr>
                <w:spacing w:val="-3"/>
              </w:rPr>
              <w:t>《中华人民共和国安全生产法》第六十五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条、《云南省安全生产条例》第三十六条</w:t>
            </w:r>
          </w:p>
        </w:tc>
        <w:tc>
          <w:tcPr>
            <w:tcW w:w="979" w:type="dxa"/>
            <w:vAlign w:val="top"/>
          </w:tcPr>
          <w:p w14:paraId="6981EC6A">
            <w:pPr>
              <w:spacing w:line="314" w:lineRule="auto"/>
              <w:rPr>
                <w:rFonts w:ascii="Arial"/>
                <w:sz w:val="21"/>
              </w:rPr>
            </w:pPr>
          </w:p>
          <w:p w14:paraId="0155AC23">
            <w:pPr>
              <w:spacing w:line="314" w:lineRule="auto"/>
              <w:rPr>
                <w:rFonts w:ascii="Arial"/>
                <w:sz w:val="21"/>
              </w:rPr>
            </w:pPr>
          </w:p>
          <w:p w14:paraId="0E02AE3C">
            <w:pPr>
              <w:pStyle w:val="6"/>
              <w:spacing w:before="65" w:line="219" w:lineRule="auto"/>
              <w:ind w:left="88"/>
            </w:pPr>
            <w:r>
              <w:rPr>
                <w:spacing w:val="6"/>
              </w:rPr>
              <w:t>普遍适用</w:t>
            </w:r>
          </w:p>
        </w:tc>
        <w:tc>
          <w:tcPr>
            <w:tcW w:w="545" w:type="dxa"/>
            <w:vAlign w:val="top"/>
          </w:tcPr>
          <w:p w14:paraId="72E124D1">
            <w:pPr>
              <w:rPr>
                <w:rFonts w:ascii="Arial"/>
                <w:sz w:val="21"/>
              </w:rPr>
            </w:pPr>
          </w:p>
        </w:tc>
      </w:tr>
    </w:tbl>
    <w:p w14:paraId="514B3710">
      <w:pPr>
        <w:rPr>
          <w:rFonts w:ascii="Arial"/>
          <w:sz w:val="21"/>
        </w:rPr>
      </w:pPr>
    </w:p>
    <w:p w14:paraId="4C55F4B4">
      <w:pPr>
        <w:rPr>
          <w:rFonts w:ascii="Arial" w:hAnsi="Arial" w:eastAsia="Arial" w:cs="Arial"/>
          <w:sz w:val="21"/>
          <w:szCs w:val="21"/>
        </w:rPr>
        <w:sectPr>
          <w:pgSz w:w="16840" w:h="11910"/>
          <w:pgMar w:top="1012" w:right="864" w:bottom="0" w:left="775" w:header="0" w:footer="0" w:gutter="0"/>
          <w:cols w:space="720" w:num="1"/>
        </w:sectPr>
      </w:pPr>
    </w:p>
    <w:p w14:paraId="65376FA5">
      <w:pPr>
        <w:pStyle w:val="2"/>
        <w:spacing w:before="258" w:line="199" w:lineRule="auto"/>
        <w:ind w:left="2421"/>
      </w:pPr>
      <w:r>
        <w:rPr>
          <w:b/>
          <w:bCs/>
          <w:spacing w:val="-1"/>
        </w:rPr>
        <w:t>曲靖市市场监管领域统一随机抽查事项清单</w:t>
      </w:r>
      <w:r>
        <w:rPr>
          <w:b/>
          <w:bCs/>
          <w:spacing w:val="-2"/>
        </w:rPr>
        <w:t>(第五版)</w:t>
      </w:r>
    </w:p>
    <w:tbl>
      <w:tblPr>
        <w:tblStyle w:val="5"/>
        <w:tblW w:w="151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5"/>
        <w:gridCol w:w="950"/>
        <w:gridCol w:w="1269"/>
        <w:gridCol w:w="2908"/>
        <w:gridCol w:w="999"/>
        <w:gridCol w:w="1139"/>
        <w:gridCol w:w="1029"/>
        <w:gridCol w:w="1099"/>
        <w:gridCol w:w="3668"/>
        <w:gridCol w:w="979"/>
        <w:gridCol w:w="545"/>
      </w:tblGrid>
      <w:tr w14:paraId="3ED602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605" w:type="dxa"/>
            <w:vMerge w:val="restart"/>
            <w:tcBorders>
              <w:bottom w:val="nil"/>
            </w:tcBorders>
            <w:vAlign w:val="top"/>
          </w:tcPr>
          <w:p w14:paraId="12A49B6B">
            <w:pPr>
              <w:pStyle w:val="6"/>
              <w:spacing w:before="174" w:line="221" w:lineRule="auto"/>
              <w:ind w:left="95"/>
            </w:pPr>
            <w:r>
              <w:rPr>
                <w:spacing w:val="-2"/>
              </w:rPr>
              <w:t>序号</w:t>
            </w:r>
          </w:p>
        </w:tc>
        <w:tc>
          <w:tcPr>
            <w:tcW w:w="950" w:type="dxa"/>
            <w:vMerge w:val="restart"/>
            <w:tcBorders>
              <w:bottom w:val="nil"/>
            </w:tcBorders>
            <w:vAlign w:val="top"/>
          </w:tcPr>
          <w:p w14:paraId="098471C3">
            <w:pPr>
              <w:pStyle w:val="6"/>
              <w:spacing w:before="173" w:line="219" w:lineRule="auto"/>
              <w:ind w:left="259"/>
            </w:pPr>
            <w:r>
              <w:rPr>
                <w:spacing w:val="11"/>
              </w:rPr>
              <w:t>部门</w:t>
            </w:r>
          </w:p>
        </w:tc>
        <w:tc>
          <w:tcPr>
            <w:tcW w:w="4177" w:type="dxa"/>
            <w:gridSpan w:val="2"/>
            <w:vAlign w:val="top"/>
          </w:tcPr>
          <w:p w14:paraId="70784A16">
            <w:pPr>
              <w:pStyle w:val="6"/>
              <w:spacing w:before="33" w:line="204" w:lineRule="auto"/>
              <w:ind w:left="1689"/>
            </w:pPr>
            <w:r>
              <w:rPr>
                <w:spacing w:val="9"/>
              </w:rPr>
              <w:t>抽查项目</w:t>
            </w:r>
          </w:p>
        </w:tc>
        <w:tc>
          <w:tcPr>
            <w:tcW w:w="999" w:type="dxa"/>
            <w:vMerge w:val="restart"/>
            <w:tcBorders>
              <w:bottom w:val="nil"/>
            </w:tcBorders>
            <w:vAlign w:val="top"/>
          </w:tcPr>
          <w:p w14:paraId="4A550BBC">
            <w:pPr>
              <w:pStyle w:val="6"/>
              <w:spacing w:before="173" w:line="219" w:lineRule="auto"/>
              <w:ind w:left="93"/>
            </w:pPr>
            <w:r>
              <w:rPr>
                <w:spacing w:val="4"/>
              </w:rPr>
              <w:t>事项类别</w:t>
            </w:r>
          </w:p>
        </w:tc>
        <w:tc>
          <w:tcPr>
            <w:tcW w:w="1139" w:type="dxa"/>
            <w:vMerge w:val="restart"/>
            <w:tcBorders>
              <w:bottom w:val="nil"/>
            </w:tcBorders>
            <w:vAlign w:val="top"/>
          </w:tcPr>
          <w:p w14:paraId="4A9970F5">
            <w:pPr>
              <w:pStyle w:val="6"/>
              <w:spacing w:before="173" w:line="219" w:lineRule="auto"/>
              <w:ind w:left="164"/>
            </w:pPr>
            <w:r>
              <w:rPr>
                <w:spacing w:val="-2"/>
              </w:rPr>
              <w:t>检查对象</w:t>
            </w:r>
          </w:p>
        </w:tc>
        <w:tc>
          <w:tcPr>
            <w:tcW w:w="1029" w:type="dxa"/>
            <w:vMerge w:val="restart"/>
            <w:tcBorders>
              <w:bottom w:val="nil"/>
            </w:tcBorders>
            <w:vAlign w:val="top"/>
          </w:tcPr>
          <w:p w14:paraId="76ECF5BE">
            <w:pPr>
              <w:pStyle w:val="6"/>
              <w:spacing w:before="173" w:line="219" w:lineRule="auto"/>
              <w:ind w:left="164"/>
            </w:pPr>
            <w:r>
              <w:rPr>
                <w:spacing w:val="-2"/>
              </w:rPr>
              <w:t>检查方式</w:t>
            </w:r>
          </w:p>
        </w:tc>
        <w:tc>
          <w:tcPr>
            <w:tcW w:w="1099" w:type="dxa"/>
            <w:vMerge w:val="restart"/>
            <w:tcBorders>
              <w:bottom w:val="nil"/>
            </w:tcBorders>
            <w:vAlign w:val="top"/>
          </w:tcPr>
          <w:p w14:paraId="457ADB0D">
            <w:pPr>
              <w:pStyle w:val="6"/>
              <w:spacing w:before="173" w:line="219" w:lineRule="auto"/>
              <w:ind w:left="145"/>
            </w:pPr>
            <w:r>
              <w:rPr>
                <w:spacing w:val="-2"/>
              </w:rPr>
              <w:t>检查主体</w:t>
            </w:r>
          </w:p>
        </w:tc>
        <w:tc>
          <w:tcPr>
            <w:tcW w:w="3668" w:type="dxa"/>
            <w:vMerge w:val="restart"/>
            <w:tcBorders>
              <w:bottom w:val="nil"/>
            </w:tcBorders>
            <w:vAlign w:val="top"/>
          </w:tcPr>
          <w:p w14:paraId="38E817DC">
            <w:pPr>
              <w:pStyle w:val="6"/>
              <w:spacing w:before="171" w:line="219" w:lineRule="auto"/>
              <w:ind w:left="1426"/>
            </w:pPr>
            <w:r>
              <w:rPr>
                <w:spacing w:val="-2"/>
              </w:rPr>
              <w:t>检查依据</w:t>
            </w:r>
          </w:p>
        </w:tc>
        <w:tc>
          <w:tcPr>
            <w:tcW w:w="979" w:type="dxa"/>
            <w:vMerge w:val="restart"/>
            <w:tcBorders>
              <w:bottom w:val="nil"/>
            </w:tcBorders>
            <w:vAlign w:val="top"/>
          </w:tcPr>
          <w:p w14:paraId="7096E1FF">
            <w:pPr>
              <w:pStyle w:val="6"/>
              <w:spacing w:before="173" w:line="220" w:lineRule="auto"/>
              <w:ind w:left="88"/>
            </w:pPr>
            <w:r>
              <w:rPr>
                <w:spacing w:val="-2"/>
              </w:rPr>
              <w:t>适用区域</w:t>
            </w:r>
          </w:p>
        </w:tc>
        <w:tc>
          <w:tcPr>
            <w:tcW w:w="545" w:type="dxa"/>
            <w:vMerge w:val="restart"/>
            <w:tcBorders>
              <w:bottom w:val="nil"/>
            </w:tcBorders>
            <w:vAlign w:val="top"/>
          </w:tcPr>
          <w:p w14:paraId="36DD7F8A">
            <w:pPr>
              <w:pStyle w:val="6"/>
              <w:spacing w:before="174" w:line="221" w:lineRule="auto"/>
              <w:ind w:left="90"/>
            </w:pPr>
            <w:r>
              <w:rPr>
                <w:spacing w:val="5"/>
              </w:rPr>
              <w:t>备注</w:t>
            </w:r>
          </w:p>
        </w:tc>
      </w:tr>
      <w:tr w14:paraId="138231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05" w:type="dxa"/>
            <w:vMerge w:val="continue"/>
            <w:tcBorders>
              <w:top w:val="nil"/>
            </w:tcBorders>
            <w:vAlign w:val="top"/>
          </w:tcPr>
          <w:p w14:paraId="77AF0979">
            <w:pPr>
              <w:rPr>
                <w:rFonts w:ascii="Arial"/>
                <w:sz w:val="21"/>
              </w:rPr>
            </w:pPr>
          </w:p>
        </w:tc>
        <w:tc>
          <w:tcPr>
            <w:tcW w:w="950" w:type="dxa"/>
            <w:vMerge w:val="continue"/>
            <w:tcBorders>
              <w:top w:val="nil"/>
            </w:tcBorders>
            <w:vAlign w:val="top"/>
          </w:tcPr>
          <w:p w14:paraId="755CB31B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Align w:val="top"/>
          </w:tcPr>
          <w:p w14:paraId="2BACCD44">
            <w:pPr>
              <w:pStyle w:val="6"/>
              <w:spacing w:before="27" w:line="205" w:lineRule="auto"/>
              <w:ind w:left="219"/>
            </w:pPr>
            <w:r>
              <w:rPr>
                <w:spacing w:val="4"/>
              </w:rPr>
              <w:t>抽查类别</w:t>
            </w:r>
          </w:p>
        </w:tc>
        <w:tc>
          <w:tcPr>
            <w:tcW w:w="2908" w:type="dxa"/>
            <w:vAlign w:val="top"/>
          </w:tcPr>
          <w:p w14:paraId="0E9D0D78">
            <w:pPr>
              <w:pStyle w:val="6"/>
              <w:spacing w:before="28" w:line="204" w:lineRule="auto"/>
              <w:ind w:left="1041"/>
            </w:pPr>
            <w:r>
              <w:rPr>
                <w:spacing w:val="-2"/>
              </w:rPr>
              <w:t>抽查事项</w:t>
            </w:r>
          </w:p>
        </w:tc>
        <w:tc>
          <w:tcPr>
            <w:tcW w:w="999" w:type="dxa"/>
            <w:vMerge w:val="continue"/>
            <w:tcBorders>
              <w:top w:val="nil"/>
            </w:tcBorders>
            <w:vAlign w:val="top"/>
          </w:tcPr>
          <w:p w14:paraId="1D82E372">
            <w:pPr>
              <w:rPr>
                <w:rFonts w:ascii="Arial"/>
                <w:sz w:val="21"/>
              </w:rPr>
            </w:pPr>
          </w:p>
        </w:tc>
        <w:tc>
          <w:tcPr>
            <w:tcW w:w="1139" w:type="dxa"/>
            <w:vMerge w:val="continue"/>
            <w:tcBorders>
              <w:top w:val="nil"/>
            </w:tcBorders>
            <w:vAlign w:val="top"/>
          </w:tcPr>
          <w:p w14:paraId="4095205D">
            <w:pPr>
              <w:rPr>
                <w:rFonts w:ascii="Arial"/>
                <w:sz w:val="21"/>
              </w:rPr>
            </w:pPr>
          </w:p>
        </w:tc>
        <w:tc>
          <w:tcPr>
            <w:tcW w:w="1029" w:type="dxa"/>
            <w:vMerge w:val="continue"/>
            <w:tcBorders>
              <w:top w:val="nil"/>
            </w:tcBorders>
            <w:vAlign w:val="top"/>
          </w:tcPr>
          <w:p w14:paraId="63F7CAD9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Merge w:val="continue"/>
            <w:tcBorders>
              <w:top w:val="nil"/>
            </w:tcBorders>
            <w:vAlign w:val="top"/>
          </w:tcPr>
          <w:p w14:paraId="02F8CC6B">
            <w:pPr>
              <w:rPr>
                <w:rFonts w:ascii="Arial"/>
                <w:sz w:val="21"/>
              </w:rPr>
            </w:pPr>
          </w:p>
        </w:tc>
        <w:tc>
          <w:tcPr>
            <w:tcW w:w="3668" w:type="dxa"/>
            <w:vMerge w:val="continue"/>
            <w:tcBorders>
              <w:top w:val="nil"/>
            </w:tcBorders>
            <w:vAlign w:val="top"/>
          </w:tcPr>
          <w:p w14:paraId="2C14F65B"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Merge w:val="continue"/>
            <w:tcBorders>
              <w:top w:val="nil"/>
            </w:tcBorders>
            <w:vAlign w:val="top"/>
          </w:tcPr>
          <w:p w14:paraId="6EBC90A8">
            <w:pPr>
              <w:rPr>
                <w:rFonts w:ascii="Arial"/>
                <w:sz w:val="21"/>
              </w:rPr>
            </w:pPr>
          </w:p>
        </w:tc>
        <w:tc>
          <w:tcPr>
            <w:tcW w:w="545" w:type="dxa"/>
            <w:vMerge w:val="continue"/>
            <w:tcBorders>
              <w:top w:val="nil"/>
            </w:tcBorders>
            <w:vAlign w:val="top"/>
          </w:tcPr>
          <w:p w14:paraId="17EDC9B5">
            <w:pPr>
              <w:rPr>
                <w:rFonts w:ascii="Arial"/>
                <w:sz w:val="21"/>
              </w:rPr>
            </w:pPr>
          </w:p>
        </w:tc>
      </w:tr>
      <w:tr w14:paraId="4AF346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8" w:hRule="atLeast"/>
        </w:trPr>
        <w:tc>
          <w:tcPr>
            <w:tcW w:w="605" w:type="dxa"/>
            <w:vAlign w:val="top"/>
          </w:tcPr>
          <w:p w14:paraId="550F719C">
            <w:pPr>
              <w:spacing w:line="244" w:lineRule="auto"/>
              <w:rPr>
                <w:rFonts w:ascii="Arial"/>
                <w:sz w:val="21"/>
              </w:rPr>
            </w:pPr>
          </w:p>
          <w:p w14:paraId="53BE16D6">
            <w:pPr>
              <w:spacing w:line="245" w:lineRule="auto"/>
              <w:rPr>
                <w:rFonts w:ascii="Arial"/>
                <w:sz w:val="21"/>
              </w:rPr>
            </w:pPr>
          </w:p>
          <w:p w14:paraId="416524EC">
            <w:pPr>
              <w:pStyle w:val="6"/>
              <w:spacing w:before="65"/>
              <w:ind w:left="194"/>
            </w:pPr>
            <w:r>
              <w:rPr>
                <w:spacing w:val="-3"/>
              </w:rPr>
              <w:t>61</w:t>
            </w:r>
          </w:p>
        </w:tc>
        <w:tc>
          <w:tcPr>
            <w:tcW w:w="950" w:type="dxa"/>
            <w:vMerge w:val="restart"/>
            <w:tcBorders>
              <w:bottom w:val="nil"/>
            </w:tcBorders>
            <w:vAlign w:val="top"/>
          </w:tcPr>
          <w:p w14:paraId="1A44125B">
            <w:pPr>
              <w:spacing w:line="247" w:lineRule="auto"/>
              <w:rPr>
                <w:rFonts w:ascii="Arial"/>
                <w:sz w:val="21"/>
              </w:rPr>
            </w:pPr>
          </w:p>
          <w:p w14:paraId="7494A8CA">
            <w:pPr>
              <w:spacing w:line="247" w:lineRule="auto"/>
              <w:rPr>
                <w:rFonts w:ascii="Arial"/>
                <w:sz w:val="21"/>
              </w:rPr>
            </w:pPr>
          </w:p>
          <w:p w14:paraId="550382CB">
            <w:pPr>
              <w:spacing w:line="247" w:lineRule="auto"/>
              <w:rPr>
                <w:rFonts w:ascii="Arial"/>
                <w:sz w:val="21"/>
              </w:rPr>
            </w:pPr>
          </w:p>
          <w:p w14:paraId="14997757">
            <w:pPr>
              <w:spacing w:line="247" w:lineRule="auto"/>
              <w:rPr>
                <w:rFonts w:ascii="Arial"/>
                <w:sz w:val="21"/>
              </w:rPr>
            </w:pPr>
          </w:p>
          <w:p w14:paraId="70B57957">
            <w:pPr>
              <w:spacing w:line="247" w:lineRule="auto"/>
              <w:rPr>
                <w:rFonts w:ascii="Arial"/>
                <w:sz w:val="21"/>
              </w:rPr>
            </w:pPr>
          </w:p>
          <w:p w14:paraId="5D196DB5">
            <w:pPr>
              <w:spacing w:line="247" w:lineRule="auto"/>
              <w:rPr>
                <w:rFonts w:ascii="Arial"/>
                <w:sz w:val="21"/>
              </w:rPr>
            </w:pPr>
          </w:p>
          <w:p w14:paraId="10E78955">
            <w:pPr>
              <w:spacing w:line="247" w:lineRule="auto"/>
              <w:rPr>
                <w:rFonts w:ascii="Arial"/>
                <w:sz w:val="21"/>
              </w:rPr>
            </w:pPr>
          </w:p>
          <w:p w14:paraId="680BE388">
            <w:pPr>
              <w:spacing w:line="247" w:lineRule="auto"/>
              <w:rPr>
                <w:rFonts w:ascii="Arial"/>
                <w:sz w:val="21"/>
              </w:rPr>
            </w:pPr>
          </w:p>
          <w:p w14:paraId="3A329024">
            <w:pPr>
              <w:spacing w:line="247" w:lineRule="auto"/>
              <w:rPr>
                <w:rFonts w:ascii="Arial"/>
                <w:sz w:val="21"/>
              </w:rPr>
            </w:pPr>
          </w:p>
          <w:p w14:paraId="3DDFBF1B">
            <w:pPr>
              <w:spacing w:line="247" w:lineRule="auto"/>
              <w:rPr>
                <w:rFonts w:ascii="Arial"/>
                <w:sz w:val="21"/>
              </w:rPr>
            </w:pPr>
          </w:p>
          <w:p w14:paraId="0C457160">
            <w:pPr>
              <w:spacing w:line="248" w:lineRule="auto"/>
              <w:rPr>
                <w:rFonts w:ascii="Arial"/>
                <w:sz w:val="21"/>
              </w:rPr>
            </w:pPr>
          </w:p>
          <w:p w14:paraId="4D775AF7">
            <w:pPr>
              <w:spacing w:line="248" w:lineRule="auto"/>
              <w:rPr>
                <w:rFonts w:ascii="Arial"/>
                <w:sz w:val="21"/>
              </w:rPr>
            </w:pPr>
          </w:p>
          <w:p w14:paraId="14608D59">
            <w:pPr>
              <w:spacing w:line="248" w:lineRule="auto"/>
              <w:rPr>
                <w:rFonts w:ascii="Arial"/>
                <w:sz w:val="21"/>
              </w:rPr>
            </w:pPr>
          </w:p>
          <w:p w14:paraId="14F9CF35">
            <w:pPr>
              <w:spacing w:line="248" w:lineRule="auto"/>
              <w:rPr>
                <w:rFonts w:ascii="Arial"/>
                <w:sz w:val="21"/>
              </w:rPr>
            </w:pPr>
          </w:p>
          <w:p w14:paraId="49D66436">
            <w:pPr>
              <w:spacing w:line="248" w:lineRule="auto"/>
              <w:rPr>
                <w:rFonts w:ascii="Arial"/>
                <w:sz w:val="21"/>
              </w:rPr>
            </w:pPr>
          </w:p>
          <w:p w14:paraId="5D49DDB4">
            <w:pPr>
              <w:pStyle w:val="6"/>
              <w:spacing w:before="65" w:line="219" w:lineRule="auto"/>
              <w:ind w:left="59"/>
            </w:pPr>
            <w:r>
              <w:rPr>
                <w:spacing w:val="1"/>
              </w:rPr>
              <w:t>市交通运</w:t>
            </w:r>
          </w:p>
          <w:p w14:paraId="0FC7B7AB">
            <w:pPr>
              <w:pStyle w:val="6"/>
              <w:spacing w:before="21" w:line="224" w:lineRule="auto"/>
              <w:ind w:left="158" w:right="89" w:hanging="79"/>
            </w:pPr>
            <w:r>
              <w:rPr>
                <w:spacing w:val="-18"/>
              </w:rPr>
              <w:t>输</w:t>
            </w:r>
            <w:r>
              <w:rPr>
                <w:spacing w:val="-30"/>
              </w:rPr>
              <w:t xml:space="preserve"> </w:t>
            </w:r>
            <w:r>
              <w:rPr>
                <w:spacing w:val="-18"/>
              </w:rPr>
              <w:t>局</w:t>
            </w:r>
            <w:r>
              <w:rPr>
                <w:spacing w:val="2"/>
              </w:rPr>
              <w:t xml:space="preserve"> </w:t>
            </w:r>
            <w:r>
              <w:rPr>
                <w:spacing w:val="-18"/>
              </w:rPr>
              <w:t>(</w:t>
            </w:r>
            <w:r>
              <w:rPr>
                <w:spacing w:val="-31"/>
              </w:rPr>
              <w:t xml:space="preserve"> </w:t>
            </w:r>
            <w:r>
              <w:rPr>
                <w:spacing w:val="-18"/>
              </w:rPr>
              <w:t>6</w:t>
            </w:r>
            <w:r>
              <w:t xml:space="preserve"> </w:t>
            </w:r>
            <w:r>
              <w:rPr>
                <w:spacing w:val="10"/>
              </w:rPr>
              <w:t>类6项)</w:t>
            </w:r>
          </w:p>
        </w:tc>
        <w:tc>
          <w:tcPr>
            <w:tcW w:w="1269" w:type="dxa"/>
            <w:vAlign w:val="top"/>
          </w:tcPr>
          <w:p w14:paraId="1CE99146">
            <w:pPr>
              <w:spacing w:line="359" w:lineRule="auto"/>
              <w:rPr>
                <w:rFonts w:ascii="Arial"/>
                <w:sz w:val="21"/>
              </w:rPr>
            </w:pPr>
          </w:p>
          <w:p w14:paraId="3251FDA7">
            <w:pPr>
              <w:pStyle w:val="6"/>
              <w:spacing w:before="65" w:line="224" w:lineRule="auto"/>
              <w:ind w:left="219" w:right="29" w:hanging="200"/>
            </w:pPr>
            <w:r>
              <w:rPr>
                <w:spacing w:val="1"/>
              </w:rPr>
              <w:t>公路服务设施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监督检查</w:t>
            </w:r>
          </w:p>
        </w:tc>
        <w:tc>
          <w:tcPr>
            <w:tcW w:w="2908" w:type="dxa"/>
            <w:vAlign w:val="top"/>
          </w:tcPr>
          <w:p w14:paraId="17E1C777">
            <w:pPr>
              <w:pStyle w:val="6"/>
              <w:spacing w:before="296" w:line="219" w:lineRule="auto"/>
              <w:ind w:left="541"/>
            </w:pPr>
            <w:r>
              <w:rPr>
                <w:spacing w:val="1"/>
              </w:rPr>
              <w:t>高速公路、国省干道</w:t>
            </w:r>
          </w:p>
          <w:p w14:paraId="2F6F0576">
            <w:pPr>
              <w:pStyle w:val="6"/>
              <w:spacing w:before="14" w:line="219" w:lineRule="auto"/>
              <w:ind w:left="541"/>
            </w:pPr>
            <w:r>
              <w:t>、高等级公路服务设</w:t>
            </w:r>
          </w:p>
          <w:p w14:paraId="3CDA89F2">
            <w:pPr>
              <w:pStyle w:val="6"/>
              <w:spacing w:before="2" w:line="219" w:lineRule="auto"/>
              <w:ind w:left="1141"/>
            </w:pPr>
            <w:r>
              <w:rPr>
                <w:spacing w:val="-2"/>
              </w:rPr>
              <w:t>施检查</w:t>
            </w:r>
          </w:p>
        </w:tc>
        <w:tc>
          <w:tcPr>
            <w:tcW w:w="999" w:type="dxa"/>
            <w:vAlign w:val="top"/>
          </w:tcPr>
          <w:p w14:paraId="02E75EF2">
            <w:pPr>
              <w:pStyle w:val="6"/>
              <w:spacing w:before="300" w:line="227" w:lineRule="auto"/>
              <w:ind w:left="292" w:right="283"/>
              <w:jc w:val="both"/>
            </w:pPr>
            <w:r>
              <w:rPr>
                <w:spacing w:val="-6"/>
              </w:rPr>
              <w:t>一般</w:t>
            </w:r>
            <w:r>
              <w:t xml:space="preserve"> </w:t>
            </w:r>
            <w:r>
              <w:rPr>
                <w:spacing w:val="-4"/>
              </w:rPr>
              <w:t>检查</w:t>
            </w:r>
            <w:r>
              <w:t xml:space="preserve"> </w:t>
            </w:r>
            <w:r>
              <w:rPr>
                <w:spacing w:val="6"/>
              </w:rPr>
              <w:t>事项</w:t>
            </w:r>
          </w:p>
        </w:tc>
        <w:tc>
          <w:tcPr>
            <w:tcW w:w="1139" w:type="dxa"/>
            <w:vAlign w:val="top"/>
          </w:tcPr>
          <w:p w14:paraId="40F8F5AB">
            <w:pPr>
              <w:pStyle w:val="6"/>
              <w:spacing w:before="298" w:line="219" w:lineRule="auto"/>
              <w:ind w:left="164"/>
            </w:pPr>
            <w:r>
              <w:rPr>
                <w:spacing w:val="2"/>
              </w:rPr>
              <w:t>公路服务</w:t>
            </w:r>
          </w:p>
          <w:p w14:paraId="0444E95A">
            <w:pPr>
              <w:pStyle w:val="6"/>
              <w:spacing w:before="13" w:line="220" w:lineRule="auto"/>
              <w:ind w:left="164"/>
            </w:pPr>
            <w:r>
              <w:rPr>
                <w:spacing w:val="3"/>
              </w:rPr>
              <w:t>设施经营</w:t>
            </w:r>
          </w:p>
          <w:p w14:paraId="67348CDB">
            <w:pPr>
              <w:pStyle w:val="6"/>
              <w:spacing w:before="1" w:line="219" w:lineRule="auto"/>
              <w:ind w:left="164"/>
            </w:pPr>
            <w:r>
              <w:rPr>
                <w:spacing w:val="1"/>
              </w:rPr>
              <w:t>管理单位</w:t>
            </w:r>
          </w:p>
        </w:tc>
        <w:tc>
          <w:tcPr>
            <w:tcW w:w="1029" w:type="dxa"/>
            <w:vAlign w:val="top"/>
          </w:tcPr>
          <w:p w14:paraId="1A8D31A8">
            <w:pPr>
              <w:pStyle w:val="6"/>
              <w:spacing w:before="176" w:line="227" w:lineRule="auto"/>
              <w:ind w:left="164" w:right="54"/>
            </w:pPr>
            <w:r>
              <w:rPr>
                <w:spacing w:val="-3"/>
              </w:rPr>
              <w:t>现场检查</w:t>
            </w:r>
            <w:r>
              <w:rPr>
                <w:spacing w:val="1"/>
              </w:rPr>
              <w:t xml:space="preserve"> </w:t>
            </w:r>
            <w:r>
              <w:t>、实地核</w:t>
            </w:r>
          </w:p>
          <w:p w14:paraId="5E5ECDA9">
            <w:pPr>
              <w:pStyle w:val="6"/>
              <w:spacing w:before="1" w:line="233" w:lineRule="auto"/>
              <w:ind w:left="323" w:right="43" w:hanging="159"/>
            </w:pPr>
            <w:r>
              <w:rPr>
                <w:spacing w:val="2"/>
              </w:rPr>
              <w:t xml:space="preserve">查、日常 </w:t>
            </w:r>
            <w:r>
              <w:rPr>
                <w:spacing w:val="-3"/>
              </w:rPr>
              <w:t>巡查</w:t>
            </w:r>
          </w:p>
        </w:tc>
        <w:tc>
          <w:tcPr>
            <w:tcW w:w="1099" w:type="dxa"/>
            <w:vAlign w:val="top"/>
          </w:tcPr>
          <w:p w14:paraId="770DFE66">
            <w:pPr>
              <w:pStyle w:val="6"/>
              <w:spacing w:before="299" w:line="221" w:lineRule="auto"/>
              <w:ind w:left="45"/>
            </w:pPr>
            <w:r>
              <w:rPr>
                <w:spacing w:val="-2"/>
              </w:rPr>
              <w:t>县级以上交</w:t>
            </w:r>
          </w:p>
          <w:p w14:paraId="2B27AA98">
            <w:pPr>
              <w:pStyle w:val="6"/>
              <w:spacing w:before="8" w:line="224" w:lineRule="auto"/>
              <w:ind w:left="345" w:right="50" w:hanging="300"/>
            </w:pPr>
            <w:r>
              <w:rPr>
                <w:spacing w:val="-2"/>
              </w:rPr>
              <w:t>通运输主管</w:t>
            </w:r>
            <w:r>
              <w:rPr>
                <w:spacing w:val="1"/>
              </w:rPr>
              <w:t xml:space="preserve"> </w:t>
            </w:r>
            <w:r>
              <w:rPr>
                <w:spacing w:val="11"/>
              </w:rPr>
              <w:t>部门</w:t>
            </w:r>
          </w:p>
        </w:tc>
        <w:tc>
          <w:tcPr>
            <w:tcW w:w="3668" w:type="dxa"/>
            <w:vAlign w:val="top"/>
          </w:tcPr>
          <w:p w14:paraId="4AFDDF33">
            <w:pPr>
              <w:spacing w:line="470" w:lineRule="auto"/>
              <w:rPr>
                <w:rFonts w:ascii="Arial"/>
                <w:sz w:val="21"/>
              </w:rPr>
            </w:pPr>
          </w:p>
          <w:p w14:paraId="5735BA3B">
            <w:pPr>
              <w:pStyle w:val="6"/>
              <w:spacing w:before="65" w:line="219" w:lineRule="auto"/>
              <w:ind w:left="37"/>
            </w:pPr>
            <w:r>
              <w:rPr>
                <w:spacing w:val="-2"/>
              </w:rPr>
              <w:t>《云南省公路路政条例》第三十五条</w:t>
            </w:r>
          </w:p>
        </w:tc>
        <w:tc>
          <w:tcPr>
            <w:tcW w:w="979" w:type="dxa"/>
            <w:vAlign w:val="top"/>
          </w:tcPr>
          <w:p w14:paraId="21C3265A">
            <w:pPr>
              <w:spacing w:line="470" w:lineRule="auto"/>
              <w:rPr>
                <w:rFonts w:ascii="Arial"/>
                <w:sz w:val="21"/>
              </w:rPr>
            </w:pPr>
          </w:p>
          <w:p w14:paraId="3EADDB8D">
            <w:pPr>
              <w:pStyle w:val="6"/>
              <w:spacing w:before="65" w:line="219" w:lineRule="auto"/>
              <w:jc w:val="right"/>
            </w:pPr>
            <w:r>
              <w:rPr>
                <w:spacing w:val="-3"/>
              </w:rPr>
              <w:t>普遍适用</w:t>
            </w:r>
          </w:p>
        </w:tc>
        <w:tc>
          <w:tcPr>
            <w:tcW w:w="545" w:type="dxa"/>
            <w:vAlign w:val="top"/>
          </w:tcPr>
          <w:p w14:paraId="34014C52">
            <w:pPr>
              <w:rPr>
                <w:rFonts w:ascii="Arial"/>
                <w:sz w:val="21"/>
              </w:rPr>
            </w:pPr>
          </w:p>
        </w:tc>
      </w:tr>
      <w:tr w14:paraId="70B1C1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7" w:hRule="atLeast"/>
        </w:trPr>
        <w:tc>
          <w:tcPr>
            <w:tcW w:w="605" w:type="dxa"/>
            <w:vAlign w:val="top"/>
          </w:tcPr>
          <w:p w14:paraId="6CA005E1">
            <w:pPr>
              <w:spacing w:line="254" w:lineRule="auto"/>
              <w:rPr>
                <w:rFonts w:ascii="Arial"/>
                <w:sz w:val="21"/>
              </w:rPr>
            </w:pPr>
          </w:p>
          <w:p w14:paraId="402D73F7">
            <w:pPr>
              <w:spacing w:line="254" w:lineRule="auto"/>
              <w:rPr>
                <w:rFonts w:ascii="Arial"/>
                <w:sz w:val="21"/>
              </w:rPr>
            </w:pPr>
          </w:p>
          <w:p w14:paraId="43E5EFDB">
            <w:pPr>
              <w:spacing w:line="255" w:lineRule="auto"/>
              <w:rPr>
                <w:rFonts w:ascii="Arial"/>
                <w:sz w:val="21"/>
              </w:rPr>
            </w:pPr>
          </w:p>
          <w:p w14:paraId="377FEA9B">
            <w:pPr>
              <w:spacing w:line="255" w:lineRule="auto"/>
              <w:rPr>
                <w:rFonts w:ascii="Arial"/>
                <w:sz w:val="21"/>
              </w:rPr>
            </w:pPr>
          </w:p>
          <w:p w14:paraId="3611A626">
            <w:pPr>
              <w:pStyle w:val="6"/>
              <w:spacing w:before="65"/>
              <w:ind w:left="194"/>
            </w:pPr>
            <w:r>
              <w:rPr>
                <w:spacing w:val="-3"/>
              </w:rPr>
              <w:t>62</w:t>
            </w:r>
          </w:p>
        </w:tc>
        <w:tc>
          <w:tcPr>
            <w:tcW w:w="950" w:type="dxa"/>
            <w:vMerge w:val="continue"/>
            <w:tcBorders>
              <w:top w:val="nil"/>
              <w:bottom w:val="nil"/>
            </w:tcBorders>
            <w:vAlign w:val="top"/>
          </w:tcPr>
          <w:p w14:paraId="043C0044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Align w:val="top"/>
          </w:tcPr>
          <w:p w14:paraId="3C72419C">
            <w:pPr>
              <w:spacing w:line="293" w:lineRule="auto"/>
              <w:rPr>
                <w:rFonts w:ascii="Arial"/>
                <w:sz w:val="21"/>
              </w:rPr>
            </w:pPr>
          </w:p>
          <w:p w14:paraId="0BF16AA7">
            <w:pPr>
              <w:spacing w:line="293" w:lineRule="auto"/>
              <w:rPr>
                <w:rFonts w:ascii="Arial"/>
                <w:sz w:val="21"/>
              </w:rPr>
            </w:pPr>
          </w:p>
          <w:p w14:paraId="562198C0">
            <w:pPr>
              <w:spacing w:line="293" w:lineRule="auto"/>
              <w:rPr>
                <w:rFonts w:ascii="Arial"/>
                <w:sz w:val="21"/>
              </w:rPr>
            </w:pPr>
          </w:p>
          <w:p w14:paraId="7C3356EC">
            <w:pPr>
              <w:pStyle w:val="6"/>
              <w:spacing w:before="65" w:line="242" w:lineRule="auto"/>
              <w:ind w:left="419" w:right="26" w:hanging="400"/>
            </w:pPr>
            <w:r>
              <w:rPr>
                <w:spacing w:val="2"/>
              </w:rPr>
              <w:t>水路运输市场</w:t>
            </w:r>
            <w:r>
              <w:t xml:space="preserve"> </w:t>
            </w:r>
            <w:r>
              <w:rPr>
                <w:spacing w:val="-2"/>
              </w:rPr>
              <w:t>检查</w:t>
            </w:r>
          </w:p>
        </w:tc>
        <w:tc>
          <w:tcPr>
            <w:tcW w:w="2908" w:type="dxa"/>
            <w:vAlign w:val="top"/>
          </w:tcPr>
          <w:p w14:paraId="1633B5FA">
            <w:pPr>
              <w:spacing w:line="293" w:lineRule="auto"/>
              <w:rPr>
                <w:rFonts w:ascii="Arial"/>
                <w:sz w:val="21"/>
              </w:rPr>
            </w:pPr>
          </w:p>
          <w:p w14:paraId="780709DF">
            <w:pPr>
              <w:spacing w:line="293" w:lineRule="auto"/>
              <w:rPr>
                <w:rFonts w:ascii="Arial"/>
                <w:sz w:val="21"/>
              </w:rPr>
            </w:pPr>
          </w:p>
          <w:p w14:paraId="6A07BB13">
            <w:pPr>
              <w:spacing w:line="293" w:lineRule="auto"/>
              <w:rPr>
                <w:rFonts w:ascii="Arial"/>
                <w:sz w:val="21"/>
              </w:rPr>
            </w:pPr>
          </w:p>
          <w:p w14:paraId="702F763B">
            <w:pPr>
              <w:pStyle w:val="6"/>
              <w:spacing w:before="65" w:line="242" w:lineRule="auto"/>
              <w:ind w:left="336" w:hanging="295"/>
            </w:pPr>
            <w:r>
              <w:rPr>
                <w:spacing w:val="4"/>
              </w:rPr>
              <w:t>水路运输经营资质及保持状况、</w:t>
            </w:r>
            <w:r>
              <w:t xml:space="preserve"> </w:t>
            </w:r>
            <w:r>
              <w:rPr>
                <w:spacing w:val="-4"/>
              </w:rPr>
              <w:t>经营活动和经营行为检查</w:t>
            </w:r>
          </w:p>
        </w:tc>
        <w:tc>
          <w:tcPr>
            <w:tcW w:w="999" w:type="dxa"/>
            <w:vAlign w:val="top"/>
          </w:tcPr>
          <w:p w14:paraId="1EBF034B">
            <w:pPr>
              <w:spacing w:line="289" w:lineRule="auto"/>
              <w:rPr>
                <w:rFonts w:ascii="Arial"/>
                <w:sz w:val="21"/>
              </w:rPr>
            </w:pPr>
          </w:p>
          <w:p w14:paraId="2037EA5B">
            <w:pPr>
              <w:spacing w:line="290" w:lineRule="auto"/>
              <w:rPr>
                <w:rFonts w:ascii="Arial"/>
                <w:sz w:val="21"/>
              </w:rPr>
            </w:pPr>
          </w:p>
          <w:p w14:paraId="5B2BA781">
            <w:pPr>
              <w:spacing w:line="290" w:lineRule="auto"/>
              <w:rPr>
                <w:rFonts w:ascii="Arial"/>
                <w:sz w:val="21"/>
              </w:rPr>
            </w:pPr>
          </w:p>
          <w:p w14:paraId="1C8A06E5">
            <w:pPr>
              <w:pStyle w:val="6"/>
              <w:spacing w:before="65" w:line="219" w:lineRule="auto"/>
              <w:ind w:left="93"/>
            </w:pPr>
            <w:r>
              <w:rPr>
                <w:spacing w:val="2"/>
              </w:rPr>
              <w:t>一般检查</w:t>
            </w:r>
          </w:p>
          <w:p w14:paraId="36BAAC5A">
            <w:pPr>
              <w:pStyle w:val="6"/>
              <w:spacing w:before="33" w:line="220" w:lineRule="auto"/>
              <w:ind w:left="292"/>
            </w:pPr>
            <w:r>
              <w:rPr>
                <w:spacing w:val="6"/>
              </w:rPr>
              <w:t>事项</w:t>
            </w:r>
          </w:p>
        </w:tc>
        <w:tc>
          <w:tcPr>
            <w:tcW w:w="1139" w:type="dxa"/>
            <w:vAlign w:val="top"/>
          </w:tcPr>
          <w:p w14:paraId="70D25A9C">
            <w:pPr>
              <w:spacing w:line="293" w:lineRule="auto"/>
              <w:rPr>
                <w:rFonts w:ascii="Arial"/>
                <w:sz w:val="21"/>
              </w:rPr>
            </w:pPr>
          </w:p>
          <w:p w14:paraId="5AAF6103">
            <w:pPr>
              <w:spacing w:line="293" w:lineRule="auto"/>
              <w:rPr>
                <w:rFonts w:ascii="Arial"/>
                <w:sz w:val="21"/>
              </w:rPr>
            </w:pPr>
          </w:p>
          <w:p w14:paraId="198B245A">
            <w:pPr>
              <w:spacing w:line="293" w:lineRule="auto"/>
              <w:rPr>
                <w:rFonts w:ascii="Arial"/>
                <w:sz w:val="21"/>
              </w:rPr>
            </w:pPr>
          </w:p>
          <w:p w14:paraId="4922392B">
            <w:pPr>
              <w:pStyle w:val="6"/>
              <w:spacing w:before="65" w:line="219" w:lineRule="auto"/>
              <w:ind w:left="63"/>
            </w:pPr>
            <w:r>
              <w:rPr>
                <w:spacing w:val="-2"/>
              </w:rPr>
              <w:t>水路运输经</w:t>
            </w:r>
          </w:p>
          <w:p w14:paraId="55E7C569">
            <w:pPr>
              <w:pStyle w:val="6"/>
              <w:spacing w:before="23" w:line="220" w:lineRule="auto"/>
              <w:ind w:left="363"/>
            </w:pPr>
            <w:r>
              <w:rPr>
                <w:spacing w:val="4"/>
              </w:rPr>
              <w:t>营者</w:t>
            </w:r>
          </w:p>
        </w:tc>
        <w:tc>
          <w:tcPr>
            <w:tcW w:w="1029" w:type="dxa"/>
            <w:vAlign w:val="top"/>
          </w:tcPr>
          <w:p w14:paraId="564511C8">
            <w:pPr>
              <w:spacing w:line="257" w:lineRule="auto"/>
              <w:rPr>
                <w:rFonts w:ascii="Arial"/>
                <w:sz w:val="21"/>
              </w:rPr>
            </w:pPr>
          </w:p>
          <w:p w14:paraId="573519F1">
            <w:pPr>
              <w:spacing w:line="257" w:lineRule="auto"/>
              <w:rPr>
                <w:rFonts w:ascii="Arial"/>
                <w:sz w:val="21"/>
              </w:rPr>
            </w:pPr>
          </w:p>
          <w:p w14:paraId="0E93693A">
            <w:pPr>
              <w:spacing w:line="257" w:lineRule="auto"/>
              <w:rPr>
                <w:rFonts w:ascii="Arial"/>
                <w:sz w:val="21"/>
              </w:rPr>
            </w:pPr>
          </w:p>
          <w:p w14:paraId="2D4D172F">
            <w:pPr>
              <w:pStyle w:val="6"/>
              <w:spacing w:before="65" w:line="220" w:lineRule="auto"/>
              <w:ind w:left="164"/>
            </w:pPr>
            <w:r>
              <w:rPr>
                <w:spacing w:val="2"/>
              </w:rPr>
              <w:t>实地核查</w:t>
            </w:r>
          </w:p>
          <w:p w14:paraId="58CFDC9C">
            <w:pPr>
              <w:pStyle w:val="6"/>
              <w:spacing w:line="244" w:lineRule="auto"/>
              <w:ind w:left="424" w:right="53" w:hanging="260"/>
            </w:pPr>
            <w:r>
              <w:t>、书面检 查</w:t>
            </w:r>
          </w:p>
        </w:tc>
        <w:tc>
          <w:tcPr>
            <w:tcW w:w="1099" w:type="dxa"/>
            <w:vAlign w:val="top"/>
          </w:tcPr>
          <w:p w14:paraId="6110280B">
            <w:pPr>
              <w:spacing w:line="260" w:lineRule="auto"/>
              <w:rPr>
                <w:rFonts w:ascii="Arial"/>
                <w:sz w:val="21"/>
              </w:rPr>
            </w:pPr>
          </w:p>
          <w:p w14:paraId="180D24B4">
            <w:pPr>
              <w:spacing w:line="260" w:lineRule="auto"/>
              <w:rPr>
                <w:rFonts w:ascii="Arial"/>
                <w:sz w:val="21"/>
              </w:rPr>
            </w:pPr>
          </w:p>
          <w:p w14:paraId="147ADC56">
            <w:pPr>
              <w:spacing w:line="260" w:lineRule="auto"/>
              <w:rPr>
                <w:rFonts w:ascii="Arial"/>
                <w:sz w:val="21"/>
              </w:rPr>
            </w:pPr>
          </w:p>
          <w:p w14:paraId="061E2585">
            <w:pPr>
              <w:pStyle w:val="6"/>
              <w:spacing w:before="65" w:line="203" w:lineRule="auto"/>
              <w:ind w:left="45"/>
            </w:pPr>
            <w:r>
              <w:rPr>
                <w:spacing w:val="-2"/>
              </w:rPr>
              <w:t>县级以上水</w:t>
            </w:r>
          </w:p>
          <w:p w14:paraId="689A4DD6">
            <w:pPr>
              <w:pStyle w:val="6"/>
              <w:spacing w:line="242" w:lineRule="auto"/>
              <w:ind w:left="345" w:right="52" w:hanging="300"/>
            </w:pPr>
            <w:r>
              <w:rPr>
                <w:spacing w:val="-2"/>
              </w:rPr>
              <w:t>路运输管理</w:t>
            </w:r>
            <w:r>
              <w:t xml:space="preserve"> </w:t>
            </w:r>
            <w:r>
              <w:rPr>
                <w:spacing w:val="11"/>
              </w:rPr>
              <w:t>部门</w:t>
            </w:r>
          </w:p>
        </w:tc>
        <w:tc>
          <w:tcPr>
            <w:tcW w:w="3668" w:type="dxa"/>
            <w:vAlign w:val="top"/>
          </w:tcPr>
          <w:p w14:paraId="2D1E5CA1">
            <w:pPr>
              <w:pStyle w:val="6"/>
              <w:spacing w:before="87" w:line="228" w:lineRule="auto"/>
              <w:ind w:left="39" w:right="17" w:hanging="39"/>
              <w:jc w:val="both"/>
            </w:pPr>
            <w:r>
              <w:rPr>
                <w:spacing w:val="-3"/>
              </w:rPr>
              <w:t>《国内水路运输管理条例》第六条、第七</w:t>
            </w:r>
            <w:r>
              <w:rPr>
                <w:spacing w:val="6"/>
              </w:rPr>
              <w:t xml:space="preserve">  </w:t>
            </w:r>
            <w:r>
              <w:t xml:space="preserve">条、第十一条、第十三条、第十四条、第 </w:t>
            </w:r>
            <w:r>
              <w:rPr>
                <w:spacing w:val="-2"/>
              </w:rPr>
              <w:t>十七条、第十八条、第十九条、第二十条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、第三十四条、第三十八条；《国内水路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运输管理规定》第五条、第六条、第七条</w:t>
            </w:r>
            <w:r>
              <w:rPr>
                <w:spacing w:val="14"/>
              </w:rPr>
              <w:t xml:space="preserve"> </w:t>
            </w:r>
            <w:r>
              <w:t xml:space="preserve">、第十四条、第二十条、第二十一条、第 二十三条、第二十四条、第二十五条、第 二十六条、第二十九条、第三十九条、第 </w:t>
            </w:r>
            <w:r>
              <w:rPr>
                <w:spacing w:val="-1"/>
              </w:rPr>
              <w:t>四十条、第四十九条、第五十二条</w:t>
            </w:r>
          </w:p>
        </w:tc>
        <w:tc>
          <w:tcPr>
            <w:tcW w:w="979" w:type="dxa"/>
            <w:vAlign w:val="top"/>
          </w:tcPr>
          <w:p w14:paraId="3763B6D8">
            <w:pPr>
              <w:spacing w:line="249" w:lineRule="auto"/>
              <w:rPr>
                <w:rFonts w:ascii="Arial"/>
                <w:sz w:val="21"/>
              </w:rPr>
            </w:pPr>
          </w:p>
          <w:p w14:paraId="679CD591">
            <w:pPr>
              <w:spacing w:line="250" w:lineRule="auto"/>
              <w:rPr>
                <w:rFonts w:ascii="Arial"/>
                <w:sz w:val="21"/>
              </w:rPr>
            </w:pPr>
          </w:p>
          <w:p w14:paraId="7A99997E">
            <w:pPr>
              <w:spacing w:line="250" w:lineRule="auto"/>
              <w:rPr>
                <w:rFonts w:ascii="Arial"/>
                <w:sz w:val="21"/>
              </w:rPr>
            </w:pPr>
          </w:p>
          <w:p w14:paraId="7CC7A0A0">
            <w:pPr>
              <w:spacing w:line="250" w:lineRule="auto"/>
              <w:rPr>
                <w:rFonts w:ascii="Arial"/>
                <w:sz w:val="21"/>
              </w:rPr>
            </w:pPr>
          </w:p>
          <w:p w14:paraId="0D5B12B5">
            <w:pPr>
              <w:pStyle w:val="6"/>
              <w:spacing w:before="65" w:line="219" w:lineRule="auto"/>
              <w:jc w:val="right"/>
            </w:pPr>
            <w:r>
              <w:rPr>
                <w:spacing w:val="-3"/>
              </w:rPr>
              <w:t>普遍适用</w:t>
            </w:r>
          </w:p>
        </w:tc>
        <w:tc>
          <w:tcPr>
            <w:tcW w:w="545" w:type="dxa"/>
            <w:vAlign w:val="top"/>
          </w:tcPr>
          <w:p w14:paraId="4D8D4454">
            <w:pPr>
              <w:rPr>
                <w:rFonts w:ascii="Arial"/>
                <w:sz w:val="21"/>
              </w:rPr>
            </w:pPr>
          </w:p>
        </w:tc>
      </w:tr>
      <w:tr w14:paraId="1829C5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8" w:hRule="atLeast"/>
        </w:trPr>
        <w:tc>
          <w:tcPr>
            <w:tcW w:w="605" w:type="dxa"/>
            <w:vAlign w:val="top"/>
          </w:tcPr>
          <w:p w14:paraId="1B3EEB0A">
            <w:pPr>
              <w:spacing w:line="474" w:lineRule="auto"/>
              <w:rPr>
                <w:rFonts w:ascii="Arial"/>
                <w:sz w:val="21"/>
              </w:rPr>
            </w:pPr>
          </w:p>
          <w:p w14:paraId="3DE223D8">
            <w:pPr>
              <w:pStyle w:val="6"/>
              <w:spacing w:before="65"/>
              <w:ind w:left="194"/>
            </w:pPr>
            <w:r>
              <w:rPr>
                <w:spacing w:val="-3"/>
              </w:rPr>
              <w:t>63</w:t>
            </w:r>
          </w:p>
        </w:tc>
        <w:tc>
          <w:tcPr>
            <w:tcW w:w="950" w:type="dxa"/>
            <w:vMerge w:val="continue"/>
            <w:tcBorders>
              <w:top w:val="nil"/>
              <w:bottom w:val="nil"/>
            </w:tcBorders>
            <w:vAlign w:val="top"/>
          </w:tcPr>
          <w:p w14:paraId="2F95D611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Align w:val="top"/>
          </w:tcPr>
          <w:p w14:paraId="71520C38">
            <w:pPr>
              <w:pStyle w:val="6"/>
              <w:spacing w:before="163" w:line="219" w:lineRule="auto"/>
              <w:ind w:left="19"/>
            </w:pPr>
            <w:r>
              <w:rPr>
                <w:spacing w:val="-1"/>
              </w:rPr>
              <w:t>道路运输企业</w:t>
            </w:r>
          </w:p>
          <w:p w14:paraId="0BAB74F3">
            <w:pPr>
              <w:pStyle w:val="6"/>
              <w:spacing w:before="13" w:line="220" w:lineRule="auto"/>
              <w:ind w:left="19"/>
            </w:pPr>
            <w:r>
              <w:rPr>
                <w:spacing w:val="3"/>
              </w:rPr>
              <w:t>经营许可资质</w:t>
            </w:r>
          </w:p>
          <w:p w14:paraId="607BBA63">
            <w:pPr>
              <w:pStyle w:val="6"/>
              <w:spacing w:before="11" w:line="219" w:lineRule="auto"/>
              <w:ind w:left="19"/>
            </w:pPr>
            <w:r>
              <w:rPr>
                <w:spacing w:val="1"/>
              </w:rPr>
              <w:t>与相关证件检</w:t>
            </w:r>
          </w:p>
          <w:p w14:paraId="01B9BAF4">
            <w:pPr>
              <w:pStyle w:val="6"/>
              <w:spacing w:before="9" w:line="227" w:lineRule="auto"/>
              <w:ind w:left="519"/>
            </w:pPr>
            <w:r>
              <w:t>查</w:t>
            </w:r>
          </w:p>
        </w:tc>
        <w:tc>
          <w:tcPr>
            <w:tcW w:w="2908" w:type="dxa"/>
            <w:vAlign w:val="top"/>
          </w:tcPr>
          <w:p w14:paraId="06E4F2FE">
            <w:pPr>
              <w:spacing w:line="365" w:lineRule="auto"/>
              <w:rPr>
                <w:rFonts w:ascii="Arial"/>
                <w:sz w:val="21"/>
              </w:rPr>
            </w:pPr>
          </w:p>
          <w:p w14:paraId="7A15AAD4">
            <w:pPr>
              <w:pStyle w:val="6"/>
              <w:spacing w:before="65" w:line="216" w:lineRule="auto"/>
              <w:ind w:left="336" w:hanging="295"/>
            </w:pPr>
            <w:r>
              <w:rPr>
                <w:spacing w:val="4"/>
              </w:rPr>
              <w:t>道路运输企业资质和经营情况、</w:t>
            </w:r>
            <w:r>
              <w:t xml:space="preserve"> </w:t>
            </w:r>
            <w:r>
              <w:rPr>
                <w:spacing w:val="-4"/>
              </w:rPr>
              <w:t>车辆和从业人员资质检查</w:t>
            </w:r>
          </w:p>
        </w:tc>
        <w:tc>
          <w:tcPr>
            <w:tcW w:w="999" w:type="dxa"/>
            <w:vAlign w:val="top"/>
          </w:tcPr>
          <w:p w14:paraId="1F6F73F2">
            <w:pPr>
              <w:pStyle w:val="6"/>
              <w:spacing w:before="284" w:line="232" w:lineRule="auto"/>
              <w:ind w:left="292" w:right="283"/>
              <w:jc w:val="both"/>
            </w:pPr>
            <w:r>
              <w:rPr>
                <w:spacing w:val="-6"/>
              </w:rPr>
              <w:t>一般</w:t>
            </w:r>
            <w:r>
              <w:t xml:space="preserve"> </w:t>
            </w:r>
            <w:r>
              <w:rPr>
                <w:spacing w:val="-4"/>
              </w:rPr>
              <w:t>检查</w:t>
            </w:r>
            <w:r>
              <w:t xml:space="preserve"> </w:t>
            </w:r>
            <w:r>
              <w:rPr>
                <w:spacing w:val="6"/>
              </w:rPr>
              <w:t>事项</w:t>
            </w:r>
          </w:p>
        </w:tc>
        <w:tc>
          <w:tcPr>
            <w:tcW w:w="1139" w:type="dxa"/>
            <w:vAlign w:val="top"/>
          </w:tcPr>
          <w:p w14:paraId="6C7945BE">
            <w:pPr>
              <w:spacing w:line="346" w:lineRule="auto"/>
              <w:rPr>
                <w:rFonts w:ascii="Arial"/>
                <w:sz w:val="21"/>
              </w:rPr>
            </w:pPr>
          </w:p>
          <w:p w14:paraId="41B386A7">
            <w:pPr>
              <w:pStyle w:val="6"/>
              <w:spacing w:before="65" w:line="219" w:lineRule="auto"/>
              <w:ind w:left="164"/>
            </w:pPr>
            <w:r>
              <w:rPr>
                <w:spacing w:val="-2"/>
              </w:rPr>
              <w:t>道路运输</w:t>
            </w:r>
          </w:p>
          <w:p w14:paraId="6071DD96">
            <w:pPr>
              <w:pStyle w:val="6"/>
              <w:spacing w:before="13" w:line="229" w:lineRule="auto"/>
              <w:ind w:left="363"/>
            </w:pPr>
            <w:r>
              <w:rPr>
                <w:spacing w:val="-3"/>
              </w:rPr>
              <w:t>企业</w:t>
            </w:r>
          </w:p>
        </w:tc>
        <w:tc>
          <w:tcPr>
            <w:tcW w:w="1029" w:type="dxa"/>
            <w:vAlign w:val="top"/>
          </w:tcPr>
          <w:p w14:paraId="7BCCE1F0">
            <w:pPr>
              <w:pStyle w:val="6"/>
              <w:spacing w:before="293" w:line="220" w:lineRule="auto"/>
              <w:ind w:left="164"/>
            </w:pPr>
            <w:r>
              <w:rPr>
                <w:spacing w:val="2"/>
              </w:rPr>
              <w:t>实地核查</w:t>
            </w:r>
          </w:p>
          <w:p w14:paraId="5A3CD6F3">
            <w:pPr>
              <w:pStyle w:val="6"/>
              <w:spacing w:before="10" w:line="235" w:lineRule="auto"/>
              <w:ind w:left="424" w:right="53" w:hanging="260"/>
            </w:pPr>
            <w:r>
              <w:t>、书面检 查</w:t>
            </w:r>
          </w:p>
        </w:tc>
        <w:tc>
          <w:tcPr>
            <w:tcW w:w="1099" w:type="dxa"/>
            <w:vAlign w:val="top"/>
          </w:tcPr>
          <w:p w14:paraId="43DEE644">
            <w:pPr>
              <w:pStyle w:val="6"/>
              <w:spacing w:before="294" w:line="221" w:lineRule="auto"/>
              <w:ind w:left="45"/>
            </w:pPr>
            <w:r>
              <w:rPr>
                <w:spacing w:val="-2"/>
              </w:rPr>
              <w:t>县级以上交</w:t>
            </w:r>
          </w:p>
          <w:p w14:paraId="6B0FD341">
            <w:pPr>
              <w:pStyle w:val="6"/>
              <w:spacing w:before="9" w:line="242" w:lineRule="auto"/>
              <w:ind w:left="345" w:right="50" w:hanging="300"/>
            </w:pPr>
            <w:r>
              <w:rPr>
                <w:spacing w:val="-2"/>
              </w:rPr>
              <w:t>通运输主管</w:t>
            </w:r>
            <w:r>
              <w:rPr>
                <w:spacing w:val="1"/>
              </w:rPr>
              <w:t xml:space="preserve"> </w:t>
            </w:r>
            <w:r>
              <w:rPr>
                <w:spacing w:val="11"/>
              </w:rPr>
              <w:t>部门</w:t>
            </w:r>
          </w:p>
        </w:tc>
        <w:tc>
          <w:tcPr>
            <w:tcW w:w="3668" w:type="dxa"/>
            <w:vAlign w:val="top"/>
          </w:tcPr>
          <w:p w14:paraId="3EF0046D">
            <w:pPr>
              <w:pStyle w:val="6"/>
              <w:spacing w:before="163" w:line="219" w:lineRule="auto"/>
            </w:pPr>
            <w:r>
              <w:rPr>
                <w:spacing w:val="-3"/>
              </w:rPr>
              <w:t>《中华人民共和国道路运输条例》第十条</w:t>
            </w:r>
          </w:p>
          <w:p w14:paraId="3E1ED5F8">
            <w:pPr>
              <w:pStyle w:val="6"/>
              <w:spacing w:before="12" w:line="219" w:lineRule="auto"/>
              <w:ind w:left="126"/>
            </w:pPr>
            <w:r>
              <w:rPr>
                <w:spacing w:val="-1"/>
              </w:rPr>
              <w:t>、第二十四条、第三十九条、第四十九</w:t>
            </w:r>
          </w:p>
          <w:p w14:paraId="179081FF">
            <w:pPr>
              <w:pStyle w:val="6"/>
              <w:spacing w:before="2" w:line="219" w:lineRule="auto"/>
              <w:ind w:left="26"/>
            </w:pPr>
            <w:r>
              <w:t>条；《云南省道路运输条例》第四条、第</w:t>
            </w:r>
          </w:p>
          <w:p w14:paraId="11E39C58">
            <w:pPr>
              <w:pStyle w:val="6"/>
              <w:spacing w:before="12" w:line="219" w:lineRule="auto"/>
              <w:ind w:left="16"/>
            </w:pPr>
            <w:r>
              <w:rPr>
                <w:spacing w:val="-2"/>
              </w:rPr>
              <w:t>六条、第七条</w:t>
            </w:r>
          </w:p>
        </w:tc>
        <w:tc>
          <w:tcPr>
            <w:tcW w:w="979" w:type="dxa"/>
            <w:vAlign w:val="top"/>
          </w:tcPr>
          <w:p w14:paraId="0EDE5224">
            <w:pPr>
              <w:spacing w:line="455" w:lineRule="auto"/>
              <w:rPr>
                <w:rFonts w:ascii="Arial"/>
                <w:sz w:val="21"/>
              </w:rPr>
            </w:pPr>
          </w:p>
          <w:p w14:paraId="7790948A">
            <w:pPr>
              <w:pStyle w:val="6"/>
              <w:spacing w:before="65" w:line="219" w:lineRule="auto"/>
              <w:jc w:val="right"/>
            </w:pPr>
            <w:r>
              <w:rPr>
                <w:spacing w:val="-3"/>
              </w:rPr>
              <w:t>普遍适用</w:t>
            </w:r>
          </w:p>
        </w:tc>
        <w:tc>
          <w:tcPr>
            <w:tcW w:w="545" w:type="dxa"/>
            <w:vAlign w:val="top"/>
          </w:tcPr>
          <w:p w14:paraId="4D6C9449">
            <w:pPr>
              <w:rPr>
                <w:rFonts w:ascii="Arial"/>
                <w:sz w:val="21"/>
              </w:rPr>
            </w:pPr>
          </w:p>
        </w:tc>
      </w:tr>
      <w:tr w14:paraId="6A245B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8" w:hRule="atLeast"/>
        </w:trPr>
        <w:tc>
          <w:tcPr>
            <w:tcW w:w="605" w:type="dxa"/>
            <w:vAlign w:val="top"/>
          </w:tcPr>
          <w:p w14:paraId="2781EDEB">
            <w:pPr>
              <w:spacing w:line="268" w:lineRule="auto"/>
              <w:rPr>
                <w:rFonts w:ascii="Arial"/>
                <w:sz w:val="21"/>
              </w:rPr>
            </w:pPr>
          </w:p>
          <w:p w14:paraId="600514F6">
            <w:pPr>
              <w:spacing w:line="268" w:lineRule="auto"/>
              <w:rPr>
                <w:rFonts w:ascii="Arial"/>
                <w:sz w:val="21"/>
              </w:rPr>
            </w:pPr>
          </w:p>
          <w:p w14:paraId="22237518">
            <w:pPr>
              <w:spacing w:line="268" w:lineRule="auto"/>
              <w:rPr>
                <w:rFonts w:ascii="Arial"/>
                <w:sz w:val="21"/>
              </w:rPr>
            </w:pPr>
          </w:p>
          <w:p w14:paraId="2641E36B">
            <w:pPr>
              <w:pStyle w:val="6"/>
              <w:spacing w:before="65"/>
              <w:ind w:left="194"/>
            </w:pPr>
            <w:r>
              <w:rPr>
                <w:spacing w:val="-3"/>
              </w:rPr>
              <w:t>64</w:t>
            </w:r>
          </w:p>
        </w:tc>
        <w:tc>
          <w:tcPr>
            <w:tcW w:w="950" w:type="dxa"/>
            <w:vMerge w:val="continue"/>
            <w:tcBorders>
              <w:top w:val="nil"/>
              <w:bottom w:val="nil"/>
            </w:tcBorders>
            <w:vAlign w:val="top"/>
          </w:tcPr>
          <w:p w14:paraId="6A91AE70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Align w:val="top"/>
          </w:tcPr>
          <w:p w14:paraId="32E48A8F">
            <w:pPr>
              <w:spacing w:line="332" w:lineRule="auto"/>
              <w:rPr>
                <w:rFonts w:ascii="Arial"/>
                <w:sz w:val="21"/>
              </w:rPr>
            </w:pPr>
          </w:p>
          <w:p w14:paraId="7348C35B">
            <w:pPr>
              <w:spacing w:line="333" w:lineRule="auto"/>
              <w:rPr>
                <w:rFonts w:ascii="Arial"/>
                <w:sz w:val="21"/>
              </w:rPr>
            </w:pPr>
          </w:p>
          <w:p w14:paraId="05E9F3AD">
            <w:pPr>
              <w:pStyle w:val="6"/>
              <w:spacing w:before="65" w:line="233" w:lineRule="auto"/>
              <w:ind w:left="419" w:right="26" w:hanging="400"/>
            </w:pPr>
            <w:r>
              <w:rPr>
                <w:spacing w:val="2"/>
              </w:rPr>
              <w:t>公路建设市场</w:t>
            </w:r>
            <w:r>
              <w:t xml:space="preserve"> </w:t>
            </w:r>
            <w:r>
              <w:rPr>
                <w:spacing w:val="-2"/>
              </w:rPr>
              <w:t>检查</w:t>
            </w:r>
          </w:p>
        </w:tc>
        <w:tc>
          <w:tcPr>
            <w:tcW w:w="2908" w:type="dxa"/>
            <w:vAlign w:val="top"/>
          </w:tcPr>
          <w:p w14:paraId="54FF77ED">
            <w:pPr>
              <w:spacing w:line="273" w:lineRule="auto"/>
              <w:rPr>
                <w:rFonts w:ascii="Arial"/>
                <w:sz w:val="21"/>
              </w:rPr>
            </w:pPr>
          </w:p>
          <w:p w14:paraId="79D3BE2D">
            <w:pPr>
              <w:spacing w:line="273" w:lineRule="auto"/>
              <w:rPr>
                <w:rFonts w:ascii="Arial"/>
                <w:sz w:val="21"/>
              </w:rPr>
            </w:pPr>
          </w:p>
          <w:p w14:paraId="699BE069">
            <w:pPr>
              <w:pStyle w:val="6"/>
              <w:spacing w:before="65" w:line="219" w:lineRule="auto"/>
              <w:ind w:left="41"/>
            </w:pPr>
            <w:r>
              <w:t>公路建设市场管理、建设程序执</w:t>
            </w:r>
          </w:p>
          <w:p w14:paraId="793AA38B">
            <w:pPr>
              <w:pStyle w:val="6"/>
              <w:spacing w:before="12" w:line="219" w:lineRule="auto"/>
              <w:jc w:val="right"/>
            </w:pPr>
            <w:r>
              <w:rPr>
                <w:spacing w:val="4"/>
              </w:rPr>
              <w:t>行、招标投标管理、信用管理、</w:t>
            </w:r>
          </w:p>
          <w:p w14:paraId="20676065">
            <w:pPr>
              <w:pStyle w:val="6"/>
              <w:spacing w:before="12" w:line="219" w:lineRule="auto"/>
              <w:ind w:left="641"/>
            </w:pPr>
            <w:r>
              <w:rPr>
                <w:spacing w:val="-1"/>
              </w:rPr>
              <w:t>合同履约管理检查</w:t>
            </w:r>
          </w:p>
        </w:tc>
        <w:tc>
          <w:tcPr>
            <w:tcW w:w="999" w:type="dxa"/>
            <w:vAlign w:val="top"/>
          </w:tcPr>
          <w:p w14:paraId="476A25AF">
            <w:pPr>
              <w:spacing w:line="269" w:lineRule="auto"/>
              <w:rPr>
                <w:rFonts w:ascii="Arial"/>
                <w:sz w:val="21"/>
              </w:rPr>
            </w:pPr>
          </w:p>
          <w:p w14:paraId="65415B57">
            <w:pPr>
              <w:spacing w:line="269" w:lineRule="auto"/>
              <w:rPr>
                <w:rFonts w:ascii="Arial"/>
                <w:sz w:val="21"/>
              </w:rPr>
            </w:pPr>
          </w:p>
          <w:p w14:paraId="0D00091D">
            <w:pPr>
              <w:pStyle w:val="6"/>
              <w:spacing w:before="65" w:line="232" w:lineRule="auto"/>
              <w:ind w:left="292" w:right="283"/>
              <w:jc w:val="both"/>
            </w:pPr>
            <w:r>
              <w:rPr>
                <w:spacing w:val="-6"/>
              </w:rPr>
              <w:t>一般</w:t>
            </w:r>
            <w:r>
              <w:t xml:space="preserve"> </w:t>
            </w:r>
            <w:r>
              <w:rPr>
                <w:spacing w:val="-4"/>
              </w:rPr>
              <w:t>检查</w:t>
            </w:r>
            <w:r>
              <w:t xml:space="preserve"> </w:t>
            </w:r>
            <w:r>
              <w:rPr>
                <w:spacing w:val="6"/>
              </w:rPr>
              <w:t>事项</w:t>
            </w:r>
          </w:p>
        </w:tc>
        <w:tc>
          <w:tcPr>
            <w:tcW w:w="1139" w:type="dxa"/>
            <w:vAlign w:val="top"/>
          </w:tcPr>
          <w:p w14:paraId="18822F21">
            <w:pPr>
              <w:spacing w:line="427" w:lineRule="auto"/>
              <w:rPr>
                <w:rFonts w:ascii="Arial"/>
                <w:sz w:val="21"/>
              </w:rPr>
            </w:pPr>
          </w:p>
          <w:p w14:paraId="38518FAA">
            <w:pPr>
              <w:pStyle w:val="6"/>
              <w:spacing w:before="65" w:line="219" w:lineRule="auto"/>
              <w:ind w:left="164"/>
            </w:pPr>
            <w:r>
              <w:rPr>
                <w:spacing w:val="2"/>
              </w:rPr>
              <w:t>公路建设</w:t>
            </w:r>
          </w:p>
          <w:p w14:paraId="6C94AAD3">
            <w:pPr>
              <w:pStyle w:val="6"/>
              <w:spacing w:before="2" w:line="219" w:lineRule="auto"/>
              <w:ind w:left="164"/>
            </w:pPr>
            <w:r>
              <w:rPr>
                <w:spacing w:val="-3"/>
              </w:rPr>
              <w:t>项目管理</w:t>
            </w:r>
          </w:p>
          <w:p w14:paraId="61F4CC72">
            <w:pPr>
              <w:pStyle w:val="6"/>
              <w:spacing w:before="13" w:line="220" w:lineRule="auto"/>
              <w:ind w:left="164"/>
            </w:pPr>
            <w:r>
              <w:rPr>
                <w:spacing w:val="-2"/>
              </w:rPr>
              <w:t>单位和从</w:t>
            </w:r>
          </w:p>
          <w:p w14:paraId="1CA8D4F1">
            <w:pPr>
              <w:pStyle w:val="6"/>
              <w:spacing w:before="11" w:line="220" w:lineRule="auto"/>
              <w:ind w:left="264"/>
            </w:pPr>
            <w:r>
              <w:rPr>
                <w:spacing w:val="-2"/>
              </w:rPr>
              <w:t>业单位</w:t>
            </w:r>
          </w:p>
        </w:tc>
        <w:tc>
          <w:tcPr>
            <w:tcW w:w="1029" w:type="dxa"/>
            <w:vAlign w:val="top"/>
          </w:tcPr>
          <w:p w14:paraId="4263818C">
            <w:pPr>
              <w:spacing w:line="427" w:lineRule="auto"/>
              <w:rPr>
                <w:rFonts w:ascii="Arial"/>
                <w:sz w:val="21"/>
              </w:rPr>
            </w:pPr>
          </w:p>
          <w:p w14:paraId="510D2FDD">
            <w:pPr>
              <w:pStyle w:val="6"/>
              <w:spacing w:before="65" w:line="219" w:lineRule="auto"/>
              <w:ind w:left="164"/>
            </w:pPr>
            <w:r>
              <w:rPr>
                <w:spacing w:val="-2"/>
              </w:rPr>
              <w:t>现场检查</w:t>
            </w:r>
          </w:p>
          <w:p w14:paraId="2F226F19">
            <w:pPr>
              <w:pStyle w:val="6"/>
              <w:spacing w:before="1" w:line="219" w:lineRule="auto"/>
              <w:ind w:left="164"/>
            </w:pPr>
            <w:r>
              <w:t>、书面检</w:t>
            </w:r>
          </w:p>
          <w:p w14:paraId="2AD28291">
            <w:pPr>
              <w:pStyle w:val="6"/>
              <w:spacing w:before="29" w:line="221" w:lineRule="auto"/>
              <w:ind w:left="323" w:right="64" w:hanging="159"/>
            </w:pPr>
            <w:r>
              <w:rPr>
                <w:spacing w:val="-3"/>
              </w:rPr>
              <w:t>查、网络</w:t>
            </w:r>
            <w:r>
              <w:t xml:space="preserve"> </w:t>
            </w:r>
            <w:r>
              <w:rPr>
                <w:spacing w:val="8"/>
              </w:rPr>
              <w:t>监测</w:t>
            </w:r>
          </w:p>
        </w:tc>
        <w:tc>
          <w:tcPr>
            <w:tcW w:w="1099" w:type="dxa"/>
            <w:vAlign w:val="top"/>
          </w:tcPr>
          <w:p w14:paraId="4B23802C">
            <w:pPr>
              <w:spacing w:line="269" w:lineRule="auto"/>
              <w:rPr>
                <w:rFonts w:ascii="Arial"/>
                <w:sz w:val="21"/>
              </w:rPr>
            </w:pPr>
          </w:p>
          <w:p w14:paraId="1D5AEE27">
            <w:pPr>
              <w:spacing w:line="269" w:lineRule="auto"/>
              <w:rPr>
                <w:rFonts w:ascii="Arial"/>
                <w:sz w:val="21"/>
              </w:rPr>
            </w:pPr>
          </w:p>
          <w:p w14:paraId="5FB72064">
            <w:pPr>
              <w:pStyle w:val="6"/>
              <w:spacing w:before="65" w:line="221" w:lineRule="auto"/>
              <w:ind w:left="45"/>
            </w:pPr>
            <w:r>
              <w:rPr>
                <w:spacing w:val="-2"/>
              </w:rPr>
              <w:t>县级以上交</w:t>
            </w:r>
          </w:p>
          <w:p w14:paraId="5E718FA7">
            <w:pPr>
              <w:pStyle w:val="6"/>
              <w:spacing w:before="58" w:line="207" w:lineRule="auto"/>
              <w:ind w:left="345" w:right="50" w:hanging="300"/>
            </w:pPr>
            <w:r>
              <w:rPr>
                <w:spacing w:val="-2"/>
              </w:rPr>
              <w:t>通运输主管</w:t>
            </w:r>
            <w:r>
              <w:rPr>
                <w:spacing w:val="1"/>
              </w:rPr>
              <w:t xml:space="preserve"> </w:t>
            </w:r>
            <w:r>
              <w:rPr>
                <w:spacing w:val="11"/>
              </w:rPr>
              <w:t>部门</w:t>
            </w:r>
          </w:p>
        </w:tc>
        <w:tc>
          <w:tcPr>
            <w:tcW w:w="3668" w:type="dxa"/>
            <w:vAlign w:val="top"/>
          </w:tcPr>
          <w:p w14:paraId="67B68E63">
            <w:pPr>
              <w:pStyle w:val="6"/>
              <w:spacing w:before="125" w:line="227" w:lineRule="auto"/>
              <w:ind w:left="16" w:right="9" w:firstLine="9"/>
              <w:jc w:val="both"/>
            </w:pPr>
            <w:r>
              <w:rPr>
                <w:spacing w:val="-1"/>
              </w:rPr>
              <w:t>《中华人民共和国招标投标法实施条例》</w:t>
            </w:r>
            <w:r>
              <w:t xml:space="preserve"> </w:t>
            </w:r>
            <w:r>
              <w:rPr>
                <w:spacing w:val="1"/>
              </w:rPr>
              <w:t>第四条；《建设工程质量管理条例》第四</w:t>
            </w:r>
            <w:r>
              <w:rPr>
                <w:spacing w:val="12"/>
              </w:rPr>
              <w:t xml:space="preserve"> </w:t>
            </w:r>
            <w:r>
              <w:rPr>
                <w:spacing w:val="1"/>
              </w:rPr>
              <w:t>条、第四十七条；《公路建设市场管理办</w:t>
            </w:r>
            <w:r>
              <w:rPr>
                <w:spacing w:val="2"/>
              </w:rPr>
              <w:t xml:space="preserve"> </w:t>
            </w:r>
            <w:r>
              <w:rPr>
                <w:spacing w:val="1"/>
              </w:rPr>
              <w:t>法》第八条、第九条，《公路工程建设项</w:t>
            </w:r>
            <w:r>
              <w:rPr>
                <w:spacing w:val="3"/>
              </w:rPr>
              <w:t xml:space="preserve"> </w:t>
            </w:r>
            <w:r>
              <w:rPr>
                <w:spacing w:val="1"/>
              </w:rPr>
              <w:t>目招标投标管理办</w:t>
            </w:r>
          </w:p>
          <w:p w14:paraId="1228832D">
            <w:pPr>
              <w:pStyle w:val="6"/>
              <w:spacing w:before="1" w:line="232" w:lineRule="auto"/>
              <w:ind w:left="16" w:right="19" w:firstLine="9"/>
              <w:jc w:val="both"/>
            </w:pPr>
            <w:r>
              <w:t>法》第三条、第六十一条；《公路建设市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场督查工作规则》第三条</w:t>
            </w:r>
          </w:p>
        </w:tc>
        <w:tc>
          <w:tcPr>
            <w:tcW w:w="979" w:type="dxa"/>
            <w:vAlign w:val="top"/>
          </w:tcPr>
          <w:p w14:paraId="324D84E7">
            <w:pPr>
              <w:spacing w:line="261" w:lineRule="auto"/>
              <w:rPr>
                <w:rFonts w:ascii="Arial"/>
                <w:sz w:val="21"/>
              </w:rPr>
            </w:pPr>
          </w:p>
          <w:p w14:paraId="7739C533">
            <w:pPr>
              <w:spacing w:line="262" w:lineRule="auto"/>
              <w:rPr>
                <w:rFonts w:ascii="Arial"/>
                <w:sz w:val="21"/>
              </w:rPr>
            </w:pPr>
          </w:p>
          <w:p w14:paraId="27C52384">
            <w:pPr>
              <w:spacing w:line="262" w:lineRule="auto"/>
              <w:rPr>
                <w:rFonts w:ascii="Arial"/>
                <w:sz w:val="21"/>
              </w:rPr>
            </w:pPr>
          </w:p>
          <w:p w14:paraId="49665CB1">
            <w:pPr>
              <w:pStyle w:val="6"/>
              <w:spacing w:before="65" w:line="219" w:lineRule="auto"/>
              <w:jc w:val="right"/>
            </w:pPr>
            <w:r>
              <w:rPr>
                <w:spacing w:val="-3"/>
              </w:rPr>
              <w:t>普遍适用</w:t>
            </w:r>
          </w:p>
        </w:tc>
        <w:tc>
          <w:tcPr>
            <w:tcW w:w="545" w:type="dxa"/>
            <w:vAlign w:val="top"/>
          </w:tcPr>
          <w:p w14:paraId="342CAD38">
            <w:pPr>
              <w:rPr>
                <w:rFonts w:ascii="Arial"/>
                <w:sz w:val="21"/>
              </w:rPr>
            </w:pPr>
          </w:p>
        </w:tc>
      </w:tr>
      <w:tr w14:paraId="5D81FB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3" w:hRule="atLeast"/>
        </w:trPr>
        <w:tc>
          <w:tcPr>
            <w:tcW w:w="605" w:type="dxa"/>
            <w:vAlign w:val="top"/>
          </w:tcPr>
          <w:p w14:paraId="7B49F59E">
            <w:pPr>
              <w:spacing w:line="303" w:lineRule="auto"/>
              <w:rPr>
                <w:rFonts w:ascii="Arial"/>
                <w:sz w:val="21"/>
              </w:rPr>
            </w:pPr>
          </w:p>
          <w:p w14:paraId="3DCFCB3B">
            <w:pPr>
              <w:spacing w:line="304" w:lineRule="auto"/>
              <w:rPr>
                <w:rFonts w:ascii="Arial"/>
                <w:sz w:val="21"/>
              </w:rPr>
            </w:pPr>
          </w:p>
          <w:p w14:paraId="49F807DA">
            <w:pPr>
              <w:pStyle w:val="6"/>
              <w:spacing w:before="65"/>
              <w:ind w:left="194"/>
            </w:pPr>
            <w:r>
              <w:rPr>
                <w:spacing w:val="-3"/>
              </w:rPr>
              <w:t>65</w:t>
            </w:r>
          </w:p>
        </w:tc>
        <w:tc>
          <w:tcPr>
            <w:tcW w:w="950" w:type="dxa"/>
            <w:vMerge w:val="continue"/>
            <w:tcBorders>
              <w:top w:val="nil"/>
            </w:tcBorders>
            <w:vAlign w:val="top"/>
          </w:tcPr>
          <w:p w14:paraId="53067CE0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Align w:val="top"/>
          </w:tcPr>
          <w:p w14:paraId="0869B786">
            <w:pPr>
              <w:spacing w:line="478" w:lineRule="auto"/>
              <w:rPr>
                <w:rFonts w:ascii="Arial"/>
                <w:sz w:val="21"/>
              </w:rPr>
            </w:pPr>
          </w:p>
          <w:p w14:paraId="1BE920F2">
            <w:pPr>
              <w:pStyle w:val="6"/>
              <w:spacing w:before="65" w:line="224" w:lineRule="auto"/>
              <w:ind w:left="419" w:right="26" w:hanging="400"/>
            </w:pPr>
            <w:r>
              <w:rPr>
                <w:spacing w:val="2"/>
              </w:rPr>
              <w:t>水运建设市场</w:t>
            </w:r>
            <w:r>
              <w:t xml:space="preserve"> </w:t>
            </w:r>
            <w:r>
              <w:rPr>
                <w:spacing w:val="-2"/>
              </w:rPr>
              <w:t>检查</w:t>
            </w:r>
          </w:p>
        </w:tc>
        <w:tc>
          <w:tcPr>
            <w:tcW w:w="2908" w:type="dxa"/>
            <w:vAlign w:val="top"/>
          </w:tcPr>
          <w:p w14:paraId="30D2AF59">
            <w:pPr>
              <w:pStyle w:val="6"/>
              <w:spacing w:before="297" w:line="219" w:lineRule="auto"/>
              <w:ind w:left="41"/>
            </w:pPr>
            <w:r>
              <w:rPr>
                <w:spacing w:val="-1"/>
              </w:rPr>
              <w:t>水运建设市场管理、建设程序执</w:t>
            </w:r>
          </w:p>
          <w:p w14:paraId="75345A32">
            <w:pPr>
              <w:pStyle w:val="6"/>
              <w:spacing w:before="12" w:line="219" w:lineRule="auto"/>
              <w:ind w:left="41"/>
            </w:pPr>
            <w:r>
              <w:t>行、招标投标管理、合同履约管</w:t>
            </w:r>
          </w:p>
          <w:p w14:paraId="0F1AEF1A">
            <w:pPr>
              <w:pStyle w:val="6"/>
              <w:spacing w:before="2" w:line="219" w:lineRule="auto"/>
              <w:ind w:left="41"/>
            </w:pPr>
            <w:r>
              <w:rPr>
                <w:spacing w:val="-1"/>
              </w:rPr>
              <w:t>理、质量安全管理、信用管理检</w:t>
            </w:r>
          </w:p>
          <w:p w14:paraId="3EDD4CCD">
            <w:pPr>
              <w:pStyle w:val="6"/>
              <w:spacing w:before="19" w:line="227" w:lineRule="auto"/>
              <w:ind w:left="1340"/>
            </w:pPr>
            <w:r>
              <w:t>查</w:t>
            </w:r>
          </w:p>
        </w:tc>
        <w:tc>
          <w:tcPr>
            <w:tcW w:w="999" w:type="dxa"/>
            <w:vAlign w:val="top"/>
          </w:tcPr>
          <w:p w14:paraId="0E93E7F0">
            <w:pPr>
              <w:spacing w:line="479" w:lineRule="auto"/>
              <w:rPr>
                <w:rFonts w:ascii="Arial"/>
                <w:sz w:val="21"/>
              </w:rPr>
            </w:pPr>
          </w:p>
          <w:p w14:paraId="2973C7BE">
            <w:pPr>
              <w:pStyle w:val="6"/>
              <w:spacing w:before="65" w:line="219" w:lineRule="auto"/>
              <w:ind w:left="93"/>
            </w:pPr>
            <w:r>
              <w:rPr>
                <w:spacing w:val="2"/>
              </w:rPr>
              <w:t>一般检查</w:t>
            </w:r>
          </w:p>
          <w:p w14:paraId="58713B02">
            <w:pPr>
              <w:pStyle w:val="6"/>
              <w:spacing w:before="3" w:line="220" w:lineRule="auto"/>
              <w:ind w:left="292"/>
            </w:pPr>
            <w:r>
              <w:rPr>
                <w:spacing w:val="6"/>
              </w:rPr>
              <w:t>事项</w:t>
            </w:r>
          </w:p>
        </w:tc>
        <w:tc>
          <w:tcPr>
            <w:tcW w:w="1139" w:type="dxa"/>
            <w:vAlign w:val="top"/>
          </w:tcPr>
          <w:p w14:paraId="4E4F3CC2">
            <w:pPr>
              <w:spacing w:line="360" w:lineRule="auto"/>
              <w:rPr>
                <w:rFonts w:ascii="Arial"/>
                <w:sz w:val="21"/>
              </w:rPr>
            </w:pPr>
          </w:p>
          <w:p w14:paraId="65E0B053">
            <w:pPr>
              <w:pStyle w:val="6"/>
              <w:spacing w:before="65" w:line="219" w:lineRule="auto"/>
              <w:ind w:left="63"/>
            </w:pPr>
            <w:r>
              <w:rPr>
                <w:spacing w:val="2"/>
              </w:rPr>
              <w:t>水运建设项</w:t>
            </w:r>
          </w:p>
          <w:p w14:paraId="30934A0F">
            <w:pPr>
              <w:pStyle w:val="6"/>
              <w:spacing w:before="2" w:line="219" w:lineRule="auto"/>
              <w:ind w:left="63"/>
            </w:pPr>
            <w:r>
              <w:rPr>
                <w:spacing w:val="1"/>
              </w:rPr>
              <w:t>目管理单位</w:t>
            </w:r>
          </w:p>
          <w:p w14:paraId="3236E355">
            <w:pPr>
              <w:pStyle w:val="6"/>
              <w:spacing w:before="13" w:line="220" w:lineRule="auto"/>
              <w:ind w:left="63"/>
            </w:pPr>
            <w:r>
              <w:rPr>
                <w:spacing w:val="-2"/>
              </w:rPr>
              <w:t>和从业单位</w:t>
            </w:r>
          </w:p>
        </w:tc>
        <w:tc>
          <w:tcPr>
            <w:tcW w:w="1029" w:type="dxa"/>
            <w:vAlign w:val="top"/>
          </w:tcPr>
          <w:p w14:paraId="42F8BE1D">
            <w:pPr>
              <w:rPr>
                <w:rFonts w:ascii="Arial"/>
                <w:sz w:val="21"/>
              </w:rPr>
            </w:pPr>
          </w:p>
          <w:p w14:paraId="2C3F1FE9">
            <w:pPr>
              <w:pStyle w:val="6"/>
              <w:spacing w:before="65" w:line="219" w:lineRule="auto"/>
              <w:ind w:left="164"/>
            </w:pPr>
            <w:r>
              <w:rPr>
                <w:spacing w:val="-2"/>
              </w:rPr>
              <w:t>现场检查</w:t>
            </w:r>
          </w:p>
          <w:p w14:paraId="2EB86F09">
            <w:pPr>
              <w:pStyle w:val="6"/>
              <w:spacing w:before="1" w:line="219" w:lineRule="auto"/>
              <w:ind w:left="164"/>
            </w:pPr>
            <w:r>
              <w:t>、书面检</w:t>
            </w:r>
          </w:p>
          <w:p w14:paraId="46F27E28">
            <w:pPr>
              <w:pStyle w:val="6"/>
              <w:spacing w:before="19" w:line="221" w:lineRule="auto"/>
              <w:ind w:left="323" w:right="64" w:hanging="159"/>
            </w:pPr>
            <w:r>
              <w:rPr>
                <w:spacing w:val="-3"/>
              </w:rPr>
              <w:t>查、网络</w:t>
            </w:r>
            <w:r>
              <w:t xml:space="preserve"> </w:t>
            </w:r>
            <w:r>
              <w:rPr>
                <w:spacing w:val="8"/>
              </w:rPr>
              <w:t>监测</w:t>
            </w:r>
          </w:p>
        </w:tc>
        <w:tc>
          <w:tcPr>
            <w:tcW w:w="1099" w:type="dxa"/>
            <w:vAlign w:val="top"/>
          </w:tcPr>
          <w:p w14:paraId="04CDEC1C">
            <w:pPr>
              <w:spacing w:line="361" w:lineRule="auto"/>
              <w:rPr>
                <w:rFonts w:ascii="Arial"/>
                <w:sz w:val="21"/>
              </w:rPr>
            </w:pPr>
          </w:p>
          <w:p w14:paraId="03D5B193">
            <w:pPr>
              <w:pStyle w:val="6"/>
              <w:spacing w:before="65" w:line="220" w:lineRule="auto"/>
              <w:ind w:left="45"/>
            </w:pPr>
            <w:r>
              <w:rPr>
                <w:spacing w:val="-2"/>
              </w:rPr>
              <w:t>县级以上交</w:t>
            </w:r>
          </w:p>
          <w:p w14:paraId="114E9093">
            <w:pPr>
              <w:pStyle w:val="6"/>
              <w:spacing w:before="1" w:line="223" w:lineRule="auto"/>
              <w:ind w:left="345" w:right="50" w:hanging="300"/>
            </w:pPr>
            <w:r>
              <w:rPr>
                <w:spacing w:val="-2"/>
              </w:rPr>
              <w:t>通运输主管</w:t>
            </w:r>
            <w:r>
              <w:rPr>
                <w:spacing w:val="1"/>
              </w:rPr>
              <w:t xml:space="preserve"> </w:t>
            </w:r>
            <w:r>
              <w:rPr>
                <w:spacing w:val="11"/>
              </w:rPr>
              <w:t>部门</w:t>
            </w:r>
          </w:p>
        </w:tc>
        <w:tc>
          <w:tcPr>
            <w:tcW w:w="3668" w:type="dxa"/>
            <w:vAlign w:val="top"/>
          </w:tcPr>
          <w:p w14:paraId="58BC2A9C">
            <w:pPr>
              <w:pStyle w:val="6"/>
              <w:spacing w:before="56" w:line="221" w:lineRule="auto"/>
              <w:ind w:left="16" w:firstLine="9"/>
              <w:jc w:val="both"/>
            </w:pPr>
            <w:r>
              <w:t xml:space="preserve">《中华人民共和国招标投标法实施条例》 </w:t>
            </w:r>
            <w:r>
              <w:rPr>
                <w:spacing w:val="-1"/>
              </w:rPr>
              <w:t>第四条、第五十九条，《建设工程质量管</w:t>
            </w:r>
            <w:r>
              <w:t xml:space="preserve"> 理条例》第四条，《水运建设市场监督管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理办法》第四条，《港口工程建设管理规</w:t>
            </w:r>
            <w:r>
              <w:rPr>
                <w:spacing w:val="16"/>
              </w:rPr>
              <w:t xml:space="preserve"> </w:t>
            </w:r>
            <w:r>
              <w:rPr>
                <w:spacing w:val="2"/>
              </w:rPr>
              <w:t>定》第三条，《航道工程建设管理规定》</w:t>
            </w:r>
            <w:r>
              <w:rPr>
                <w:spacing w:val="4"/>
              </w:rPr>
              <w:t xml:space="preserve"> </w:t>
            </w:r>
            <w:r>
              <w:rPr>
                <w:spacing w:val="-3"/>
              </w:rPr>
              <w:t>第三条</w:t>
            </w:r>
          </w:p>
        </w:tc>
        <w:tc>
          <w:tcPr>
            <w:tcW w:w="979" w:type="dxa"/>
            <w:vAlign w:val="top"/>
          </w:tcPr>
          <w:p w14:paraId="1B86D3E1">
            <w:pPr>
              <w:spacing w:line="294" w:lineRule="auto"/>
              <w:rPr>
                <w:rFonts w:ascii="Arial"/>
                <w:sz w:val="21"/>
              </w:rPr>
            </w:pPr>
          </w:p>
          <w:p w14:paraId="044665F0">
            <w:pPr>
              <w:spacing w:line="294" w:lineRule="auto"/>
              <w:rPr>
                <w:rFonts w:ascii="Arial"/>
                <w:sz w:val="21"/>
              </w:rPr>
            </w:pPr>
          </w:p>
          <w:p w14:paraId="61BC147B">
            <w:pPr>
              <w:pStyle w:val="6"/>
              <w:spacing w:before="65" w:line="219" w:lineRule="auto"/>
              <w:ind w:left="98"/>
            </w:pPr>
            <w:r>
              <w:rPr>
                <w:spacing w:val="6"/>
              </w:rPr>
              <w:t>普遍适用</w:t>
            </w:r>
          </w:p>
        </w:tc>
        <w:tc>
          <w:tcPr>
            <w:tcW w:w="545" w:type="dxa"/>
            <w:vAlign w:val="top"/>
          </w:tcPr>
          <w:p w14:paraId="64AAB4E2">
            <w:pPr>
              <w:rPr>
                <w:rFonts w:ascii="Arial"/>
                <w:sz w:val="21"/>
              </w:rPr>
            </w:pPr>
          </w:p>
        </w:tc>
      </w:tr>
    </w:tbl>
    <w:p w14:paraId="3A89A8C6">
      <w:pPr>
        <w:rPr>
          <w:rFonts w:ascii="Arial"/>
          <w:sz w:val="21"/>
        </w:rPr>
      </w:pPr>
    </w:p>
    <w:p w14:paraId="734F8338">
      <w:pPr>
        <w:rPr>
          <w:rFonts w:ascii="Arial" w:hAnsi="Arial" w:eastAsia="Arial" w:cs="Arial"/>
          <w:sz w:val="21"/>
          <w:szCs w:val="21"/>
        </w:rPr>
        <w:sectPr>
          <w:pgSz w:w="16840" w:h="11910"/>
          <w:pgMar w:top="1012" w:right="864" w:bottom="0" w:left="775" w:header="0" w:footer="0" w:gutter="0"/>
          <w:cols w:space="720" w:num="1"/>
        </w:sectPr>
      </w:pPr>
    </w:p>
    <w:p w14:paraId="240FD4C9">
      <w:pPr>
        <w:pStyle w:val="2"/>
        <w:spacing w:before="267" w:line="195" w:lineRule="auto"/>
        <w:ind w:left="2411"/>
      </w:pPr>
      <w:r>
        <w:rPr>
          <w:b/>
          <w:bCs/>
          <w:spacing w:val="-1"/>
        </w:rPr>
        <w:t>曲靖市市场监管领域统一随机抽查事项清单</w:t>
      </w:r>
      <w:r>
        <w:rPr>
          <w:b/>
          <w:bCs/>
          <w:spacing w:val="-2"/>
        </w:rPr>
        <w:t>(第五版)</w:t>
      </w:r>
    </w:p>
    <w:tbl>
      <w:tblPr>
        <w:tblStyle w:val="5"/>
        <w:tblW w:w="1518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5"/>
        <w:gridCol w:w="940"/>
        <w:gridCol w:w="1279"/>
        <w:gridCol w:w="2888"/>
        <w:gridCol w:w="1009"/>
        <w:gridCol w:w="1129"/>
        <w:gridCol w:w="1059"/>
        <w:gridCol w:w="1099"/>
        <w:gridCol w:w="3658"/>
        <w:gridCol w:w="949"/>
        <w:gridCol w:w="565"/>
      </w:tblGrid>
      <w:tr w14:paraId="5EC510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605" w:type="dxa"/>
            <w:vMerge w:val="restart"/>
            <w:tcBorders>
              <w:bottom w:val="nil"/>
            </w:tcBorders>
            <w:vAlign w:val="top"/>
          </w:tcPr>
          <w:p w14:paraId="3DB65812">
            <w:pPr>
              <w:pStyle w:val="6"/>
              <w:spacing w:before="174" w:line="221" w:lineRule="auto"/>
              <w:ind w:left="95"/>
            </w:pPr>
            <w:r>
              <w:rPr>
                <w:spacing w:val="-2"/>
              </w:rPr>
              <w:t>序号</w:t>
            </w:r>
          </w:p>
        </w:tc>
        <w:tc>
          <w:tcPr>
            <w:tcW w:w="940" w:type="dxa"/>
            <w:vMerge w:val="restart"/>
            <w:tcBorders>
              <w:bottom w:val="nil"/>
            </w:tcBorders>
            <w:vAlign w:val="top"/>
          </w:tcPr>
          <w:p w14:paraId="74EAB599">
            <w:pPr>
              <w:pStyle w:val="6"/>
              <w:spacing w:before="173" w:line="219" w:lineRule="auto"/>
              <w:ind w:left="259"/>
            </w:pPr>
            <w:r>
              <w:rPr>
                <w:spacing w:val="11"/>
              </w:rPr>
              <w:t>部门</w:t>
            </w:r>
          </w:p>
        </w:tc>
        <w:tc>
          <w:tcPr>
            <w:tcW w:w="4167" w:type="dxa"/>
            <w:gridSpan w:val="2"/>
            <w:vAlign w:val="top"/>
          </w:tcPr>
          <w:p w14:paraId="55829FA6">
            <w:pPr>
              <w:pStyle w:val="6"/>
              <w:spacing w:before="44" w:line="203" w:lineRule="auto"/>
              <w:ind w:left="1680"/>
            </w:pPr>
            <w:r>
              <w:rPr>
                <w:spacing w:val="9"/>
              </w:rPr>
              <w:t>抽查项目</w:t>
            </w:r>
          </w:p>
        </w:tc>
        <w:tc>
          <w:tcPr>
            <w:tcW w:w="1009" w:type="dxa"/>
            <w:vMerge w:val="restart"/>
            <w:tcBorders>
              <w:bottom w:val="nil"/>
            </w:tcBorders>
            <w:vAlign w:val="top"/>
          </w:tcPr>
          <w:p w14:paraId="66E01638">
            <w:pPr>
              <w:pStyle w:val="6"/>
              <w:spacing w:before="173" w:line="219" w:lineRule="auto"/>
              <w:ind w:left="92"/>
            </w:pPr>
            <w:r>
              <w:rPr>
                <w:spacing w:val="4"/>
              </w:rPr>
              <w:t>事项类别</w:t>
            </w:r>
          </w:p>
        </w:tc>
        <w:tc>
          <w:tcPr>
            <w:tcW w:w="1129" w:type="dxa"/>
            <w:vMerge w:val="restart"/>
            <w:tcBorders>
              <w:bottom w:val="nil"/>
            </w:tcBorders>
            <w:vAlign w:val="top"/>
          </w:tcPr>
          <w:p w14:paraId="324B10C7">
            <w:pPr>
              <w:pStyle w:val="6"/>
              <w:spacing w:before="173" w:line="219" w:lineRule="auto"/>
              <w:ind w:left="153"/>
            </w:pPr>
            <w:r>
              <w:rPr>
                <w:spacing w:val="-2"/>
              </w:rPr>
              <w:t>检查对象</w:t>
            </w:r>
          </w:p>
        </w:tc>
        <w:tc>
          <w:tcPr>
            <w:tcW w:w="1059" w:type="dxa"/>
            <w:vMerge w:val="restart"/>
            <w:tcBorders>
              <w:bottom w:val="nil"/>
            </w:tcBorders>
            <w:vAlign w:val="top"/>
          </w:tcPr>
          <w:p w14:paraId="192EC782">
            <w:pPr>
              <w:pStyle w:val="6"/>
              <w:spacing w:before="173" w:line="219" w:lineRule="auto"/>
              <w:ind w:left="185"/>
            </w:pPr>
            <w:r>
              <w:rPr>
                <w:spacing w:val="-2"/>
              </w:rPr>
              <w:t>检查方式</w:t>
            </w:r>
          </w:p>
        </w:tc>
        <w:tc>
          <w:tcPr>
            <w:tcW w:w="1099" w:type="dxa"/>
            <w:vMerge w:val="restart"/>
            <w:tcBorders>
              <w:bottom w:val="nil"/>
            </w:tcBorders>
            <w:vAlign w:val="top"/>
          </w:tcPr>
          <w:p w14:paraId="7A5AADEC">
            <w:pPr>
              <w:pStyle w:val="6"/>
              <w:spacing w:before="173" w:line="219" w:lineRule="auto"/>
              <w:ind w:left="146"/>
            </w:pPr>
            <w:r>
              <w:rPr>
                <w:spacing w:val="-2"/>
              </w:rPr>
              <w:t>检查主体</w:t>
            </w:r>
          </w:p>
        </w:tc>
        <w:tc>
          <w:tcPr>
            <w:tcW w:w="3658" w:type="dxa"/>
            <w:vMerge w:val="restart"/>
            <w:tcBorders>
              <w:bottom w:val="nil"/>
            </w:tcBorders>
            <w:vAlign w:val="top"/>
          </w:tcPr>
          <w:p w14:paraId="66C2A916">
            <w:pPr>
              <w:pStyle w:val="6"/>
              <w:spacing w:before="171" w:line="219" w:lineRule="auto"/>
              <w:ind w:left="1437"/>
            </w:pPr>
            <w:r>
              <w:rPr>
                <w:spacing w:val="-2"/>
              </w:rPr>
              <w:t>检查依据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09412FD6">
            <w:pPr>
              <w:pStyle w:val="6"/>
              <w:spacing w:before="173" w:line="220" w:lineRule="auto"/>
              <w:ind w:left="69"/>
            </w:pPr>
            <w:r>
              <w:rPr>
                <w:spacing w:val="-2"/>
              </w:rPr>
              <w:t>适用区域</w:t>
            </w:r>
          </w:p>
        </w:tc>
        <w:tc>
          <w:tcPr>
            <w:tcW w:w="565" w:type="dxa"/>
            <w:vMerge w:val="restart"/>
            <w:tcBorders>
              <w:bottom w:val="nil"/>
            </w:tcBorders>
            <w:vAlign w:val="top"/>
          </w:tcPr>
          <w:p w14:paraId="3F154959">
            <w:pPr>
              <w:pStyle w:val="6"/>
              <w:spacing w:before="174" w:line="221" w:lineRule="auto"/>
              <w:ind w:left="110"/>
            </w:pPr>
            <w:r>
              <w:rPr>
                <w:spacing w:val="5"/>
              </w:rPr>
              <w:t>备注</w:t>
            </w:r>
          </w:p>
        </w:tc>
      </w:tr>
      <w:tr w14:paraId="763EB6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05" w:type="dxa"/>
            <w:vMerge w:val="continue"/>
            <w:tcBorders>
              <w:top w:val="nil"/>
            </w:tcBorders>
            <w:vAlign w:val="top"/>
          </w:tcPr>
          <w:p w14:paraId="6CFDD65B"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Merge w:val="continue"/>
            <w:tcBorders>
              <w:top w:val="nil"/>
            </w:tcBorders>
            <w:vAlign w:val="top"/>
          </w:tcPr>
          <w:p w14:paraId="0DD6176E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758C3684">
            <w:pPr>
              <w:pStyle w:val="6"/>
              <w:spacing w:before="28" w:line="204" w:lineRule="auto"/>
              <w:ind w:left="229"/>
            </w:pPr>
            <w:r>
              <w:rPr>
                <w:spacing w:val="4"/>
              </w:rPr>
              <w:t>抽查类别</w:t>
            </w:r>
          </w:p>
        </w:tc>
        <w:tc>
          <w:tcPr>
            <w:tcW w:w="2888" w:type="dxa"/>
            <w:vAlign w:val="top"/>
          </w:tcPr>
          <w:p w14:paraId="0349D368">
            <w:pPr>
              <w:pStyle w:val="6"/>
              <w:spacing w:before="30" w:line="203" w:lineRule="auto"/>
              <w:ind w:left="1031"/>
            </w:pPr>
            <w:r>
              <w:rPr>
                <w:spacing w:val="-2"/>
              </w:rPr>
              <w:t>抽查事项</w:t>
            </w:r>
          </w:p>
        </w:tc>
        <w:tc>
          <w:tcPr>
            <w:tcW w:w="1009" w:type="dxa"/>
            <w:vMerge w:val="continue"/>
            <w:tcBorders>
              <w:top w:val="nil"/>
            </w:tcBorders>
            <w:vAlign w:val="top"/>
          </w:tcPr>
          <w:p w14:paraId="789DA595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Merge w:val="continue"/>
            <w:tcBorders>
              <w:top w:val="nil"/>
            </w:tcBorders>
            <w:vAlign w:val="top"/>
          </w:tcPr>
          <w:p w14:paraId="60A4A097"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Merge w:val="continue"/>
            <w:tcBorders>
              <w:top w:val="nil"/>
            </w:tcBorders>
            <w:vAlign w:val="top"/>
          </w:tcPr>
          <w:p w14:paraId="4E53558B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Merge w:val="continue"/>
            <w:tcBorders>
              <w:top w:val="nil"/>
            </w:tcBorders>
            <w:vAlign w:val="top"/>
          </w:tcPr>
          <w:p w14:paraId="17A10810">
            <w:pPr>
              <w:rPr>
                <w:rFonts w:ascii="Arial"/>
                <w:sz w:val="21"/>
              </w:rPr>
            </w:pPr>
          </w:p>
        </w:tc>
        <w:tc>
          <w:tcPr>
            <w:tcW w:w="3658" w:type="dxa"/>
            <w:vMerge w:val="continue"/>
            <w:tcBorders>
              <w:top w:val="nil"/>
            </w:tcBorders>
            <w:vAlign w:val="top"/>
          </w:tcPr>
          <w:p w14:paraId="7F8DF813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755735B8">
            <w:pPr>
              <w:rPr>
                <w:rFonts w:ascii="Arial"/>
                <w:sz w:val="21"/>
              </w:rPr>
            </w:pPr>
          </w:p>
        </w:tc>
        <w:tc>
          <w:tcPr>
            <w:tcW w:w="565" w:type="dxa"/>
            <w:vMerge w:val="continue"/>
            <w:tcBorders>
              <w:top w:val="nil"/>
            </w:tcBorders>
            <w:vAlign w:val="top"/>
          </w:tcPr>
          <w:p w14:paraId="63CBCC57">
            <w:pPr>
              <w:rPr>
                <w:rFonts w:ascii="Arial"/>
                <w:sz w:val="21"/>
              </w:rPr>
            </w:pPr>
          </w:p>
        </w:tc>
      </w:tr>
      <w:tr w14:paraId="3964F8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8" w:hRule="atLeast"/>
        </w:trPr>
        <w:tc>
          <w:tcPr>
            <w:tcW w:w="605" w:type="dxa"/>
            <w:vAlign w:val="top"/>
          </w:tcPr>
          <w:p w14:paraId="152EEBC2">
            <w:pPr>
              <w:spacing w:line="319" w:lineRule="auto"/>
              <w:rPr>
                <w:rFonts w:ascii="Arial"/>
                <w:sz w:val="21"/>
              </w:rPr>
            </w:pPr>
          </w:p>
          <w:p w14:paraId="0574444F">
            <w:pPr>
              <w:spacing w:line="320" w:lineRule="auto"/>
              <w:rPr>
                <w:rFonts w:ascii="Arial"/>
                <w:sz w:val="21"/>
              </w:rPr>
            </w:pPr>
          </w:p>
          <w:p w14:paraId="6400894D">
            <w:pPr>
              <w:pStyle w:val="6"/>
              <w:spacing w:before="65"/>
              <w:ind w:left="195"/>
            </w:pPr>
            <w:r>
              <w:rPr>
                <w:spacing w:val="-3"/>
              </w:rPr>
              <w:t>66</w:t>
            </w:r>
          </w:p>
        </w:tc>
        <w:tc>
          <w:tcPr>
            <w:tcW w:w="940" w:type="dxa"/>
            <w:vMerge w:val="restart"/>
            <w:tcBorders>
              <w:bottom w:val="nil"/>
            </w:tcBorders>
            <w:vAlign w:val="top"/>
          </w:tcPr>
          <w:p w14:paraId="4E7D59C2">
            <w:pPr>
              <w:spacing w:line="256" w:lineRule="auto"/>
              <w:rPr>
                <w:rFonts w:ascii="Arial"/>
                <w:sz w:val="21"/>
              </w:rPr>
            </w:pPr>
          </w:p>
          <w:p w14:paraId="3BBFD9E4">
            <w:pPr>
              <w:spacing w:line="257" w:lineRule="auto"/>
              <w:rPr>
                <w:rFonts w:ascii="Arial"/>
                <w:sz w:val="21"/>
              </w:rPr>
            </w:pPr>
          </w:p>
          <w:p w14:paraId="603613C4">
            <w:pPr>
              <w:spacing w:line="257" w:lineRule="auto"/>
              <w:rPr>
                <w:rFonts w:ascii="Arial"/>
                <w:sz w:val="21"/>
              </w:rPr>
            </w:pPr>
          </w:p>
          <w:p w14:paraId="0DC3AA1B">
            <w:pPr>
              <w:spacing w:line="257" w:lineRule="auto"/>
              <w:rPr>
                <w:rFonts w:ascii="Arial"/>
                <w:sz w:val="21"/>
              </w:rPr>
            </w:pPr>
          </w:p>
          <w:p w14:paraId="44D042C0">
            <w:pPr>
              <w:spacing w:line="257" w:lineRule="auto"/>
              <w:rPr>
                <w:rFonts w:ascii="Arial"/>
                <w:sz w:val="21"/>
              </w:rPr>
            </w:pPr>
          </w:p>
          <w:p w14:paraId="5C5F3462">
            <w:pPr>
              <w:spacing w:line="257" w:lineRule="auto"/>
              <w:rPr>
                <w:rFonts w:ascii="Arial"/>
                <w:sz w:val="21"/>
              </w:rPr>
            </w:pPr>
          </w:p>
          <w:p w14:paraId="53135743">
            <w:pPr>
              <w:spacing w:line="257" w:lineRule="auto"/>
              <w:rPr>
                <w:rFonts w:ascii="Arial"/>
                <w:sz w:val="21"/>
              </w:rPr>
            </w:pPr>
          </w:p>
          <w:p w14:paraId="2FA1C308">
            <w:pPr>
              <w:spacing w:line="257" w:lineRule="auto"/>
              <w:rPr>
                <w:rFonts w:ascii="Arial"/>
                <w:sz w:val="21"/>
              </w:rPr>
            </w:pPr>
          </w:p>
          <w:p w14:paraId="4F7CAB5F">
            <w:pPr>
              <w:spacing w:line="257" w:lineRule="auto"/>
              <w:rPr>
                <w:rFonts w:ascii="Arial"/>
                <w:sz w:val="21"/>
              </w:rPr>
            </w:pPr>
          </w:p>
          <w:p w14:paraId="484A0EA1">
            <w:pPr>
              <w:spacing w:line="257" w:lineRule="auto"/>
              <w:rPr>
                <w:rFonts w:ascii="Arial"/>
                <w:sz w:val="21"/>
              </w:rPr>
            </w:pPr>
          </w:p>
          <w:p w14:paraId="0908D34B">
            <w:pPr>
              <w:spacing w:line="257" w:lineRule="auto"/>
              <w:rPr>
                <w:rFonts w:ascii="Arial"/>
                <w:sz w:val="21"/>
              </w:rPr>
            </w:pPr>
          </w:p>
          <w:p w14:paraId="07042666">
            <w:pPr>
              <w:pStyle w:val="6"/>
              <w:spacing w:before="65" w:line="219" w:lineRule="auto"/>
              <w:ind w:left="60"/>
            </w:pPr>
            <w:r>
              <w:rPr>
                <w:spacing w:val="2"/>
              </w:rPr>
              <w:t>市农业农</w:t>
            </w:r>
          </w:p>
          <w:p w14:paraId="68F1E7BC">
            <w:pPr>
              <w:pStyle w:val="6"/>
              <w:spacing w:before="2" w:line="233" w:lineRule="auto"/>
              <w:ind w:left="159" w:right="82" w:hanging="79"/>
            </w:pPr>
            <w:r>
              <w:rPr>
                <w:spacing w:val="-18"/>
              </w:rPr>
              <w:t>村</w:t>
            </w:r>
            <w:r>
              <w:rPr>
                <w:spacing w:val="-30"/>
              </w:rPr>
              <w:t xml:space="preserve"> </w:t>
            </w:r>
            <w:r>
              <w:rPr>
                <w:spacing w:val="-18"/>
              </w:rPr>
              <w:t>局</w:t>
            </w:r>
            <w:r>
              <w:rPr>
                <w:spacing w:val="2"/>
              </w:rPr>
              <w:t xml:space="preserve"> </w:t>
            </w:r>
            <w:r>
              <w:rPr>
                <w:spacing w:val="-18"/>
              </w:rPr>
              <w:t>(</w:t>
            </w:r>
            <w:r>
              <w:rPr>
                <w:spacing w:val="-35"/>
              </w:rPr>
              <w:t xml:space="preserve"> </w:t>
            </w:r>
            <w:r>
              <w:rPr>
                <w:spacing w:val="-18"/>
              </w:rPr>
              <w:t>4</w:t>
            </w:r>
            <w:r>
              <w:t xml:space="preserve"> </w:t>
            </w:r>
            <w:r>
              <w:rPr>
                <w:spacing w:val="10"/>
              </w:rPr>
              <w:t>类4项)</w:t>
            </w:r>
          </w:p>
        </w:tc>
        <w:tc>
          <w:tcPr>
            <w:tcW w:w="1279" w:type="dxa"/>
            <w:vAlign w:val="top"/>
          </w:tcPr>
          <w:p w14:paraId="6058BC96">
            <w:pPr>
              <w:spacing w:line="250" w:lineRule="auto"/>
              <w:rPr>
                <w:rFonts w:ascii="Arial"/>
                <w:sz w:val="21"/>
              </w:rPr>
            </w:pPr>
          </w:p>
          <w:p w14:paraId="5ECA0D47">
            <w:pPr>
              <w:spacing w:line="250" w:lineRule="auto"/>
              <w:rPr>
                <w:rFonts w:ascii="Arial"/>
                <w:sz w:val="21"/>
              </w:rPr>
            </w:pPr>
          </w:p>
          <w:p w14:paraId="6A19FDAB">
            <w:pPr>
              <w:pStyle w:val="6"/>
              <w:spacing w:before="65" w:line="244" w:lineRule="auto"/>
              <w:ind w:left="129" w:right="27" w:hanging="99"/>
            </w:pPr>
            <w:r>
              <w:rPr>
                <w:spacing w:val="1"/>
              </w:rPr>
              <w:t>生鲜乳质量安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全监督抽查</w:t>
            </w:r>
          </w:p>
        </w:tc>
        <w:tc>
          <w:tcPr>
            <w:tcW w:w="2888" w:type="dxa"/>
            <w:vAlign w:val="top"/>
          </w:tcPr>
          <w:p w14:paraId="1383E8B9">
            <w:pPr>
              <w:spacing w:line="259" w:lineRule="auto"/>
              <w:rPr>
                <w:rFonts w:ascii="Arial"/>
                <w:sz w:val="21"/>
              </w:rPr>
            </w:pPr>
          </w:p>
          <w:p w14:paraId="7A37288D">
            <w:pPr>
              <w:spacing w:line="260" w:lineRule="auto"/>
              <w:rPr>
                <w:rFonts w:ascii="Arial"/>
                <w:sz w:val="21"/>
              </w:rPr>
            </w:pPr>
          </w:p>
          <w:p w14:paraId="061F2F03">
            <w:pPr>
              <w:pStyle w:val="6"/>
              <w:spacing w:before="65" w:line="224" w:lineRule="auto"/>
              <w:ind w:left="330" w:right="56" w:hanging="299"/>
            </w:pPr>
            <w:r>
              <w:rPr>
                <w:spacing w:val="-1"/>
              </w:rPr>
              <w:t>生鲜乳收购站和生鲜乳运输车经</w:t>
            </w:r>
            <w:r>
              <w:rPr>
                <w:spacing w:val="3"/>
              </w:rPr>
              <w:t xml:space="preserve"> </w:t>
            </w:r>
            <w:r>
              <w:t>营状况，生鲜乳质量安全</w:t>
            </w:r>
          </w:p>
        </w:tc>
        <w:tc>
          <w:tcPr>
            <w:tcW w:w="1009" w:type="dxa"/>
            <w:vAlign w:val="top"/>
          </w:tcPr>
          <w:p w14:paraId="2BB2F7C3">
            <w:pPr>
              <w:spacing w:line="255" w:lineRule="auto"/>
              <w:rPr>
                <w:rFonts w:ascii="Arial"/>
                <w:sz w:val="21"/>
              </w:rPr>
            </w:pPr>
          </w:p>
          <w:p w14:paraId="2C84843F">
            <w:pPr>
              <w:spacing w:line="256" w:lineRule="auto"/>
              <w:rPr>
                <w:rFonts w:ascii="Arial"/>
                <w:sz w:val="21"/>
              </w:rPr>
            </w:pPr>
          </w:p>
          <w:p w14:paraId="03749FF4">
            <w:pPr>
              <w:pStyle w:val="6"/>
              <w:spacing w:before="65" w:line="219" w:lineRule="auto"/>
              <w:ind w:left="92"/>
            </w:pPr>
            <w:r>
              <w:rPr>
                <w:spacing w:val="2"/>
              </w:rPr>
              <w:t>一般检查</w:t>
            </w:r>
          </w:p>
          <w:p w14:paraId="7D02B958">
            <w:pPr>
              <w:pStyle w:val="6"/>
              <w:spacing w:before="23" w:line="220" w:lineRule="auto"/>
              <w:ind w:left="293"/>
            </w:pP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5815655B">
            <w:pPr>
              <w:spacing w:line="401" w:lineRule="auto"/>
              <w:rPr>
                <w:rFonts w:ascii="Arial"/>
                <w:sz w:val="21"/>
              </w:rPr>
            </w:pPr>
          </w:p>
          <w:p w14:paraId="35137D1E">
            <w:pPr>
              <w:pStyle w:val="6"/>
              <w:spacing w:before="65" w:line="219" w:lineRule="auto"/>
              <w:ind w:left="53"/>
            </w:pPr>
            <w:r>
              <w:rPr>
                <w:spacing w:val="-2"/>
              </w:rPr>
              <w:t>生鲜乳收购</w:t>
            </w:r>
          </w:p>
          <w:p w14:paraId="3F4B5949">
            <w:pPr>
              <w:pStyle w:val="6"/>
              <w:spacing w:before="3" w:line="220" w:lineRule="auto"/>
              <w:ind w:left="53"/>
            </w:pPr>
            <w:r>
              <w:rPr>
                <w:spacing w:val="-2"/>
              </w:rPr>
              <w:t>站、生鲜乳</w:t>
            </w:r>
          </w:p>
          <w:p w14:paraId="449618E2">
            <w:pPr>
              <w:pStyle w:val="6"/>
              <w:spacing w:before="11" w:line="219" w:lineRule="auto"/>
              <w:ind w:left="254"/>
            </w:pPr>
            <w:r>
              <w:rPr>
                <w:spacing w:val="-2"/>
              </w:rPr>
              <w:t>运输车</w:t>
            </w:r>
          </w:p>
        </w:tc>
        <w:tc>
          <w:tcPr>
            <w:tcW w:w="1059" w:type="dxa"/>
            <w:vAlign w:val="top"/>
          </w:tcPr>
          <w:p w14:paraId="292413C5">
            <w:pPr>
              <w:spacing w:line="310" w:lineRule="auto"/>
              <w:rPr>
                <w:rFonts w:ascii="Arial"/>
                <w:sz w:val="21"/>
              </w:rPr>
            </w:pPr>
          </w:p>
          <w:p w14:paraId="35FF4B97">
            <w:pPr>
              <w:spacing w:line="310" w:lineRule="auto"/>
              <w:rPr>
                <w:rFonts w:ascii="Arial"/>
                <w:sz w:val="21"/>
              </w:rPr>
            </w:pPr>
          </w:p>
          <w:p w14:paraId="4597B141">
            <w:pPr>
              <w:pStyle w:val="6"/>
              <w:spacing w:before="65" w:line="220" w:lineRule="auto"/>
              <w:ind w:left="185"/>
            </w:pPr>
            <w:r>
              <w:rPr>
                <w:spacing w:val="2"/>
              </w:rPr>
              <w:t>实地核查</w:t>
            </w:r>
          </w:p>
        </w:tc>
        <w:tc>
          <w:tcPr>
            <w:tcW w:w="1099" w:type="dxa"/>
            <w:vAlign w:val="top"/>
          </w:tcPr>
          <w:p w14:paraId="0713A6C9">
            <w:pPr>
              <w:spacing w:line="255" w:lineRule="auto"/>
              <w:rPr>
                <w:rFonts w:ascii="Arial"/>
                <w:sz w:val="21"/>
              </w:rPr>
            </w:pPr>
          </w:p>
          <w:p w14:paraId="04C4C486">
            <w:pPr>
              <w:pStyle w:val="6"/>
              <w:spacing w:before="65" w:line="221" w:lineRule="auto"/>
              <w:ind w:left="46"/>
            </w:pPr>
            <w:r>
              <w:rPr>
                <w:spacing w:val="-2"/>
              </w:rPr>
              <w:t>县级以上人</w:t>
            </w:r>
          </w:p>
          <w:p w14:paraId="77DF37E8">
            <w:pPr>
              <w:pStyle w:val="6"/>
              <w:spacing w:before="6" w:line="219" w:lineRule="auto"/>
              <w:ind w:left="46"/>
            </w:pPr>
            <w:r>
              <w:rPr>
                <w:spacing w:val="1"/>
              </w:rPr>
              <w:t>民政府畜牧</w:t>
            </w:r>
          </w:p>
          <w:p w14:paraId="2053F830">
            <w:pPr>
              <w:pStyle w:val="6"/>
              <w:spacing w:before="23" w:line="229" w:lineRule="auto"/>
              <w:ind w:left="445" w:right="51" w:hanging="399"/>
            </w:pPr>
            <w:r>
              <w:rPr>
                <w:spacing w:val="-2"/>
              </w:rPr>
              <w:t>兽医主管部</w:t>
            </w:r>
            <w:r>
              <w:t xml:space="preserve"> 门</w:t>
            </w:r>
          </w:p>
        </w:tc>
        <w:tc>
          <w:tcPr>
            <w:tcW w:w="3658" w:type="dxa"/>
            <w:vAlign w:val="top"/>
          </w:tcPr>
          <w:p w14:paraId="3EDA7179">
            <w:pPr>
              <w:spacing w:line="271" w:lineRule="auto"/>
              <w:rPr>
                <w:rFonts w:ascii="Arial"/>
                <w:sz w:val="21"/>
              </w:rPr>
            </w:pPr>
          </w:p>
          <w:p w14:paraId="2EBFE80F">
            <w:pPr>
              <w:pStyle w:val="6"/>
              <w:spacing w:before="65" w:line="216" w:lineRule="auto"/>
              <w:ind w:left="17"/>
            </w:pPr>
            <w:r>
              <w:rPr>
                <w:spacing w:val="1"/>
              </w:rPr>
              <w:t>《乳品质量安全监督管理条例》第四条、</w:t>
            </w:r>
            <w:r>
              <w:rPr>
                <w:spacing w:val="11"/>
              </w:rPr>
              <w:t xml:space="preserve"> </w:t>
            </w:r>
            <w:r>
              <w:rPr>
                <w:spacing w:val="12"/>
              </w:rPr>
              <w:t>第二十七条；</w:t>
            </w:r>
          </w:p>
          <w:p w14:paraId="6337EB9E">
            <w:pPr>
              <w:pStyle w:val="6"/>
              <w:spacing w:before="22" w:line="233" w:lineRule="auto"/>
              <w:ind w:left="17" w:right="38" w:firstLine="9"/>
            </w:pPr>
            <w:r>
              <w:rPr>
                <w:spacing w:val="-1"/>
              </w:rPr>
              <w:t>《生鲜乳生产收购管理办法》第三十二条</w:t>
            </w:r>
            <w:r>
              <w:t xml:space="preserve"> </w:t>
            </w:r>
            <w:r>
              <w:rPr>
                <w:color w:val="505050"/>
                <w:spacing w:val="-2"/>
              </w:rPr>
              <w:t>、</w:t>
            </w:r>
            <w:r>
              <w:rPr>
                <w:spacing w:val="-2"/>
              </w:rPr>
              <w:t>第三十三条</w:t>
            </w:r>
          </w:p>
        </w:tc>
        <w:tc>
          <w:tcPr>
            <w:tcW w:w="949" w:type="dxa"/>
            <w:vAlign w:val="top"/>
          </w:tcPr>
          <w:p w14:paraId="507FCDCE">
            <w:pPr>
              <w:spacing w:line="310" w:lineRule="auto"/>
              <w:rPr>
                <w:rFonts w:ascii="Arial"/>
                <w:sz w:val="21"/>
              </w:rPr>
            </w:pPr>
          </w:p>
          <w:p w14:paraId="50DB57D8">
            <w:pPr>
              <w:spacing w:line="310" w:lineRule="auto"/>
              <w:rPr>
                <w:rFonts w:ascii="Arial"/>
                <w:sz w:val="21"/>
              </w:rPr>
            </w:pPr>
          </w:p>
          <w:p w14:paraId="2EFA7B7A">
            <w:pPr>
              <w:pStyle w:val="6"/>
              <w:spacing w:before="65" w:line="219" w:lineRule="auto"/>
              <w:ind w:left="69"/>
            </w:pPr>
            <w:r>
              <w:rPr>
                <w:spacing w:val="6"/>
              </w:rPr>
              <w:t>普遍适用</w:t>
            </w:r>
          </w:p>
        </w:tc>
        <w:tc>
          <w:tcPr>
            <w:tcW w:w="565" w:type="dxa"/>
            <w:vAlign w:val="top"/>
          </w:tcPr>
          <w:p w14:paraId="48C25448">
            <w:pPr>
              <w:rPr>
                <w:rFonts w:ascii="Arial"/>
                <w:sz w:val="21"/>
              </w:rPr>
            </w:pPr>
          </w:p>
        </w:tc>
      </w:tr>
      <w:tr w14:paraId="765C76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8" w:hRule="atLeast"/>
        </w:trPr>
        <w:tc>
          <w:tcPr>
            <w:tcW w:w="605" w:type="dxa"/>
            <w:vAlign w:val="top"/>
          </w:tcPr>
          <w:p w14:paraId="63240332">
            <w:pPr>
              <w:spacing w:line="246" w:lineRule="auto"/>
              <w:rPr>
                <w:rFonts w:ascii="Arial"/>
                <w:sz w:val="21"/>
              </w:rPr>
            </w:pPr>
          </w:p>
          <w:p w14:paraId="4DDD956F">
            <w:pPr>
              <w:spacing w:line="246" w:lineRule="auto"/>
              <w:rPr>
                <w:rFonts w:ascii="Arial"/>
                <w:sz w:val="21"/>
              </w:rPr>
            </w:pPr>
          </w:p>
          <w:p w14:paraId="72A5ACA6">
            <w:pPr>
              <w:pStyle w:val="6"/>
              <w:spacing w:before="65"/>
              <w:ind w:left="195"/>
            </w:pPr>
            <w:r>
              <w:rPr>
                <w:spacing w:val="-3"/>
              </w:rPr>
              <w:t>67</w:t>
            </w:r>
          </w:p>
        </w:tc>
        <w:tc>
          <w:tcPr>
            <w:tcW w:w="940" w:type="dxa"/>
            <w:vMerge w:val="continue"/>
            <w:tcBorders>
              <w:top w:val="nil"/>
              <w:bottom w:val="nil"/>
            </w:tcBorders>
            <w:vAlign w:val="top"/>
          </w:tcPr>
          <w:p w14:paraId="1A0C1BC9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64A7BCD0">
            <w:pPr>
              <w:spacing w:line="354" w:lineRule="auto"/>
              <w:rPr>
                <w:rFonts w:ascii="Arial"/>
                <w:sz w:val="21"/>
              </w:rPr>
            </w:pPr>
          </w:p>
          <w:p w14:paraId="6595B82B">
            <w:pPr>
              <w:pStyle w:val="6"/>
              <w:spacing w:before="65" w:line="219" w:lineRule="auto"/>
              <w:ind w:left="30"/>
            </w:pPr>
            <w:r>
              <w:rPr>
                <w:spacing w:val="-1"/>
              </w:rPr>
              <w:t>病原微生物实</w:t>
            </w:r>
          </w:p>
          <w:p w14:paraId="23B30997">
            <w:pPr>
              <w:pStyle w:val="6"/>
              <w:spacing w:before="13" w:line="221" w:lineRule="auto"/>
              <w:ind w:left="30"/>
            </w:pPr>
            <w:r>
              <w:rPr>
                <w:spacing w:val="-1"/>
              </w:rPr>
              <w:t>验室监督抽查</w:t>
            </w:r>
          </w:p>
        </w:tc>
        <w:tc>
          <w:tcPr>
            <w:tcW w:w="2888" w:type="dxa"/>
            <w:vAlign w:val="top"/>
          </w:tcPr>
          <w:p>
            <w:r>
              <w:t>病原微生物菌(毒)种、样本的行为采 集、运输、储存情况；病原微生</w:t>
              <w:br/>
              <w:t>物实验室条件及人员、操作情况</w:t>
            </w:r>
          </w:p>
        </w:tc>
        <w:tc>
          <w:tcPr>
            <w:tcW w:w="1009" w:type="dxa"/>
            <w:vAlign w:val="top"/>
          </w:tcPr>
          <w:p w14:paraId="7646FB3B">
            <w:pPr>
              <w:spacing w:line="364" w:lineRule="auto"/>
              <w:rPr>
                <w:rFonts w:ascii="Arial"/>
                <w:sz w:val="21"/>
              </w:rPr>
            </w:pPr>
          </w:p>
          <w:p w14:paraId="0859F936">
            <w:pPr>
              <w:pStyle w:val="6"/>
              <w:spacing w:before="65" w:line="219" w:lineRule="auto"/>
              <w:ind w:left="92"/>
            </w:pPr>
            <w:r>
              <w:rPr>
                <w:spacing w:val="2"/>
              </w:rPr>
              <w:t>一般检查</w:t>
            </w:r>
          </w:p>
          <w:p w14:paraId="28BE559E">
            <w:pPr>
              <w:pStyle w:val="6"/>
              <w:spacing w:before="33" w:line="220" w:lineRule="auto"/>
              <w:ind w:left="293"/>
            </w:pP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2065403F">
            <w:pPr>
              <w:spacing w:line="364" w:lineRule="auto"/>
              <w:rPr>
                <w:rFonts w:ascii="Arial"/>
                <w:sz w:val="21"/>
              </w:rPr>
            </w:pPr>
          </w:p>
          <w:p w14:paraId="1E107802">
            <w:pPr>
              <w:pStyle w:val="6"/>
              <w:spacing w:before="65" w:line="219" w:lineRule="auto"/>
              <w:ind w:left="53"/>
            </w:pPr>
            <w:r>
              <w:rPr>
                <w:spacing w:val="-2"/>
              </w:rPr>
              <w:t>病原微生物</w:t>
            </w:r>
          </w:p>
          <w:p w14:paraId="04FBDB47">
            <w:pPr>
              <w:pStyle w:val="6"/>
              <w:spacing w:before="13" w:line="220" w:lineRule="auto"/>
              <w:ind w:left="254"/>
            </w:pPr>
            <w:r>
              <w:rPr>
                <w:spacing w:val="3"/>
              </w:rPr>
              <w:t>实验室</w:t>
            </w:r>
          </w:p>
        </w:tc>
        <w:tc>
          <w:tcPr>
            <w:tcW w:w="1059" w:type="dxa"/>
            <w:vAlign w:val="top"/>
          </w:tcPr>
          <w:p w14:paraId="04194899">
            <w:pPr>
              <w:spacing w:line="473" w:lineRule="auto"/>
              <w:rPr>
                <w:rFonts w:ascii="Arial"/>
                <w:sz w:val="21"/>
              </w:rPr>
            </w:pPr>
          </w:p>
          <w:p w14:paraId="342EE7EF">
            <w:pPr>
              <w:pStyle w:val="6"/>
              <w:spacing w:before="65" w:line="220" w:lineRule="auto"/>
              <w:ind w:left="185"/>
            </w:pPr>
            <w:r>
              <w:rPr>
                <w:spacing w:val="2"/>
              </w:rPr>
              <w:t>实地核查</w:t>
            </w:r>
          </w:p>
        </w:tc>
        <w:tc>
          <w:tcPr>
            <w:tcW w:w="1099" w:type="dxa"/>
            <w:vAlign w:val="top"/>
          </w:tcPr>
          <w:p w14:paraId="1125B448">
            <w:pPr>
              <w:pStyle w:val="6"/>
              <w:spacing w:before="183" w:line="221" w:lineRule="auto"/>
              <w:ind w:left="46"/>
            </w:pPr>
            <w:r>
              <w:rPr>
                <w:spacing w:val="-2"/>
              </w:rPr>
              <w:t>县级以上地</w:t>
            </w:r>
          </w:p>
          <w:p w14:paraId="2AA437E6">
            <w:pPr>
              <w:pStyle w:val="6"/>
              <w:spacing w:before="6" w:line="219" w:lineRule="auto"/>
              <w:ind w:left="46"/>
            </w:pPr>
            <w:r>
              <w:rPr>
                <w:spacing w:val="-2"/>
              </w:rPr>
              <w:t>方人民政府</w:t>
            </w:r>
          </w:p>
          <w:p w14:paraId="4CE55E36">
            <w:pPr>
              <w:pStyle w:val="6"/>
              <w:spacing w:before="4" w:line="238" w:lineRule="auto"/>
              <w:ind w:left="445" w:right="51" w:hanging="399"/>
            </w:pPr>
            <w:r>
              <w:rPr>
                <w:spacing w:val="-2"/>
              </w:rPr>
              <w:t>兽医主管部</w:t>
            </w:r>
            <w:r>
              <w:t xml:space="preserve"> 门</w:t>
            </w:r>
          </w:p>
        </w:tc>
        <w:tc>
          <w:tcPr>
            <w:tcW w:w="3658" w:type="dxa"/>
            <w:vAlign w:val="top"/>
          </w:tcPr>
          <w:p w14:paraId="20159BDB">
            <w:pPr>
              <w:pStyle w:val="6"/>
              <w:tabs>
                <w:tab w:val="left" w:pos="126"/>
              </w:tabs>
              <w:spacing w:before="299" w:line="228" w:lineRule="auto"/>
              <w:ind w:left="26" w:right="47" w:hanging="9"/>
              <w:jc w:val="both"/>
            </w:pPr>
            <w:r>
              <w:rPr>
                <w:spacing w:val="-1"/>
              </w:rPr>
              <w:t>《病原微生物实验室生物安全管理条例》</w:t>
            </w:r>
            <w:r>
              <w:t xml:space="preserve"> </w:t>
            </w:r>
            <w:r>
              <w:tab/>
            </w:r>
            <w:r>
              <w:t>(2014年国务院令第424号公布)第四十</w:t>
            </w:r>
            <w:r>
              <w:rPr>
                <w:spacing w:val="4"/>
              </w:rPr>
              <w:t xml:space="preserve">  九条</w:t>
            </w:r>
          </w:p>
        </w:tc>
        <w:tc>
          <w:tcPr>
            <w:tcW w:w="949" w:type="dxa"/>
            <w:vAlign w:val="top"/>
          </w:tcPr>
          <w:p w14:paraId="31ACD044">
            <w:pPr>
              <w:spacing w:line="473" w:lineRule="auto"/>
              <w:rPr>
                <w:rFonts w:ascii="Arial"/>
                <w:sz w:val="21"/>
              </w:rPr>
            </w:pPr>
          </w:p>
          <w:p w14:paraId="67A43C05">
            <w:pPr>
              <w:pStyle w:val="6"/>
              <w:spacing w:before="65" w:line="219" w:lineRule="auto"/>
              <w:ind w:left="69"/>
            </w:pPr>
            <w:r>
              <w:rPr>
                <w:spacing w:val="6"/>
              </w:rPr>
              <w:t>普遍适用</w:t>
            </w:r>
          </w:p>
        </w:tc>
        <w:tc>
          <w:tcPr>
            <w:tcW w:w="565" w:type="dxa"/>
            <w:vAlign w:val="top"/>
          </w:tcPr>
          <w:p w14:paraId="2999634E">
            <w:pPr>
              <w:rPr>
                <w:rFonts w:ascii="Arial"/>
                <w:sz w:val="21"/>
              </w:rPr>
            </w:pPr>
          </w:p>
        </w:tc>
      </w:tr>
      <w:tr w14:paraId="414A89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7" w:hRule="atLeast"/>
        </w:trPr>
        <w:tc>
          <w:tcPr>
            <w:tcW w:w="605" w:type="dxa"/>
            <w:vAlign w:val="top"/>
          </w:tcPr>
          <w:p w14:paraId="5A28B8E9">
            <w:pPr>
              <w:spacing w:line="257" w:lineRule="auto"/>
              <w:rPr>
                <w:rFonts w:ascii="Arial"/>
                <w:sz w:val="21"/>
              </w:rPr>
            </w:pPr>
          </w:p>
          <w:p w14:paraId="4C50F3D3">
            <w:pPr>
              <w:spacing w:line="257" w:lineRule="auto"/>
              <w:rPr>
                <w:rFonts w:ascii="Arial"/>
                <w:sz w:val="21"/>
              </w:rPr>
            </w:pPr>
          </w:p>
          <w:p w14:paraId="4876BCEA">
            <w:pPr>
              <w:spacing w:line="258" w:lineRule="auto"/>
              <w:rPr>
                <w:rFonts w:ascii="Arial"/>
                <w:sz w:val="21"/>
              </w:rPr>
            </w:pPr>
          </w:p>
          <w:p w14:paraId="4F139B5D">
            <w:pPr>
              <w:pStyle w:val="6"/>
              <w:spacing w:before="65"/>
              <w:ind w:left="195"/>
            </w:pPr>
            <w:r>
              <w:rPr>
                <w:spacing w:val="-3"/>
              </w:rPr>
              <w:t>68</w:t>
            </w:r>
          </w:p>
        </w:tc>
        <w:tc>
          <w:tcPr>
            <w:tcW w:w="940" w:type="dxa"/>
            <w:vMerge w:val="continue"/>
            <w:tcBorders>
              <w:top w:val="nil"/>
              <w:bottom w:val="nil"/>
            </w:tcBorders>
            <w:vAlign w:val="top"/>
          </w:tcPr>
          <w:p w14:paraId="072A8817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14A408AB">
            <w:pPr>
              <w:spacing w:line="321" w:lineRule="auto"/>
              <w:rPr>
                <w:rFonts w:ascii="Arial"/>
                <w:sz w:val="21"/>
              </w:rPr>
            </w:pPr>
          </w:p>
          <w:p w14:paraId="5903D4C6">
            <w:pPr>
              <w:spacing w:line="322" w:lineRule="auto"/>
              <w:rPr>
                <w:rFonts w:ascii="Arial"/>
                <w:sz w:val="21"/>
              </w:rPr>
            </w:pPr>
          </w:p>
          <w:p w14:paraId="1149A899">
            <w:pPr>
              <w:pStyle w:val="6"/>
              <w:spacing w:before="65" w:line="214" w:lineRule="auto"/>
              <w:ind w:left="30"/>
            </w:pPr>
            <w:r>
              <w:rPr>
                <w:spacing w:val="-2"/>
              </w:rPr>
              <w:t>生猪屠宰管理</w:t>
            </w:r>
          </w:p>
          <w:p w14:paraId="0A5ECE82">
            <w:pPr>
              <w:pStyle w:val="6"/>
              <w:spacing w:line="220" w:lineRule="auto"/>
              <w:ind w:left="229"/>
            </w:pPr>
            <w:r>
              <w:rPr>
                <w:spacing w:val="-2"/>
              </w:rPr>
              <w:t>监督抽查</w:t>
            </w:r>
          </w:p>
        </w:tc>
        <w:tc>
          <w:tcPr>
            <w:tcW w:w="2888" w:type="dxa"/>
            <w:vAlign w:val="top"/>
          </w:tcPr>
          <w:p>
            <w:r>
              <w:br/>
              <w:t>生猪定点屠宰厂(场)执行国家</w:t>
              <w:br/>
              <w:t>规定的行为操作规程和技术要求的行为情</w:t>
              <w:br/>
              <w:t>况，生猪来源和生猪产品流向情</w:t>
              <w:br/>
              <w:t>况)处理肉品品质检验不合格生</w:t>
              <w:br/>
              <w:t>猪产品的行为情况</w:t>
            </w:r>
          </w:p>
        </w:tc>
        <w:tc>
          <w:tcPr>
            <w:tcW w:w="1009" w:type="dxa"/>
            <w:vAlign w:val="top"/>
          </w:tcPr>
          <w:p w14:paraId="4A278E2A">
            <w:pPr>
              <w:spacing w:line="312" w:lineRule="auto"/>
              <w:rPr>
                <w:rFonts w:ascii="Arial"/>
                <w:sz w:val="21"/>
              </w:rPr>
            </w:pPr>
          </w:p>
          <w:p w14:paraId="49792DFD">
            <w:pPr>
              <w:spacing w:line="312" w:lineRule="auto"/>
              <w:rPr>
                <w:rFonts w:ascii="Arial"/>
                <w:sz w:val="21"/>
              </w:rPr>
            </w:pPr>
          </w:p>
          <w:p w14:paraId="64874EBD">
            <w:pPr>
              <w:pStyle w:val="6"/>
              <w:spacing w:before="65" w:line="219" w:lineRule="auto"/>
              <w:ind w:left="92"/>
            </w:pPr>
            <w:r>
              <w:rPr>
                <w:spacing w:val="2"/>
              </w:rPr>
              <w:t>一般检查</w:t>
            </w:r>
          </w:p>
          <w:p w14:paraId="531BB339">
            <w:pPr>
              <w:pStyle w:val="6"/>
              <w:spacing w:before="33" w:line="220" w:lineRule="auto"/>
              <w:ind w:left="293"/>
            </w:pP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0044B90E">
            <w:pPr>
              <w:pStyle w:val="6"/>
              <w:spacing w:before="213" w:line="220" w:lineRule="auto"/>
              <w:ind w:left="53"/>
            </w:pPr>
            <w:r>
              <w:rPr>
                <w:spacing w:val="-2"/>
              </w:rPr>
              <w:t>生猪定点屠</w:t>
            </w:r>
          </w:p>
          <w:p w14:paraId="678CCE3A">
            <w:pPr>
              <w:pStyle w:val="6"/>
              <w:spacing w:before="1" w:line="219" w:lineRule="auto"/>
              <w:ind w:left="153"/>
            </w:pPr>
            <w:r>
              <w:rPr>
                <w:spacing w:val="8"/>
              </w:rPr>
              <w:t>宰厂(场)</w:t>
            </w:r>
          </w:p>
          <w:p w14:paraId="6108BD3E">
            <w:pPr>
              <w:pStyle w:val="6"/>
              <w:spacing w:before="22" w:line="213" w:lineRule="auto"/>
              <w:ind w:left="53"/>
            </w:pPr>
            <w:r>
              <w:t>、生猪产品</w:t>
            </w:r>
          </w:p>
          <w:p w14:paraId="41308091">
            <w:pPr>
              <w:pStyle w:val="6"/>
              <w:spacing w:line="220" w:lineRule="auto"/>
              <w:ind w:left="73"/>
            </w:pPr>
            <w:r>
              <w:rPr>
                <w:spacing w:val="-2"/>
              </w:rPr>
              <w:t>销售、肉食</w:t>
            </w:r>
          </w:p>
          <w:p w14:paraId="148938A4">
            <w:pPr>
              <w:pStyle w:val="6"/>
              <w:spacing w:before="21" w:line="219" w:lineRule="auto"/>
              <w:ind w:left="53"/>
            </w:pPr>
            <w:r>
              <w:rPr>
                <w:spacing w:val="2"/>
              </w:rPr>
              <w:t>品生产加工</w:t>
            </w:r>
          </w:p>
          <w:p w14:paraId="112C6615">
            <w:pPr>
              <w:pStyle w:val="6"/>
              <w:spacing w:before="13" w:line="221" w:lineRule="auto"/>
              <w:ind w:left="454"/>
            </w:pPr>
            <w:r>
              <w:t>者</w:t>
            </w:r>
          </w:p>
        </w:tc>
        <w:tc>
          <w:tcPr>
            <w:tcW w:w="1059" w:type="dxa"/>
            <w:vAlign w:val="top"/>
          </w:tcPr>
          <w:p w14:paraId="1AEA5E35">
            <w:pPr>
              <w:spacing w:line="251" w:lineRule="auto"/>
              <w:rPr>
                <w:rFonts w:ascii="Arial"/>
                <w:sz w:val="21"/>
              </w:rPr>
            </w:pPr>
          </w:p>
          <w:p w14:paraId="29FDF5ED">
            <w:pPr>
              <w:spacing w:line="251" w:lineRule="auto"/>
              <w:rPr>
                <w:rFonts w:ascii="Arial"/>
                <w:sz w:val="21"/>
              </w:rPr>
            </w:pPr>
          </w:p>
          <w:p w14:paraId="508AB39B">
            <w:pPr>
              <w:spacing w:line="252" w:lineRule="auto"/>
              <w:rPr>
                <w:rFonts w:ascii="Arial"/>
                <w:sz w:val="21"/>
              </w:rPr>
            </w:pPr>
          </w:p>
          <w:p w14:paraId="2F7EB0C4">
            <w:pPr>
              <w:pStyle w:val="6"/>
              <w:spacing w:before="65" w:line="220" w:lineRule="auto"/>
              <w:ind w:left="185"/>
            </w:pPr>
            <w:r>
              <w:rPr>
                <w:spacing w:val="2"/>
              </w:rPr>
              <w:t>实地核查</w:t>
            </w:r>
          </w:p>
        </w:tc>
        <w:tc>
          <w:tcPr>
            <w:tcW w:w="1099" w:type="dxa"/>
            <w:vAlign w:val="top"/>
          </w:tcPr>
          <w:p w14:paraId="1671111E">
            <w:pPr>
              <w:spacing w:line="388" w:lineRule="auto"/>
              <w:rPr>
                <w:rFonts w:ascii="Arial"/>
                <w:sz w:val="21"/>
              </w:rPr>
            </w:pPr>
          </w:p>
          <w:p w14:paraId="0CFDA3B5">
            <w:pPr>
              <w:pStyle w:val="6"/>
              <w:spacing w:before="65" w:line="221" w:lineRule="auto"/>
              <w:ind w:left="46"/>
            </w:pPr>
            <w:r>
              <w:rPr>
                <w:spacing w:val="-2"/>
              </w:rPr>
              <w:t>县级以上地</w:t>
            </w:r>
          </w:p>
          <w:p w14:paraId="2BACD050">
            <w:pPr>
              <w:pStyle w:val="6"/>
              <w:spacing w:before="16" w:line="219" w:lineRule="auto"/>
              <w:ind w:left="46"/>
            </w:pPr>
            <w:r>
              <w:rPr>
                <w:spacing w:val="-2"/>
              </w:rPr>
              <w:t>方人民政府</w:t>
            </w:r>
          </w:p>
          <w:p w14:paraId="610184CC">
            <w:pPr>
              <w:pStyle w:val="6"/>
              <w:spacing w:before="3" w:line="224" w:lineRule="auto"/>
              <w:ind w:left="246" w:right="50" w:hanging="200"/>
            </w:pPr>
            <w:r>
              <w:rPr>
                <w:spacing w:val="-2"/>
              </w:rPr>
              <w:t>农业农村主</w:t>
            </w:r>
            <w:r>
              <w:rPr>
                <w:spacing w:val="1"/>
              </w:rPr>
              <w:t xml:space="preserve"> </w:t>
            </w:r>
            <w:r>
              <w:rPr>
                <w:spacing w:val="7"/>
              </w:rPr>
              <w:t>管部门</w:t>
            </w:r>
          </w:p>
        </w:tc>
        <w:tc>
          <w:tcPr>
            <w:tcW w:w="3658" w:type="dxa"/>
            <w:vAlign w:val="top"/>
          </w:tcPr>
          <w:p w14:paraId="4AE1FC4D">
            <w:pPr>
              <w:spacing w:line="321" w:lineRule="auto"/>
              <w:rPr>
                <w:rFonts w:ascii="Arial"/>
                <w:sz w:val="21"/>
              </w:rPr>
            </w:pPr>
          </w:p>
          <w:p w14:paraId="51E2C324">
            <w:pPr>
              <w:spacing w:line="322" w:lineRule="auto"/>
              <w:rPr>
                <w:rFonts w:ascii="Arial"/>
                <w:sz w:val="21"/>
              </w:rPr>
            </w:pPr>
          </w:p>
          <w:p w14:paraId="74BB1FC0">
            <w:pPr>
              <w:pStyle w:val="6"/>
              <w:spacing w:before="65" w:line="233" w:lineRule="auto"/>
              <w:ind w:left="17" w:right="38" w:firstLine="9"/>
            </w:pPr>
            <w:r>
              <w:rPr>
                <w:spacing w:val="-1"/>
              </w:rPr>
              <w:t>《生猪屠宰管理条例》第三条、第二十七</w:t>
            </w:r>
            <w:r>
              <w:t xml:space="preserve"> 条</w:t>
            </w:r>
          </w:p>
        </w:tc>
        <w:tc>
          <w:tcPr>
            <w:tcW w:w="949" w:type="dxa"/>
            <w:vAlign w:val="top"/>
          </w:tcPr>
          <w:p w14:paraId="20C5BC90">
            <w:pPr>
              <w:spacing w:line="251" w:lineRule="auto"/>
              <w:rPr>
                <w:rFonts w:ascii="Arial"/>
                <w:sz w:val="21"/>
              </w:rPr>
            </w:pPr>
          </w:p>
          <w:p w14:paraId="4611CC83">
            <w:pPr>
              <w:spacing w:line="251" w:lineRule="auto"/>
              <w:rPr>
                <w:rFonts w:ascii="Arial"/>
                <w:sz w:val="21"/>
              </w:rPr>
            </w:pPr>
          </w:p>
          <w:p w14:paraId="78B665FD">
            <w:pPr>
              <w:spacing w:line="251" w:lineRule="auto"/>
              <w:rPr>
                <w:rFonts w:ascii="Arial"/>
                <w:sz w:val="21"/>
              </w:rPr>
            </w:pPr>
          </w:p>
          <w:p w14:paraId="17B945CE">
            <w:pPr>
              <w:pStyle w:val="6"/>
              <w:spacing w:before="65" w:line="219" w:lineRule="auto"/>
              <w:ind w:left="69"/>
            </w:pPr>
            <w:r>
              <w:rPr>
                <w:spacing w:val="6"/>
              </w:rPr>
              <w:t>普遍适用</w:t>
            </w:r>
          </w:p>
        </w:tc>
        <w:tc>
          <w:tcPr>
            <w:tcW w:w="565" w:type="dxa"/>
            <w:vAlign w:val="top"/>
          </w:tcPr>
          <w:p w14:paraId="44EF9E8B">
            <w:pPr>
              <w:rPr>
                <w:rFonts w:ascii="Arial"/>
                <w:sz w:val="21"/>
              </w:rPr>
            </w:pPr>
          </w:p>
        </w:tc>
      </w:tr>
      <w:tr w14:paraId="414890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2" w:hRule="atLeast"/>
        </w:trPr>
        <w:tc>
          <w:tcPr>
            <w:tcW w:w="605" w:type="dxa"/>
            <w:vAlign w:val="top"/>
          </w:tcPr>
          <w:p w14:paraId="7E6FB4A1">
            <w:pPr>
              <w:spacing w:line="248" w:lineRule="auto"/>
              <w:rPr>
                <w:rFonts w:ascii="Arial"/>
                <w:sz w:val="21"/>
              </w:rPr>
            </w:pPr>
          </w:p>
          <w:p w14:paraId="04976218">
            <w:pPr>
              <w:spacing w:line="248" w:lineRule="auto"/>
              <w:rPr>
                <w:rFonts w:ascii="Arial"/>
                <w:sz w:val="21"/>
              </w:rPr>
            </w:pPr>
          </w:p>
          <w:p w14:paraId="26D5E13C">
            <w:pPr>
              <w:spacing w:line="249" w:lineRule="auto"/>
              <w:rPr>
                <w:rFonts w:ascii="Arial"/>
                <w:sz w:val="21"/>
              </w:rPr>
            </w:pPr>
          </w:p>
          <w:p w14:paraId="39E87D26">
            <w:pPr>
              <w:pStyle w:val="6"/>
              <w:spacing w:before="65"/>
              <w:ind w:left="195"/>
            </w:pPr>
            <w:r>
              <w:rPr>
                <w:spacing w:val="-3"/>
              </w:rPr>
              <w:t>69</w:t>
            </w:r>
          </w:p>
        </w:tc>
        <w:tc>
          <w:tcPr>
            <w:tcW w:w="940" w:type="dxa"/>
            <w:vMerge w:val="continue"/>
            <w:tcBorders>
              <w:top w:val="nil"/>
            </w:tcBorders>
            <w:vAlign w:val="top"/>
          </w:tcPr>
          <w:p w14:paraId="5A7FD002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56ED4402">
            <w:pPr>
              <w:spacing w:line="303" w:lineRule="auto"/>
              <w:rPr>
                <w:rFonts w:ascii="Arial"/>
                <w:sz w:val="21"/>
              </w:rPr>
            </w:pPr>
          </w:p>
          <w:p w14:paraId="7C08C5B1">
            <w:pPr>
              <w:spacing w:line="304" w:lineRule="auto"/>
              <w:rPr>
                <w:rFonts w:ascii="Arial"/>
                <w:sz w:val="21"/>
              </w:rPr>
            </w:pPr>
          </w:p>
          <w:p w14:paraId="6AF6A0A8">
            <w:pPr>
              <w:pStyle w:val="6"/>
              <w:spacing w:before="65" w:line="235" w:lineRule="auto"/>
              <w:ind w:left="129" w:right="46" w:hanging="99"/>
            </w:pPr>
            <w:r>
              <w:rPr>
                <w:spacing w:val="-2"/>
              </w:rPr>
              <w:t>农产品质量安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全监督抽查</w:t>
            </w:r>
          </w:p>
        </w:tc>
        <w:tc>
          <w:tcPr>
            <w:tcW w:w="2888" w:type="dxa"/>
            <w:vAlign w:val="top"/>
          </w:tcPr>
          <w:p w14:paraId="1C6FC8A2">
            <w:pPr>
              <w:spacing w:line="478" w:lineRule="auto"/>
              <w:rPr>
                <w:rFonts w:ascii="Arial"/>
                <w:sz w:val="21"/>
              </w:rPr>
            </w:pPr>
          </w:p>
          <w:p w14:paraId="03DD76AF">
            <w:pPr>
              <w:pStyle w:val="6"/>
              <w:spacing w:before="65" w:line="219" w:lineRule="auto"/>
              <w:ind w:left="31"/>
            </w:pPr>
            <w:r>
              <w:rPr>
                <w:spacing w:val="-1"/>
              </w:rPr>
              <w:t>农产品产地环境、农业投入品购</w:t>
            </w:r>
          </w:p>
          <w:p w14:paraId="09173960">
            <w:pPr>
              <w:pStyle w:val="6"/>
              <w:spacing w:before="32" w:line="212" w:lineRule="auto"/>
              <w:ind w:left="31"/>
            </w:pPr>
            <w:r>
              <w:t>买和使用、农产品生产记录、承</w:t>
            </w:r>
          </w:p>
          <w:p w14:paraId="0A1EA9BD">
            <w:pPr>
              <w:pStyle w:val="6"/>
              <w:spacing w:line="219" w:lineRule="auto"/>
              <w:ind w:left="331"/>
            </w:pPr>
            <w:r>
              <w:rPr>
                <w:spacing w:val="-1"/>
              </w:rPr>
              <w:t>诺达标合格证开具等情况</w:t>
            </w:r>
          </w:p>
        </w:tc>
        <w:tc>
          <w:tcPr>
            <w:tcW w:w="1009" w:type="dxa"/>
            <w:vAlign w:val="top"/>
          </w:tcPr>
          <w:p w14:paraId="0F538B91">
            <w:pPr>
              <w:spacing w:line="303" w:lineRule="auto"/>
              <w:rPr>
                <w:rFonts w:ascii="Arial"/>
                <w:sz w:val="21"/>
              </w:rPr>
            </w:pPr>
          </w:p>
          <w:p w14:paraId="1C42CAAD">
            <w:pPr>
              <w:spacing w:line="304" w:lineRule="auto"/>
              <w:rPr>
                <w:rFonts w:ascii="Arial"/>
                <w:sz w:val="21"/>
              </w:rPr>
            </w:pPr>
          </w:p>
          <w:p w14:paraId="00205634">
            <w:pPr>
              <w:pStyle w:val="6"/>
              <w:spacing w:before="65" w:line="219" w:lineRule="auto"/>
              <w:ind w:left="92"/>
            </w:pPr>
            <w:r>
              <w:rPr>
                <w:spacing w:val="2"/>
              </w:rPr>
              <w:t>一般检查</w:t>
            </w:r>
          </w:p>
          <w:p w14:paraId="2ADE0545">
            <w:pPr>
              <w:pStyle w:val="6"/>
              <w:spacing w:before="3" w:line="220" w:lineRule="auto"/>
              <w:ind w:left="293"/>
            </w:pP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4A4E6D78">
            <w:pPr>
              <w:spacing w:line="303" w:lineRule="auto"/>
              <w:rPr>
                <w:rFonts w:ascii="Arial"/>
                <w:sz w:val="21"/>
              </w:rPr>
            </w:pPr>
          </w:p>
          <w:p w14:paraId="5DF6AC80">
            <w:pPr>
              <w:spacing w:line="304" w:lineRule="auto"/>
              <w:rPr>
                <w:rFonts w:ascii="Arial"/>
                <w:sz w:val="21"/>
              </w:rPr>
            </w:pPr>
          </w:p>
          <w:p w14:paraId="6EE51059">
            <w:pPr>
              <w:pStyle w:val="6"/>
              <w:spacing w:before="65" w:line="234" w:lineRule="auto"/>
              <w:ind w:left="253" w:right="52" w:hanging="200"/>
            </w:pPr>
            <w:r>
              <w:rPr>
                <w:spacing w:val="2"/>
              </w:rPr>
              <w:t>农产品生产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经营者</w:t>
            </w:r>
          </w:p>
        </w:tc>
        <w:tc>
          <w:tcPr>
            <w:tcW w:w="1059" w:type="dxa"/>
            <w:vAlign w:val="top"/>
          </w:tcPr>
          <w:p w14:paraId="64F06D2A">
            <w:pPr>
              <w:spacing w:line="242" w:lineRule="auto"/>
              <w:rPr>
                <w:rFonts w:ascii="Arial"/>
                <w:sz w:val="21"/>
              </w:rPr>
            </w:pPr>
          </w:p>
          <w:p w14:paraId="2C84E279">
            <w:pPr>
              <w:spacing w:line="242" w:lineRule="auto"/>
              <w:rPr>
                <w:rFonts w:ascii="Arial"/>
                <w:sz w:val="21"/>
              </w:rPr>
            </w:pPr>
          </w:p>
          <w:p w14:paraId="08D319DC">
            <w:pPr>
              <w:spacing w:line="243" w:lineRule="auto"/>
              <w:rPr>
                <w:rFonts w:ascii="Arial"/>
                <w:sz w:val="21"/>
              </w:rPr>
            </w:pPr>
          </w:p>
          <w:p w14:paraId="2B360110">
            <w:pPr>
              <w:pStyle w:val="6"/>
              <w:spacing w:before="65" w:line="220" w:lineRule="auto"/>
              <w:ind w:left="185"/>
            </w:pPr>
            <w:r>
              <w:rPr>
                <w:spacing w:val="2"/>
              </w:rPr>
              <w:t>实地核查</w:t>
            </w:r>
          </w:p>
        </w:tc>
        <w:tc>
          <w:tcPr>
            <w:tcW w:w="1099" w:type="dxa"/>
            <w:vAlign w:val="top"/>
          </w:tcPr>
          <w:p w14:paraId="07BCA03A">
            <w:pPr>
              <w:spacing w:line="361" w:lineRule="auto"/>
              <w:rPr>
                <w:rFonts w:ascii="Arial"/>
                <w:sz w:val="21"/>
              </w:rPr>
            </w:pPr>
          </w:p>
          <w:p w14:paraId="65235647">
            <w:pPr>
              <w:pStyle w:val="6"/>
              <w:spacing w:before="65" w:line="221" w:lineRule="auto"/>
              <w:ind w:left="46"/>
            </w:pPr>
            <w:r>
              <w:rPr>
                <w:spacing w:val="-2"/>
              </w:rPr>
              <w:t>县级以上人</w:t>
            </w:r>
          </w:p>
          <w:p w14:paraId="6468B640">
            <w:pPr>
              <w:pStyle w:val="6"/>
              <w:spacing w:before="6" w:line="219" w:lineRule="auto"/>
              <w:ind w:left="46"/>
            </w:pPr>
            <w:r>
              <w:rPr>
                <w:spacing w:val="1"/>
              </w:rPr>
              <w:t>民政府农业</w:t>
            </w:r>
          </w:p>
          <w:p w14:paraId="02CC1B3A">
            <w:pPr>
              <w:pStyle w:val="6"/>
              <w:spacing w:before="2" w:line="239" w:lineRule="auto"/>
              <w:ind w:left="445" w:right="50" w:hanging="399"/>
            </w:pPr>
            <w:r>
              <w:rPr>
                <w:spacing w:val="-2"/>
              </w:rPr>
              <w:t>农村主管部</w:t>
            </w:r>
            <w:r>
              <w:rPr>
                <w:spacing w:val="1"/>
              </w:rPr>
              <w:t xml:space="preserve"> </w:t>
            </w:r>
            <w:r>
              <w:t>门</w:t>
            </w:r>
          </w:p>
        </w:tc>
        <w:tc>
          <w:tcPr>
            <w:tcW w:w="3658" w:type="dxa"/>
            <w:vAlign w:val="top"/>
          </w:tcPr>
          <w:p w14:paraId="27C48856">
            <w:pPr>
              <w:spacing w:line="303" w:lineRule="auto"/>
              <w:rPr>
                <w:rFonts w:ascii="Arial"/>
                <w:sz w:val="21"/>
              </w:rPr>
            </w:pPr>
          </w:p>
          <w:p w14:paraId="222E8A60">
            <w:pPr>
              <w:spacing w:line="304" w:lineRule="auto"/>
              <w:rPr>
                <w:rFonts w:ascii="Arial"/>
                <w:sz w:val="21"/>
              </w:rPr>
            </w:pPr>
          </w:p>
          <w:p w14:paraId="4E9DD97B">
            <w:pPr>
              <w:pStyle w:val="6"/>
              <w:spacing w:before="65" w:line="242" w:lineRule="auto"/>
              <w:ind w:left="16" w:right="41" w:hanging="10"/>
            </w:pPr>
            <w:r>
              <w:rPr>
                <w:spacing w:val="-1"/>
              </w:rPr>
              <w:t>《中华人民共和国农产品质量安全法》第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五十二条、五十三条</w:t>
            </w:r>
          </w:p>
        </w:tc>
        <w:tc>
          <w:tcPr>
            <w:tcW w:w="949" w:type="dxa"/>
            <w:vAlign w:val="top"/>
          </w:tcPr>
          <w:p w14:paraId="13EDE20D">
            <w:pPr>
              <w:spacing w:line="242" w:lineRule="auto"/>
              <w:rPr>
                <w:rFonts w:ascii="Arial"/>
                <w:sz w:val="21"/>
              </w:rPr>
            </w:pPr>
          </w:p>
          <w:p w14:paraId="3DD9CBCE">
            <w:pPr>
              <w:spacing w:line="242" w:lineRule="auto"/>
              <w:rPr>
                <w:rFonts w:ascii="Arial"/>
                <w:sz w:val="21"/>
              </w:rPr>
            </w:pPr>
          </w:p>
          <w:p w14:paraId="094AAD84">
            <w:pPr>
              <w:spacing w:line="242" w:lineRule="auto"/>
              <w:rPr>
                <w:rFonts w:ascii="Arial"/>
                <w:sz w:val="21"/>
              </w:rPr>
            </w:pPr>
          </w:p>
          <w:p w14:paraId="2FA6DE60">
            <w:pPr>
              <w:pStyle w:val="6"/>
              <w:spacing w:before="65" w:line="219" w:lineRule="auto"/>
              <w:ind w:left="69"/>
            </w:pPr>
            <w:r>
              <w:rPr>
                <w:spacing w:val="6"/>
              </w:rPr>
              <w:t>普遍适用</w:t>
            </w:r>
          </w:p>
        </w:tc>
        <w:tc>
          <w:tcPr>
            <w:tcW w:w="565" w:type="dxa"/>
            <w:vAlign w:val="top"/>
          </w:tcPr>
          <w:p w14:paraId="10AB9F8E">
            <w:pPr>
              <w:rPr>
                <w:rFonts w:ascii="Arial"/>
                <w:sz w:val="21"/>
              </w:rPr>
            </w:pPr>
          </w:p>
        </w:tc>
      </w:tr>
    </w:tbl>
    <w:p w14:paraId="6ADF5032">
      <w:pPr>
        <w:rPr>
          <w:rFonts w:ascii="Arial"/>
          <w:sz w:val="21"/>
        </w:rPr>
      </w:pPr>
    </w:p>
    <w:p w14:paraId="24C9FEE1">
      <w:pPr>
        <w:rPr>
          <w:rFonts w:ascii="Arial" w:hAnsi="Arial" w:eastAsia="Arial" w:cs="Arial"/>
          <w:sz w:val="21"/>
          <w:szCs w:val="21"/>
        </w:rPr>
        <w:sectPr>
          <w:pgSz w:w="16840" w:h="11910"/>
          <w:pgMar w:top="1012" w:right="864" w:bottom="0" w:left="784" w:header="0" w:footer="0" w:gutter="0"/>
          <w:cols w:space="720" w:num="1"/>
        </w:sectPr>
      </w:pPr>
    </w:p>
    <w:p w14:paraId="47DF37F8">
      <w:pPr>
        <w:pStyle w:val="2"/>
        <w:spacing w:before="246" w:line="204" w:lineRule="auto"/>
        <w:ind w:left="2421"/>
      </w:pPr>
      <w:r>
        <w:rPr>
          <w:b/>
          <w:bCs/>
          <w:spacing w:val="-1"/>
        </w:rPr>
        <w:t>曲靖市市场监管领域统一随机抽查事项清单</w:t>
      </w:r>
      <w:r>
        <w:rPr>
          <w:b/>
          <w:bCs/>
          <w:spacing w:val="-2"/>
        </w:rPr>
        <w:t>(第五版)</w:t>
      </w:r>
    </w:p>
    <w:tbl>
      <w:tblPr>
        <w:tblStyle w:val="5"/>
        <w:tblW w:w="1519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5"/>
        <w:gridCol w:w="949"/>
        <w:gridCol w:w="1279"/>
        <w:gridCol w:w="2898"/>
        <w:gridCol w:w="1009"/>
        <w:gridCol w:w="1129"/>
        <w:gridCol w:w="1039"/>
        <w:gridCol w:w="1099"/>
        <w:gridCol w:w="3658"/>
        <w:gridCol w:w="979"/>
        <w:gridCol w:w="555"/>
      </w:tblGrid>
      <w:tr w14:paraId="499AA4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605" w:type="dxa"/>
            <w:vMerge w:val="restart"/>
            <w:tcBorders>
              <w:bottom w:val="nil"/>
            </w:tcBorders>
            <w:vAlign w:val="top"/>
          </w:tcPr>
          <w:p w14:paraId="2C5EB43E">
            <w:pPr>
              <w:pStyle w:val="6"/>
              <w:spacing w:before="184" w:line="221" w:lineRule="auto"/>
              <w:ind w:left="95"/>
            </w:pPr>
            <w:r>
              <w:rPr>
                <w:spacing w:val="-2"/>
              </w:rPr>
              <w:t>序号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2C86CE8B">
            <w:pPr>
              <w:pStyle w:val="6"/>
              <w:spacing w:before="183" w:line="219" w:lineRule="auto"/>
              <w:ind w:left="259"/>
            </w:pPr>
            <w:r>
              <w:rPr>
                <w:spacing w:val="11"/>
              </w:rPr>
              <w:t>部门</w:t>
            </w:r>
          </w:p>
        </w:tc>
        <w:tc>
          <w:tcPr>
            <w:tcW w:w="4177" w:type="dxa"/>
            <w:gridSpan w:val="2"/>
            <w:vAlign w:val="top"/>
          </w:tcPr>
          <w:p w14:paraId="0513F06F">
            <w:pPr>
              <w:pStyle w:val="6"/>
              <w:spacing w:before="43" w:line="213" w:lineRule="auto"/>
              <w:ind w:left="1690"/>
            </w:pPr>
            <w:r>
              <w:rPr>
                <w:spacing w:val="9"/>
              </w:rPr>
              <w:t>抽查项目</w:t>
            </w:r>
          </w:p>
        </w:tc>
        <w:tc>
          <w:tcPr>
            <w:tcW w:w="1009" w:type="dxa"/>
            <w:vMerge w:val="restart"/>
            <w:tcBorders>
              <w:bottom w:val="nil"/>
            </w:tcBorders>
            <w:vAlign w:val="top"/>
          </w:tcPr>
          <w:p w14:paraId="7E335D24">
            <w:pPr>
              <w:pStyle w:val="6"/>
              <w:spacing w:before="183" w:line="219" w:lineRule="auto"/>
              <w:ind w:left="94"/>
            </w:pPr>
            <w:r>
              <w:rPr>
                <w:spacing w:val="4"/>
              </w:rPr>
              <w:t>事项类别</w:t>
            </w:r>
          </w:p>
        </w:tc>
        <w:tc>
          <w:tcPr>
            <w:tcW w:w="1129" w:type="dxa"/>
            <w:vMerge w:val="restart"/>
            <w:tcBorders>
              <w:bottom w:val="nil"/>
            </w:tcBorders>
            <w:vAlign w:val="top"/>
          </w:tcPr>
          <w:p w14:paraId="29FEAB42">
            <w:pPr>
              <w:pStyle w:val="6"/>
              <w:spacing w:before="183" w:line="219" w:lineRule="auto"/>
              <w:ind w:left="155"/>
            </w:pPr>
            <w:r>
              <w:rPr>
                <w:spacing w:val="-2"/>
              </w:rPr>
              <w:t>检查对象</w:t>
            </w:r>
          </w:p>
        </w:tc>
        <w:tc>
          <w:tcPr>
            <w:tcW w:w="1039" w:type="dxa"/>
            <w:vMerge w:val="restart"/>
            <w:tcBorders>
              <w:bottom w:val="nil"/>
            </w:tcBorders>
            <w:vAlign w:val="top"/>
          </w:tcPr>
          <w:p w14:paraId="07F04532">
            <w:pPr>
              <w:pStyle w:val="6"/>
              <w:spacing w:before="183" w:line="219" w:lineRule="auto"/>
              <w:ind w:left="176"/>
            </w:pPr>
            <w:r>
              <w:rPr>
                <w:spacing w:val="-2"/>
              </w:rPr>
              <w:t>检查方式</w:t>
            </w:r>
          </w:p>
        </w:tc>
        <w:tc>
          <w:tcPr>
            <w:tcW w:w="1099" w:type="dxa"/>
            <w:vMerge w:val="restart"/>
            <w:tcBorders>
              <w:bottom w:val="nil"/>
            </w:tcBorders>
            <w:vAlign w:val="top"/>
          </w:tcPr>
          <w:p w14:paraId="441BE6ED">
            <w:pPr>
              <w:pStyle w:val="6"/>
              <w:spacing w:before="183" w:line="219" w:lineRule="auto"/>
              <w:ind w:left="146"/>
            </w:pPr>
            <w:r>
              <w:rPr>
                <w:spacing w:val="-2"/>
              </w:rPr>
              <w:t>检查主体</w:t>
            </w:r>
          </w:p>
        </w:tc>
        <w:tc>
          <w:tcPr>
            <w:tcW w:w="3658" w:type="dxa"/>
            <w:vMerge w:val="restart"/>
            <w:tcBorders>
              <w:bottom w:val="nil"/>
            </w:tcBorders>
            <w:vAlign w:val="top"/>
          </w:tcPr>
          <w:p w14:paraId="6C255971">
            <w:pPr>
              <w:pStyle w:val="6"/>
              <w:spacing w:before="181" w:line="219" w:lineRule="auto"/>
              <w:ind w:left="1427"/>
            </w:pPr>
            <w:r>
              <w:rPr>
                <w:spacing w:val="-2"/>
              </w:rPr>
              <w:t>检查依据</w:t>
            </w:r>
          </w:p>
        </w:tc>
        <w:tc>
          <w:tcPr>
            <w:tcW w:w="979" w:type="dxa"/>
            <w:vMerge w:val="restart"/>
            <w:tcBorders>
              <w:bottom w:val="nil"/>
            </w:tcBorders>
            <w:vAlign w:val="top"/>
          </w:tcPr>
          <w:p w14:paraId="4705D647">
            <w:pPr>
              <w:pStyle w:val="6"/>
              <w:spacing w:before="183" w:line="220" w:lineRule="auto"/>
              <w:ind w:left="89"/>
            </w:pPr>
            <w:r>
              <w:rPr>
                <w:spacing w:val="-2"/>
              </w:rPr>
              <w:t>适用区域</w:t>
            </w:r>
          </w:p>
        </w:tc>
        <w:tc>
          <w:tcPr>
            <w:tcW w:w="555" w:type="dxa"/>
            <w:vMerge w:val="restart"/>
            <w:tcBorders>
              <w:bottom w:val="nil"/>
            </w:tcBorders>
            <w:vAlign w:val="top"/>
          </w:tcPr>
          <w:p w14:paraId="73C91070">
            <w:pPr>
              <w:pStyle w:val="6"/>
              <w:spacing w:before="184" w:line="221" w:lineRule="auto"/>
              <w:ind w:left="91"/>
            </w:pPr>
            <w:r>
              <w:rPr>
                <w:spacing w:val="5"/>
              </w:rPr>
              <w:t>备注</w:t>
            </w:r>
          </w:p>
        </w:tc>
      </w:tr>
      <w:tr w14:paraId="54426A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05" w:type="dxa"/>
            <w:vMerge w:val="continue"/>
            <w:tcBorders>
              <w:top w:val="nil"/>
            </w:tcBorders>
            <w:vAlign w:val="top"/>
          </w:tcPr>
          <w:p w14:paraId="220214E9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1D674558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5FA33DA7">
            <w:pPr>
              <w:pStyle w:val="6"/>
              <w:spacing w:before="28" w:line="204" w:lineRule="auto"/>
              <w:ind w:left="230"/>
            </w:pPr>
            <w:r>
              <w:rPr>
                <w:spacing w:val="4"/>
              </w:rPr>
              <w:t>抽查类别</w:t>
            </w:r>
          </w:p>
        </w:tc>
        <w:tc>
          <w:tcPr>
            <w:tcW w:w="2898" w:type="dxa"/>
            <w:vAlign w:val="top"/>
          </w:tcPr>
          <w:p w14:paraId="6D78074E">
            <w:pPr>
              <w:pStyle w:val="6"/>
              <w:spacing w:before="30" w:line="203" w:lineRule="auto"/>
              <w:ind w:left="1041"/>
            </w:pPr>
            <w:r>
              <w:rPr>
                <w:spacing w:val="-2"/>
              </w:rPr>
              <w:t>抽查事项</w:t>
            </w:r>
          </w:p>
        </w:tc>
        <w:tc>
          <w:tcPr>
            <w:tcW w:w="1009" w:type="dxa"/>
            <w:vMerge w:val="continue"/>
            <w:tcBorders>
              <w:top w:val="nil"/>
            </w:tcBorders>
            <w:vAlign w:val="top"/>
          </w:tcPr>
          <w:p w14:paraId="441A7E58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Merge w:val="continue"/>
            <w:tcBorders>
              <w:top w:val="nil"/>
            </w:tcBorders>
            <w:vAlign w:val="top"/>
          </w:tcPr>
          <w:p w14:paraId="7BC72179"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vMerge w:val="continue"/>
            <w:tcBorders>
              <w:top w:val="nil"/>
            </w:tcBorders>
            <w:vAlign w:val="top"/>
          </w:tcPr>
          <w:p w14:paraId="411782A6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Merge w:val="continue"/>
            <w:tcBorders>
              <w:top w:val="nil"/>
            </w:tcBorders>
            <w:vAlign w:val="top"/>
          </w:tcPr>
          <w:p w14:paraId="131FD241">
            <w:pPr>
              <w:rPr>
                <w:rFonts w:ascii="Arial"/>
                <w:sz w:val="21"/>
              </w:rPr>
            </w:pPr>
          </w:p>
        </w:tc>
        <w:tc>
          <w:tcPr>
            <w:tcW w:w="3658" w:type="dxa"/>
            <w:vMerge w:val="continue"/>
            <w:tcBorders>
              <w:top w:val="nil"/>
            </w:tcBorders>
            <w:vAlign w:val="top"/>
          </w:tcPr>
          <w:p w14:paraId="06846FD2"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Merge w:val="continue"/>
            <w:tcBorders>
              <w:top w:val="nil"/>
            </w:tcBorders>
            <w:vAlign w:val="top"/>
          </w:tcPr>
          <w:p w14:paraId="128A6F82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Merge w:val="continue"/>
            <w:tcBorders>
              <w:top w:val="nil"/>
            </w:tcBorders>
            <w:vAlign w:val="top"/>
          </w:tcPr>
          <w:p w14:paraId="5F6DC337">
            <w:pPr>
              <w:rPr>
                <w:rFonts w:ascii="Arial"/>
                <w:sz w:val="21"/>
              </w:rPr>
            </w:pPr>
          </w:p>
        </w:tc>
      </w:tr>
      <w:tr w14:paraId="06C401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8" w:hRule="atLeast"/>
        </w:trPr>
        <w:tc>
          <w:tcPr>
            <w:tcW w:w="605" w:type="dxa"/>
            <w:vAlign w:val="top"/>
          </w:tcPr>
          <w:p w14:paraId="2AE3B66C">
            <w:pPr>
              <w:spacing w:line="289" w:lineRule="auto"/>
              <w:rPr>
                <w:rFonts w:ascii="Arial"/>
                <w:sz w:val="21"/>
              </w:rPr>
            </w:pPr>
          </w:p>
          <w:p w14:paraId="75373BC7">
            <w:pPr>
              <w:spacing w:line="289" w:lineRule="auto"/>
              <w:rPr>
                <w:rFonts w:ascii="Arial"/>
                <w:sz w:val="21"/>
              </w:rPr>
            </w:pPr>
          </w:p>
          <w:p w14:paraId="2BBCA94B">
            <w:pPr>
              <w:spacing w:line="290" w:lineRule="auto"/>
              <w:rPr>
                <w:rFonts w:ascii="Arial"/>
                <w:sz w:val="21"/>
              </w:rPr>
            </w:pPr>
          </w:p>
          <w:p w14:paraId="2A50888C">
            <w:pPr>
              <w:pStyle w:val="6"/>
              <w:spacing w:before="65"/>
              <w:ind w:left="194"/>
            </w:pPr>
            <w:r>
              <w:rPr>
                <w:spacing w:val="-4"/>
              </w:rPr>
              <w:t>70</w:t>
            </w:r>
          </w:p>
        </w:tc>
        <w:tc>
          <w:tcPr>
            <w:tcW w:w="949" w:type="dxa"/>
            <w:vAlign w:val="top"/>
          </w:tcPr>
          <w:p w14:paraId="576E8E94">
            <w:pPr>
              <w:spacing w:line="255" w:lineRule="auto"/>
              <w:rPr>
                <w:rFonts w:ascii="Arial"/>
                <w:sz w:val="21"/>
              </w:rPr>
            </w:pPr>
          </w:p>
          <w:p w14:paraId="3A6F94F7">
            <w:pPr>
              <w:spacing w:line="256" w:lineRule="auto"/>
              <w:rPr>
                <w:rFonts w:ascii="Arial"/>
                <w:sz w:val="21"/>
              </w:rPr>
            </w:pPr>
          </w:p>
          <w:p w14:paraId="602642C5">
            <w:pPr>
              <w:pStyle w:val="6"/>
              <w:spacing w:before="65" w:line="219" w:lineRule="auto"/>
              <w:ind w:left="59"/>
            </w:pPr>
            <w:r>
              <w:rPr>
                <w:spacing w:val="4"/>
              </w:rPr>
              <w:t>市林业和</w:t>
            </w:r>
          </w:p>
          <w:p w14:paraId="2806170D">
            <w:pPr>
              <w:pStyle w:val="6"/>
              <w:spacing w:before="2" w:line="219" w:lineRule="auto"/>
              <w:ind w:left="159"/>
            </w:pPr>
            <w:r>
              <w:rPr>
                <w:spacing w:val="6"/>
              </w:rPr>
              <w:t>草原局</w:t>
            </w:r>
          </w:p>
          <w:p w14:paraId="39F34ACC">
            <w:pPr>
              <w:pStyle w:val="6"/>
              <w:spacing w:before="12" w:line="219" w:lineRule="auto"/>
              <w:ind w:left="300"/>
            </w:pPr>
            <w:r>
              <w:rPr>
                <w:spacing w:val="2"/>
              </w:rPr>
              <w:t>(1类</w:t>
            </w:r>
          </w:p>
          <w:p w14:paraId="20B7F956">
            <w:pPr>
              <w:pStyle w:val="6"/>
              <w:spacing w:before="13" w:line="220" w:lineRule="auto"/>
              <w:ind w:left="259"/>
            </w:pPr>
            <w:r>
              <w:rPr>
                <w:spacing w:val="14"/>
              </w:rPr>
              <w:t>1项)</w:t>
            </w:r>
          </w:p>
        </w:tc>
        <w:tc>
          <w:tcPr>
            <w:tcW w:w="1279" w:type="dxa"/>
            <w:vAlign w:val="top"/>
          </w:tcPr>
          <w:p>
            <w:r>
              <w:br/>
              <w:t>经营利用林草</w:t>
              <w:br/>
              <w:t>部门管理的行为国</w:t>
              <w:br/>
              <w:t>家二级保护野</w:t>
              <w:br/>
              <w:t>生植物活动的行为</w:t>
              <w:br/>
              <w:t>监督抽查</w:t>
            </w:r>
          </w:p>
        </w:tc>
        <w:tc>
          <w:tcPr>
            <w:tcW w:w="2898" w:type="dxa"/>
            <w:vAlign w:val="top"/>
          </w:tcPr>
          <w:p>
            <w:r>
              <w:br/>
              <w:br/>
              <w:br/>
              <w:t>经营利用林草部门管理的行为国家二 级保护野生植物活动的行为监督抽查</w:t>
            </w:r>
          </w:p>
        </w:tc>
        <w:tc>
          <w:tcPr>
            <w:tcW w:w="1009" w:type="dxa"/>
            <w:vAlign w:val="top"/>
          </w:tcPr>
          <w:p w14:paraId="64C4043C">
            <w:pPr>
              <w:spacing w:line="283" w:lineRule="auto"/>
              <w:rPr>
                <w:rFonts w:ascii="Arial"/>
                <w:sz w:val="21"/>
              </w:rPr>
            </w:pPr>
          </w:p>
          <w:p w14:paraId="69B813DC">
            <w:pPr>
              <w:spacing w:line="283" w:lineRule="auto"/>
              <w:rPr>
                <w:rFonts w:ascii="Arial"/>
                <w:sz w:val="21"/>
              </w:rPr>
            </w:pPr>
          </w:p>
          <w:p w14:paraId="651179DC">
            <w:pPr>
              <w:spacing w:line="283" w:lineRule="auto"/>
              <w:rPr>
                <w:rFonts w:ascii="Arial"/>
                <w:sz w:val="21"/>
              </w:rPr>
            </w:pPr>
          </w:p>
          <w:p w14:paraId="1906D26B">
            <w:pPr>
              <w:pStyle w:val="6"/>
              <w:spacing w:before="65" w:line="219" w:lineRule="auto"/>
              <w:ind w:left="94"/>
            </w:pPr>
            <w:r>
              <w:rPr>
                <w:spacing w:val="2"/>
              </w:rPr>
              <w:t>一般检查</w:t>
            </w:r>
          </w:p>
        </w:tc>
        <w:tc>
          <w:tcPr>
            <w:tcW w:w="1129" w:type="dxa"/>
            <w:vAlign w:val="top"/>
          </w:tcPr>
          <w:p>
            <w:r>
              <w:t>经批准的行为经 营利用国家</w:t>
              <w:br/>
              <w:t>二级保护野 生植物的行为事</w:t>
              <w:br/>
              <w:t>业单位、企</w:t>
              <w:br/>
              <w:t>业、社会组 织和个人</w:t>
            </w:r>
          </w:p>
        </w:tc>
        <w:tc>
          <w:tcPr>
            <w:tcW w:w="1039" w:type="dxa"/>
            <w:vAlign w:val="top"/>
          </w:tcPr>
          <w:p w14:paraId="06E44AD7">
            <w:pPr>
              <w:spacing w:line="283" w:lineRule="auto"/>
              <w:rPr>
                <w:rFonts w:ascii="Arial"/>
                <w:sz w:val="21"/>
              </w:rPr>
            </w:pPr>
          </w:p>
          <w:p w14:paraId="782BA218">
            <w:pPr>
              <w:spacing w:line="283" w:lineRule="auto"/>
              <w:rPr>
                <w:rFonts w:ascii="Arial"/>
                <w:sz w:val="21"/>
              </w:rPr>
            </w:pPr>
          </w:p>
          <w:p w14:paraId="51D00B49">
            <w:pPr>
              <w:spacing w:line="283" w:lineRule="auto"/>
              <w:rPr>
                <w:rFonts w:ascii="Arial"/>
                <w:sz w:val="21"/>
              </w:rPr>
            </w:pPr>
          </w:p>
          <w:p w14:paraId="4C54436B">
            <w:pPr>
              <w:pStyle w:val="6"/>
              <w:spacing w:before="65" w:line="220" w:lineRule="auto"/>
              <w:ind w:left="176"/>
            </w:pPr>
            <w:r>
              <w:rPr>
                <w:spacing w:val="2"/>
              </w:rPr>
              <w:t>实地核查</w:t>
            </w:r>
          </w:p>
        </w:tc>
        <w:tc>
          <w:tcPr>
            <w:tcW w:w="1099" w:type="dxa"/>
            <w:vAlign w:val="top"/>
          </w:tcPr>
          <w:p w14:paraId="2EE1BEC3">
            <w:pPr>
              <w:spacing w:line="315" w:lineRule="auto"/>
              <w:rPr>
                <w:rFonts w:ascii="Arial"/>
                <w:sz w:val="21"/>
              </w:rPr>
            </w:pPr>
          </w:p>
          <w:p w14:paraId="2D8DED60">
            <w:pPr>
              <w:spacing w:line="315" w:lineRule="auto"/>
              <w:rPr>
                <w:rFonts w:ascii="Arial"/>
                <w:sz w:val="21"/>
              </w:rPr>
            </w:pPr>
          </w:p>
          <w:p w14:paraId="0389B1FE">
            <w:pPr>
              <w:pStyle w:val="6"/>
              <w:spacing w:before="65" w:line="219" w:lineRule="auto"/>
              <w:ind w:left="46"/>
            </w:pPr>
            <w:r>
              <w:rPr>
                <w:spacing w:val="-2"/>
              </w:rPr>
              <w:t>县级以上林</w:t>
            </w:r>
          </w:p>
          <w:p w14:paraId="24D2E15F">
            <w:pPr>
              <w:pStyle w:val="6"/>
              <w:spacing w:before="21" w:line="224" w:lineRule="auto"/>
              <w:ind w:left="246" w:right="49" w:hanging="200"/>
            </w:pPr>
            <w:r>
              <w:rPr>
                <w:spacing w:val="-2"/>
              </w:rPr>
              <w:t>业和草原主</w:t>
            </w:r>
            <w:r>
              <w:rPr>
                <w:spacing w:val="2"/>
              </w:rPr>
              <w:t xml:space="preserve"> </w:t>
            </w:r>
            <w:r>
              <w:rPr>
                <w:spacing w:val="7"/>
              </w:rPr>
              <w:t>管部门</w:t>
            </w:r>
          </w:p>
        </w:tc>
        <w:tc>
          <w:tcPr>
            <w:tcW w:w="3658" w:type="dxa"/>
            <w:vAlign w:val="top"/>
          </w:tcPr>
          <w:p>
            <w:r>
              <w:br/>
              <w:br/>
              <w:t>《中华人民共和国野生植物保护条例》第</w:t>
              <w:br/>
              <w:t>十九条野生植物行政主管部门应当对经</w:t>
              <w:br/>
              <w:t>营利用国家二级保护野生植物的行为活动进行</w:t>
              <w:br/>
              <w:t>监督检查</w:t>
            </w:r>
          </w:p>
        </w:tc>
        <w:tc>
          <w:tcPr>
            <w:tcW w:w="979" w:type="dxa"/>
            <w:vAlign w:val="top"/>
          </w:tcPr>
          <w:p w14:paraId="3E5C7C9E">
            <w:pPr>
              <w:spacing w:line="283" w:lineRule="auto"/>
              <w:rPr>
                <w:rFonts w:ascii="Arial"/>
                <w:sz w:val="21"/>
              </w:rPr>
            </w:pPr>
          </w:p>
          <w:p w14:paraId="5B379F54">
            <w:pPr>
              <w:spacing w:line="283" w:lineRule="auto"/>
              <w:rPr>
                <w:rFonts w:ascii="Arial"/>
                <w:sz w:val="21"/>
              </w:rPr>
            </w:pPr>
          </w:p>
          <w:p w14:paraId="0B2899CB">
            <w:pPr>
              <w:spacing w:line="283" w:lineRule="auto"/>
              <w:rPr>
                <w:rFonts w:ascii="Arial"/>
                <w:sz w:val="21"/>
              </w:rPr>
            </w:pPr>
          </w:p>
          <w:p w14:paraId="00B3874A">
            <w:pPr>
              <w:pStyle w:val="6"/>
              <w:spacing w:before="65" w:line="219" w:lineRule="auto"/>
              <w:ind w:left="89"/>
            </w:pPr>
            <w:r>
              <w:rPr>
                <w:spacing w:val="6"/>
              </w:rPr>
              <w:t>普遍适用</w:t>
            </w:r>
          </w:p>
        </w:tc>
        <w:tc>
          <w:tcPr>
            <w:tcW w:w="555" w:type="dxa"/>
            <w:vAlign w:val="top"/>
          </w:tcPr>
          <w:p w14:paraId="6C0BDA46">
            <w:pPr>
              <w:rPr>
                <w:rFonts w:ascii="Arial"/>
                <w:sz w:val="21"/>
              </w:rPr>
            </w:pPr>
          </w:p>
        </w:tc>
      </w:tr>
      <w:tr w14:paraId="2BD85F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7" w:hRule="atLeast"/>
        </w:trPr>
        <w:tc>
          <w:tcPr>
            <w:tcW w:w="605" w:type="dxa"/>
            <w:vAlign w:val="top"/>
          </w:tcPr>
          <w:p w14:paraId="1B5755A1">
            <w:pPr>
              <w:spacing w:line="293" w:lineRule="auto"/>
              <w:rPr>
                <w:rFonts w:ascii="Arial"/>
                <w:sz w:val="21"/>
              </w:rPr>
            </w:pPr>
          </w:p>
          <w:p w14:paraId="660F63EF">
            <w:pPr>
              <w:spacing w:line="293" w:lineRule="auto"/>
              <w:rPr>
                <w:rFonts w:ascii="Arial"/>
                <w:sz w:val="21"/>
              </w:rPr>
            </w:pPr>
          </w:p>
          <w:p w14:paraId="6008CEA3">
            <w:pPr>
              <w:spacing w:line="294" w:lineRule="auto"/>
              <w:rPr>
                <w:rFonts w:ascii="Arial"/>
                <w:sz w:val="21"/>
              </w:rPr>
            </w:pPr>
          </w:p>
          <w:p w14:paraId="1CF559D6">
            <w:pPr>
              <w:pStyle w:val="6"/>
              <w:spacing w:before="65"/>
              <w:ind w:left="194"/>
            </w:pPr>
            <w:r>
              <w:rPr>
                <w:spacing w:val="-4"/>
              </w:rPr>
              <w:t>71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2C38ADDB">
            <w:pPr>
              <w:spacing w:line="242" w:lineRule="auto"/>
              <w:rPr>
                <w:rFonts w:ascii="Arial"/>
                <w:sz w:val="21"/>
              </w:rPr>
            </w:pPr>
          </w:p>
          <w:p w14:paraId="0F5D2C8F">
            <w:pPr>
              <w:spacing w:line="242" w:lineRule="auto"/>
              <w:rPr>
                <w:rFonts w:ascii="Arial"/>
                <w:sz w:val="21"/>
              </w:rPr>
            </w:pPr>
          </w:p>
          <w:p w14:paraId="207A7C92">
            <w:pPr>
              <w:spacing w:line="242" w:lineRule="auto"/>
              <w:rPr>
                <w:rFonts w:ascii="Arial"/>
                <w:sz w:val="21"/>
              </w:rPr>
            </w:pPr>
          </w:p>
          <w:p w14:paraId="634CEB79">
            <w:pPr>
              <w:spacing w:line="242" w:lineRule="auto"/>
              <w:rPr>
                <w:rFonts w:ascii="Arial"/>
                <w:sz w:val="21"/>
              </w:rPr>
            </w:pPr>
          </w:p>
          <w:p w14:paraId="27EF3B74">
            <w:pPr>
              <w:spacing w:line="243" w:lineRule="auto"/>
              <w:rPr>
                <w:rFonts w:ascii="Arial"/>
                <w:sz w:val="21"/>
              </w:rPr>
            </w:pPr>
          </w:p>
          <w:p w14:paraId="4479A044">
            <w:pPr>
              <w:spacing w:line="243" w:lineRule="auto"/>
              <w:rPr>
                <w:rFonts w:ascii="Arial"/>
                <w:sz w:val="21"/>
              </w:rPr>
            </w:pPr>
          </w:p>
          <w:p w14:paraId="4D6315C4">
            <w:pPr>
              <w:spacing w:line="243" w:lineRule="auto"/>
              <w:rPr>
                <w:rFonts w:ascii="Arial"/>
                <w:sz w:val="21"/>
              </w:rPr>
            </w:pPr>
          </w:p>
          <w:p w14:paraId="63C062FE">
            <w:pPr>
              <w:spacing w:line="243" w:lineRule="auto"/>
              <w:rPr>
                <w:rFonts w:ascii="Arial"/>
                <w:sz w:val="21"/>
              </w:rPr>
            </w:pPr>
          </w:p>
          <w:p w14:paraId="0381C75C">
            <w:pPr>
              <w:spacing w:line="243" w:lineRule="auto"/>
              <w:rPr>
                <w:rFonts w:ascii="Arial"/>
                <w:sz w:val="21"/>
              </w:rPr>
            </w:pPr>
          </w:p>
          <w:p w14:paraId="1718D73D">
            <w:pPr>
              <w:spacing w:line="243" w:lineRule="auto"/>
              <w:rPr>
                <w:rFonts w:ascii="Arial"/>
                <w:sz w:val="21"/>
              </w:rPr>
            </w:pPr>
          </w:p>
          <w:p w14:paraId="61E564A2">
            <w:pPr>
              <w:spacing w:line="243" w:lineRule="auto"/>
              <w:rPr>
                <w:rFonts w:ascii="Arial"/>
                <w:sz w:val="21"/>
              </w:rPr>
            </w:pPr>
          </w:p>
          <w:p w14:paraId="7296E768">
            <w:pPr>
              <w:pStyle w:val="6"/>
              <w:spacing w:before="65" w:line="219" w:lineRule="auto"/>
              <w:ind w:left="59"/>
            </w:pPr>
            <w:r>
              <w:rPr>
                <w:spacing w:val="4"/>
              </w:rPr>
              <w:t>市水务局</w:t>
            </w:r>
          </w:p>
          <w:p w14:paraId="2BBE7AD0">
            <w:pPr>
              <w:pStyle w:val="6"/>
              <w:spacing w:before="2" w:line="234" w:lineRule="auto"/>
              <w:ind w:left="309" w:right="116" w:hanging="200"/>
            </w:pPr>
            <w:r>
              <w:rPr>
                <w:spacing w:val="2"/>
              </w:rPr>
              <w:t>(12类12</w:t>
            </w:r>
            <w:r>
              <w:t xml:space="preserve"> </w:t>
            </w:r>
            <w:r>
              <w:rPr>
                <w:spacing w:val="-6"/>
              </w:rPr>
              <w:t>项</w:t>
            </w:r>
            <w:r>
              <w:rPr>
                <w:spacing w:val="-37"/>
              </w:rPr>
              <w:t xml:space="preserve"> </w:t>
            </w:r>
            <w:r>
              <w:rPr>
                <w:spacing w:val="-6"/>
              </w:rPr>
              <w:t>)</w:t>
            </w:r>
          </w:p>
        </w:tc>
        <w:tc>
          <w:tcPr>
            <w:tcW w:w="1279" w:type="dxa"/>
            <w:vAlign w:val="top"/>
          </w:tcPr>
          <w:p w14:paraId="43CF42BA">
            <w:pPr>
              <w:spacing w:line="316" w:lineRule="auto"/>
              <w:rPr>
                <w:rFonts w:ascii="Arial"/>
                <w:sz w:val="21"/>
              </w:rPr>
            </w:pPr>
          </w:p>
          <w:p w14:paraId="545AD219">
            <w:pPr>
              <w:spacing w:line="316" w:lineRule="auto"/>
              <w:rPr>
                <w:rFonts w:ascii="Arial"/>
                <w:sz w:val="21"/>
              </w:rPr>
            </w:pPr>
          </w:p>
          <w:p w14:paraId="3032E08E">
            <w:pPr>
              <w:pStyle w:val="6"/>
              <w:spacing w:before="65" w:line="219" w:lineRule="auto"/>
              <w:jc w:val="right"/>
            </w:pPr>
            <w:r>
              <w:rPr>
                <w:spacing w:val="6"/>
              </w:rPr>
              <w:t>水利基建项目</w:t>
            </w:r>
          </w:p>
          <w:p w14:paraId="675ACAEC">
            <w:pPr>
              <w:pStyle w:val="6"/>
              <w:spacing w:before="12" w:line="219" w:lineRule="auto"/>
              <w:ind w:left="31"/>
            </w:pPr>
            <w:r>
              <w:rPr>
                <w:spacing w:val="-1"/>
              </w:rPr>
              <w:t>初步设计文件</w:t>
            </w:r>
          </w:p>
          <w:p w14:paraId="757BB04A">
            <w:pPr>
              <w:pStyle w:val="6"/>
              <w:spacing w:before="2" w:line="219" w:lineRule="auto"/>
              <w:ind w:left="430"/>
            </w:pPr>
            <w:r>
              <w:rPr>
                <w:spacing w:val="-2"/>
              </w:rPr>
              <w:t>检查</w:t>
            </w:r>
          </w:p>
        </w:tc>
        <w:tc>
          <w:tcPr>
            <w:tcW w:w="2898" w:type="dxa"/>
            <w:vAlign w:val="top"/>
          </w:tcPr>
          <w:p>
            <w:r>
              <w:br/>
              <w:br/>
              <w:br/>
              <w:t>对已审批水利基建项目初步设计 文件的行为行政检查</w:t>
            </w:r>
          </w:p>
        </w:tc>
        <w:tc>
          <w:tcPr>
            <w:tcW w:w="1009" w:type="dxa"/>
            <w:vAlign w:val="top"/>
          </w:tcPr>
          <w:p w14:paraId="7C5A5614">
            <w:pPr>
              <w:spacing w:line="287" w:lineRule="auto"/>
              <w:rPr>
                <w:rFonts w:ascii="Arial"/>
                <w:sz w:val="21"/>
              </w:rPr>
            </w:pPr>
          </w:p>
          <w:p w14:paraId="4DF5DCEA">
            <w:pPr>
              <w:spacing w:line="287" w:lineRule="auto"/>
              <w:rPr>
                <w:rFonts w:ascii="Arial"/>
                <w:sz w:val="21"/>
              </w:rPr>
            </w:pPr>
          </w:p>
          <w:p w14:paraId="2A76A3B2">
            <w:pPr>
              <w:spacing w:line="287" w:lineRule="auto"/>
              <w:rPr>
                <w:rFonts w:ascii="Arial"/>
                <w:sz w:val="21"/>
              </w:rPr>
            </w:pPr>
          </w:p>
          <w:p w14:paraId="793C7397">
            <w:pPr>
              <w:pStyle w:val="6"/>
              <w:spacing w:before="65" w:line="219" w:lineRule="auto"/>
              <w:ind w:left="94"/>
            </w:pPr>
            <w:r>
              <w:rPr>
                <w:spacing w:val="2"/>
              </w:rPr>
              <w:t>一般检查</w:t>
            </w:r>
          </w:p>
        </w:tc>
        <w:tc>
          <w:tcPr>
            <w:tcW w:w="1129" w:type="dxa"/>
            <w:vAlign w:val="top"/>
          </w:tcPr>
          <w:p w14:paraId="4FDD4F14">
            <w:pPr>
              <w:spacing w:line="250" w:lineRule="auto"/>
              <w:rPr>
                <w:rFonts w:ascii="Arial"/>
                <w:sz w:val="21"/>
              </w:rPr>
            </w:pPr>
          </w:p>
          <w:p w14:paraId="6B45BCF7">
            <w:pPr>
              <w:spacing w:line="250" w:lineRule="auto"/>
              <w:rPr>
                <w:rFonts w:ascii="Arial"/>
                <w:sz w:val="21"/>
              </w:rPr>
            </w:pPr>
          </w:p>
          <w:p w14:paraId="20264A3E">
            <w:pPr>
              <w:spacing w:line="251" w:lineRule="auto"/>
              <w:rPr>
                <w:rFonts w:ascii="Arial"/>
                <w:sz w:val="21"/>
              </w:rPr>
            </w:pPr>
          </w:p>
          <w:p w14:paraId="30801825">
            <w:pPr>
              <w:pStyle w:val="6"/>
              <w:spacing w:before="65" w:line="219" w:lineRule="auto"/>
              <w:ind w:left="54"/>
            </w:pPr>
            <w:r>
              <w:rPr>
                <w:spacing w:val="-2"/>
              </w:rPr>
              <w:t>水利工程建</w:t>
            </w:r>
          </w:p>
          <w:p w14:paraId="46D1D1A9">
            <w:pPr>
              <w:pStyle w:val="6"/>
              <w:spacing w:before="12" w:line="219" w:lineRule="auto"/>
              <w:ind w:left="54"/>
            </w:pPr>
            <w:r>
              <w:rPr>
                <w:spacing w:val="-2"/>
              </w:rPr>
              <w:t>设市场主体</w:t>
            </w:r>
          </w:p>
        </w:tc>
        <w:tc>
          <w:tcPr>
            <w:tcW w:w="1039" w:type="dxa"/>
            <w:vAlign w:val="top"/>
          </w:tcPr>
          <w:p w14:paraId="2BB52E72">
            <w:pPr>
              <w:spacing w:line="250" w:lineRule="auto"/>
              <w:rPr>
                <w:rFonts w:ascii="Arial"/>
                <w:sz w:val="21"/>
              </w:rPr>
            </w:pPr>
          </w:p>
          <w:p w14:paraId="536A039C">
            <w:pPr>
              <w:spacing w:line="251" w:lineRule="auto"/>
              <w:rPr>
                <w:rFonts w:ascii="Arial"/>
                <w:sz w:val="21"/>
              </w:rPr>
            </w:pPr>
          </w:p>
          <w:p w14:paraId="7FBD4DCE">
            <w:pPr>
              <w:spacing w:line="251" w:lineRule="auto"/>
              <w:rPr>
                <w:rFonts w:ascii="Arial"/>
                <w:sz w:val="21"/>
              </w:rPr>
            </w:pPr>
          </w:p>
          <w:p w14:paraId="760D991E">
            <w:pPr>
              <w:pStyle w:val="6"/>
              <w:spacing w:before="65" w:line="220" w:lineRule="auto"/>
              <w:ind w:left="135"/>
            </w:pPr>
            <w:r>
              <w:rPr>
                <w:spacing w:val="2"/>
              </w:rPr>
              <w:t>实地核查</w:t>
            </w:r>
          </w:p>
          <w:p w14:paraId="2ACF45C9">
            <w:pPr>
              <w:pStyle w:val="6"/>
              <w:spacing w:before="9" w:line="219" w:lineRule="auto"/>
              <w:ind w:left="146"/>
            </w:pPr>
            <w:r>
              <w:rPr>
                <w:spacing w:val="2"/>
              </w:rPr>
              <w:t>书面检查</w:t>
            </w:r>
          </w:p>
        </w:tc>
        <w:tc>
          <w:tcPr>
            <w:tcW w:w="1099" w:type="dxa"/>
            <w:vAlign w:val="top"/>
          </w:tcPr>
          <w:p w14:paraId="38BE94C7">
            <w:pPr>
              <w:spacing w:line="382" w:lineRule="auto"/>
              <w:rPr>
                <w:rFonts w:ascii="Arial"/>
                <w:sz w:val="21"/>
              </w:rPr>
            </w:pPr>
          </w:p>
          <w:p w14:paraId="1EF4CC49">
            <w:pPr>
              <w:pStyle w:val="6"/>
              <w:spacing w:before="65" w:line="219" w:lineRule="auto"/>
              <w:ind w:left="246"/>
            </w:pPr>
            <w:r>
              <w:rPr>
                <w:spacing w:val="7"/>
              </w:rPr>
              <w:t>省、州</w:t>
            </w:r>
          </w:p>
          <w:p w14:paraId="38E4AF7F">
            <w:pPr>
              <w:pStyle w:val="6"/>
              <w:tabs>
                <w:tab w:val="left" w:pos="146"/>
              </w:tabs>
              <w:spacing w:before="13" w:line="223" w:lineRule="auto"/>
              <w:ind w:left="46" w:right="30" w:firstLine="130"/>
              <w:jc w:val="both"/>
            </w:pPr>
            <w:r>
              <w:rPr>
                <w:spacing w:val="1"/>
              </w:rPr>
              <w:t>(市)、县</w:t>
            </w:r>
            <w:r>
              <w:rPr>
                <w:spacing w:val="3"/>
              </w:rPr>
              <w:t xml:space="preserve"> </w:t>
            </w:r>
            <w:r>
              <w:tab/>
            </w:r>
            <w:r>
              <w:rPr>
                <w:spacing w:val="8"/>
              </w:rPr>
              <w:t>(市、区)</w:t>
            </w:r>
            <w:r>
              <w:rPr>
                <w:spacing w:val="3"/>
              </w:rPr>
              <w:t xml:space="preserve"> </w:t>
            </w:r>
            <w:r>
              <w:rPr>
                <w:spacing w:val="2"/>
              </w:rPr>
              <w:t>水行政主管</w:t>
            </w:r>
          </w:p>
          <w:p w14:paraId="144A00C2">
            <w:pPr>
              <w:pStyle w:val="6"/>
              <w:spacing w:before="15" w:line="219" w:lineRule="auto"/>
              <w:ind w:left="346"/>
            </w:pPr>
            <w:r>
              <w:rPr>
                <w:spacing w:val="11"/>
              </w:rPr>
              <w:t>部门</w:t>
            </w:r>
          </w:p>
        </w:tc>
        <w:tc>
          <w:tcPr>
            <w:tcW w:w="3658" w:type="dxa"/>
            <w:vAlign w:val="top"/>
          </w:tcPr>
          <w:p>
            <w:r>
              <w:br/>
              <w:t>《中华人民共和国行政许可法》《水行政  许可实施办法》《国务院对确需保留的行为行 政审批项目设定行政许可的行为决定》《水利 工程建设程序管理暂行规定》《云南省人 民政府关于简政放权取消和调整部分省级 行政审批项目的行为决定》</w:t>
            </w:r>
          </w:p>
        </w:tc>
        <w:tc>
          <w:tcPr>
            <w:tcW w:w="979" w:type="dxa"/>
            <w:vAlign w:val="top"/>
          </w:tcPr>
          <w:p w14:paraId="5E609C47">
            <w:pPr>
              <w:spacing w:line="287" w:lineRule="auto"/>
              <w:rPr>
                <w:rFonts w:ascii="Arial"/>
                <w:sz w:val="21"/>
              </w:rPr>
            </w:pPr>
          </w:p>
          <w:p w14:paraId="027B0970">
            <w:pPr>
              <w:spacing w:line="287" w:lineRule="auto"/>
              <w:rPr>
                <w:rFonts w:ascii="Arial"/>
                <w:sz w:val="21"/>
              </w:rPr>
            </w:pPr>
          </w:p>
          <w:p w14:paraId="1F306EF0">
            <w:pPr>
              <w:spacing w:line="287" w:lineRule="auto"/>
              <w:rPr>
                <w:rFonts w:ascii="Arial"/>
                <w:sz w:val="21"/>
              </w:rPr>
            </w:pPr>
          </w:p>
          <w:p w14:paraId="3C8D809E">
            <w:pPr>
              <w:pStyle w:val="6"/>
              <w:spacing w:before="65" w:line="219" w:lineRule="auto"/>
              <w:ind w:left="89"/>
            </w:pPr>
            <w:r>
              <w:rPr>
                <w:spacing w:val="6"/>
              </w:rPr>
              <w:t>普遍适用</w:t>
            </w:r>
          </w:p>
        </w:tc>
        <w:tc>
          <w:tcPr>
            <w:tcW w:w="555" w:type="dxa"/>
            <w:vAlign w:val="top"/>
          </w:tcPr>
          <w:p w14:paraId="0A66CA23">
            <w:pPr>
              <w:rPr>
                <w:rFonts w:ascii="Arial"/>
                <w:sz w:val="21"/>
              </w:rPr>
            </w:pPr>
          </w:p>
        </w:tc>
      </w:tr>
      <w:tr w14:paraId="3D8151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8" w:hRule="atLeast"/>
        </w:trPr>
        <w:tc>
          <w:tcPr>
            <w:tcW w:w="605" w:type="dxa"/>
            <w:vAlign w:val="top"/>
          </w:tcPr>
          <w:p w14:paraId="033BCABF">
            <w:pPr>
              <w:spacing w:line="291" w:lineRule="auto"/>
              <w:rPr>
                <w:rFonts w:ascii="Arial"/>
                <w:sz w:val="21"/>
              </w:rPr>
            </w:pPr>
          </w:p>
          <w:p w14:paraId="5CAF29E5">
            <w:pPr>
              <w:spacing w:line="291" w:lineRule="auto"/>
              <w:rPr>
                <w:rFonts w:ascii="Arial"/>
                <w:sz w:val="21"/>
              </w:rPr>
            </w:pPr>
          </w:p>
          <w:p w14:paraId="0CCA2650">
            <w:pPr>
              <w:spacing w:line="291" w:lineRule="auto"/>
              <w:rPr>
                <w:rFonts w:ascii="Arial"/>
                <w:sz w:val="21"/>
              </w:rPr>
            </w:pPr>
          </w:p>
          <w:p w14:paraId="2576D3B8">
            <w:pPr>
              <w:pStyle w:val="6"/>
              <w:spacing w:before="65"/>
              <w:ind w:left="194"/>
            </w:pPr>
            <w:r>
              <w:rPr>
                <w:spacing w:val="-4"/>
              </w:rPr>
              <w:t>72</w:t>
            </w:r>
          </w:p>
        </w:tc>
        <w:tc>
          <w:tcPr>
            <w:tcW w:w="949" w:type="dxa"/>
            <w:vMerge w:val="continue"/>
            <w:tcBorders>
              <w:top w:val="nil"/>
              <w:bottom w:val="nil"/>
            </w:tcBorders>
            <w:vAlign w:val="top"/>
          </w:tcPr>
          <w:p w14:paraId="7FFCFE2E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7DD4FBB1">
            <w:pPr>
              <w:spacing w:line="284" w:lineRule="auto"/>
              <w:rPr>
                <w:rFonts w:ascii="Arial"/>
                <w:sz w:val="21"/>
              </w:rPr>
            </w:pPr>
          </w:p>
          <w:p w14:paraId="335BA95E">
            <w:pPr>
              <w:spacing w:line="285" w:lineRule="auto"/>
              <w:rPr>
                <w:rFonts w:ascii="Arial"/>
                <w:sz w:val="21"/>
              </w:rPr>
            </w:pPr>
          </w:p>
          <w:p w14:paraId="0643E32C">
            <w:pPr>
              <w:spacing w:line="285" w:lineRule="auto"/>
              <w:rPr>
                <w:rFonts w:ascii="Arial"/>
                <w:sz w:val="21"/>
              </w:rPr>
            </w:pPr>
          </w:p>
          <w:p w14:paraId="63FACF83">
            <w:pPr>
              <w:pStyle w:val="6"/>
              <w:spacing w:before="65" w:line="219" w:lineRule="auto"/>
              <w:ind w:left="130"/>
            </w:pPr>
            <w:r>
              <w:rPr>
                <w:spacing w:val="2"/>
              </w:rPr>
              <w:t>取用水检查</w:t>
            </w:r>
          </w:p>
        </w:tc>
        <w:tc>
          <w:tcPr>
            <w:tcW w:w="2898" w:type="dxa"/>
            <w:vAlign w:val="top"/>
          </w:tcPr>
          <w:p>
            <w:r>
              <w:br/>
              <w:br/>
              <w:br/>
              <w:t>对单位/个人取用水行为的行为行政 检查</w:t>
            </w:r>
          </w:p>
        </w:tc>
        <w:tc>
          <w:tcPr>
            <w:tcW w:w="1009" w:type="dxa"/>
            <w:vAlign w:val="top"/>
          </w:tcPr>
          <w:p w14:paraId="78120A57">
            <w:pPr>
              <w:spacing w:line="284" w:lineRule="auto"/>
              <w:rPr>
                <w:rFonts w:ascii="Arial"/>
                <w:sz w:val="21"/>
              </w:rPr>
            </w:pPr>
          </w:p>
          <w:p w14:paraId="4A331E38">
            <w:pPr>
              <w:spacing w:line="285" w:lineRule="auto"/>
              <w:rPr>
                <w:rFonts w:ascii="Arial"/>
                <w:sz w:val="21"/>
              </w:rPr>
            </w:pPr>
          </w:p>
          <w:p w14:paraId="595D250D">
            <w:pPr>
              <w:spacing w:line="285" w:lineRule="auto"/>
              <w:rPr>
                <w:rFonts w:ascii="Arial"/>
                <w:sz w:val="21"/>
              </w:rPr>
            </w:pPr>
          </w:p>
          <w:p w14:paraId="5BCDCB86">
            <w:pPr>
              <w:pStyle w:val="6"/>
              <w:spacing w:before="65" w:line="219" w:lineRule="auto"/>
              <w:ind w:left="94"/>
            </w:pPr>
            <w:r>
              <w:rPr>
                <w:spacing w:val="2"/>
              </w:rPr>
              <w:t>一般检查</w:t>
            </w:r>
          </w:p>
        </w:tc>
        <w:tc>
          <w:tcPr>
            <w:tcW w:w="1129" w:type="dxa"/>
            <w:vAlign w:val="top"/>
          </w:tcPr>
          <w:p w14:paraId="658351A8">
            <w:pPr>
              <w:spacing w:line="307" w:lineRule="auto"/>
              <w:rPr>
                <w:rFonts w:ascii="Arial"/>
                <w:sz w:val="21"/>
              </w:rPr>
            </w:pPr>
          </w:p>
          <w:p w14:paraId="582D4FC8">
            <w:pPr>
              <w:spacing w:line="308" w:lineRule="auto"/>
              <w:rPr>
                <w:rFonts w:ascii="Arial"/>
                <w:sz w:val="21"/>
              </w:rPr>
            </w:pPr>
          </w:p>
          <w:p w14:paraId="246563C9">
            <w:pPr>
              <w:pStyle w:val="6"/>
              <w:spacing w:before="65" w:line="219" w:lineRule="auto"/>
              <w:ind w:left="54"/>
            </w:pPr>
            <w:r>
              <w:rPr>
                <w:spacing w:val="1"/>
              </w:rPr>
              <w:t>市级发证取</w:t>
            </w:r>
          </w:p>
          <w:p w14:paraId="5DC87375">
            <w:pPr>
              <w:pStyle w:val="6"/>
              <w:spacing w:before="12" w:line="233" w:lineRule="auto"/>
              <w:ind w:left="154" w:right="46" w:hanging="100"/>
            </w:pPr>
            <w:r>
              <w:rPr>
                <w:spacing w:val="3"/>
              </w:rPr>
              <w:t>水户及重点</w:t>
            </w:r>
            <w:r>
              <w:rPr>
                <w:spacing w:val="1"/>
              </w:rPr>
              <w:t xml:space="preserve"> </w:t>
            </w:r>
            <w:r>
              <w:rPr>
                <w:spacing w:val="6"/>
              </w:rPr>
              <w:t>取用水户</w:t>
            </w:r>
          </w:p>
        </w:tc>
        <w:tc>
          <w:tcPr>
            <w:tcW w:w="1039" w:type="dxa"/>
            <w:vAlign w:val="top"/>
          </w:tcPr>
          <w:p w14:paraId="2C0B98DA">
            <w:pPr>
              <w:spacing w:line="245" w:lineRule="auto"/>
              <w:rPr>
                <w:rFonts w:ascii="Arial"/>
                <w:sz w:val="21"/>
              </w:rPr>
            </w:pPr>
          </w:p>
          <w:p w14:paraId="04AC69EA">
            <w:pPr>
              <w:spacing w:line="245" w:lineRule="auto"/>
              <w:rPr>
                <w:rFonts w:ascii="Arial"/>
                <w:sz w:val="21"/>
              </w:rPr>
            </w:pPr>
          </w:p>
          <w:p w14:paraId="46A05FE3">
            <w:pPr>
              <w:spacing w:line="245" w:lineRule="auto"/>
              <w:rPr>
                <w:rFonts w:ascii="Arial"/>
                <w:sz w:val="21"/>
              </w:rPr>
            </w:pPr>
          </w:p>
          <w:p w14:paraId="28662207">
            <w:pPr>
              <w:pStyle w:val="6"/>
              <w:spacing w:before="65" w:line="220" w:lineRule="auto"/>
              <w:ind w:left="176"/>
            </w:pPr>
            <w:r>
              <w:rPr>
                <w:spacing w:val="2"/>
              </w:rPr>
              <w:t>实地核查</w:t>
            </w:r>
          </w:p>
          <w:p w14:paraId="0D87FDFB">
            <w:pPr>
              <w:pStyle w:val="6"/>
              <w:spacing w:before="9" w:line="219" w:lineRule="auto"/>
              <w:ind w:left="176"/>
            </w:pPr>
            <w:r>
              <w:rPr>
                <w:spacing w:val="2"/>
              </w:rPr>
              <w:t>书面检查</w:t>
            </w:r>
          </w:p>
        </w:tc>
        <w:tc>
          <w:tcPr>
            <w:tcW w:w="1099" w:type="dxa"/>
            <w:vAlign w:val="top"/>
          </w:tcPr>
          <w:p w14:paraId="516E1C88">
            <w:pPr>
              <w:spacing w:line="365" w:lineRule="auto"/>
              <w:rPr>
                <w:rFonts w:ascii="Arial"/>
                <w:sz w:val="21"/>
              </w:rPr>
            </w:pPr>
          </w:p>
          <w:p w14:paraId="4A0D7020">
            <w:pPr>
              <w:pStyle w:val="6"/>
              <w:spacing w:before="65" w:line="219" w:lineRule="auto"/>
              <w:ind w:left="246"/>
            </w:pPr>
            <w:r>
              <w:rPr>
                <w:spacing w:val="7"/>
              </w:rPr>
              <w:t>省、州</w:t>
            </w:r>
          </w:p>
          <w:p w14:paraId="1424FC43">
            <w:pPr>
              <w:pStyle w:val="6"/>
              <w:spacing w:before="34" w:line="212" w:lineRule="auto"/>
              <w:ind w:left="196"/>
            </w:pPr>
            <w:r>
              <w:rPr>
                <w:spacing w:val="1"/>
              </w:rPr>
              <w:t>(市)、县</w:t>
            </w:r>
          </w:p>
          <w:p w14:paraId="1A082BA7">
            <w:pPr>
              <w:pStyle w:val="6"/>
              <w:spacing w:line="219" w:lineRule="auto"/>
              <w:ind w:left="146"/>
            </w:pPr>
            <w:r>
              <w:rPr>
                <w:spacing w:val="8"/>
              </w:rPr>
              <w:t>(市、区)</w:t>
            </w:r>
          </w:p>
          <w:p w14:paraId="6B8CEEB5">
            <w:pPr>
              <w:pStyle w:val="6"/>
              <w:spacing w:before="12" w:line="219" w:lineRule="auto"/>
              <w:ind w:left="46"/>
            </w:pPr>
            <w:r>
              <w:rPr>
                <w:spacing w:val="2"/>
              </w:rPr>
              <w:t>水行政主管</w:t>
            </w:r>
          </w:p>
          <w:p w14:paraId="2A65706D">
            <w:pPr>
              <w:pStyle w:val="6"/>
              <w:spacing w:before="22" w:line="219" w:lineRule="auto"/>
              <w:ind w:left="346"/>
            </w:pPr>
            <w:r>
              <w:rPr>
                <w:spacing w:val="11"/>
              </w:rPr>
              <w:t>部门</w:t>
            </w:r>
          </w:p>
        </w:tc>
        <w:tc>
          <w:tcPr>
            <w:tcW w:w="3658" w:type="dxa"/>
            <w:vAlign w:val="top"/>
          </w:tcPr>
          <w:p w14:paraId="73E65539">
            <w:pPr>
              <w:spacing w:line="366" w:lineRule="auto"/>
              <w:rPr>
                <w:rFonts w:ascii="Arial"/>
                <w:sz w:val="21"/>
              </w:rPr>
            </w:pPr>
          </w:p>
          <w:p w14:paraId="2B1D26B5">
            <w:pPr>
              <w:pStyle w:val="6"/>
              <w:spacing w:before="65"/>
              <w:ind w:left="148" w:right="87" w:hanging="149"/>
            </w:pPr>
            <w:r>
              <w:rPr>
                <w:spacing w:val="-3"/>
              </w:rPr>
              <w:t>《中华人民共和国水法》《取水许可和水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资源费征收管理条例》(国务院令第460</w:t>
            </w:r>
          </w:p>
          <w:p w14:paraId="7EFE9EF9">
            <w:pPr>
              <w:pStyle w:val="6"/>
              <w:spacing w:before="2" w:line="217" w:lineRule="auto"/>
              <w:ind w:left="17" w:right="62" w:firstLine="110"/>
              <w:jc w:val="both"/>
            </w:pPr>
            <w:r>
              <w:rPr>
                <w:spacing w:val="-1"/>
              </w:rPr>
              <w:t>号)《取水许可管理办法》(水利部第34</w:t>
            </w:r>
            <w:r>
              <w:rPr>
                <w:spacing w:val="5"/>
              </w:rPr>
              <w:t xml:space="preserve"> </w:t>
            </w:r>
            <w:r>
              <w:rPr>
                <w:spacing w:val="3"/>
              </w:rPr>
              <w:t>号令)《云南省取水许可和水资源费征收</w:t>
            </w:r>
            <w:r>
              <w:rPr>
                <w:spacing w:val="12"/>
              </w:rPr>
              <w:t xml:space="preserve"> </w:t>
            </w:r>
            <w:r>
              <w:rPr>
                <w:spacing w:val="2"/>
              </w:rPr>
              <w:t>管理办法》(省政府第154号令)</w:t>
            </w:r>
          </w:p>
        </w:tc>
        <w:tc>
          <w:tcPr>
            <w:tcW w:w="979" w:type="dxa"/>
            <w:vAlign w:val="top"/>
          </w:tcPr>
          <w:p w14:paraId="0DAB8323">
            <w:pPr>
              <w:spacing w:line="284" w:lineRule="auto"/>
              <w:rPr>
                <w:rFonts w:ascii="Arial"/>
                <w:sz w:val="21"/>
              </w:rPr>
            </w:pPr>
          </w:p>
          <w:p w14:paraId="6AA3E495">
            <w:pPr>
              <w:spacing w:line="285" w:lineRule="auto"/>
              <w:rPr>
                <w:rFonts w:ascii="Arial"/>
                <w:sz w:val="21"/>
              </w:rPr>
            </w:pPr>
          </w:p>
          <w:p w14:paraId="2B2C4697">
            <w:pPr>
              <w:spacing w:line="285" w:lineRule="auto"/>
              <w:rPr>
                <w:rFonts w:ascii="Arial"/>
                <w:sz w:val="21"/>
              </w:rPr>
            </w:pPr>
          </w:p>
          <w:p w14:paraId="774A7968">
            <w:pPr>
              <w:pStyle w:val="6"/>
              <w:spacing w:before="65" w:line="219" w:lineRule="auto"/>
              <w:ind w:left="89"/>
            </w:pPr>
            <w:r>
              <w:rPr>
                <w:spacing w:val="6"/>
              </w:rPr>
              <w:t>普通适用</w:t>
            </w:r>
          </w:p>
        </w:tc>
        <w:tc>
          <w:tcPr>
            <w:tcW w:w="555" w:type="dxa"/>
            <w:vAlign w:val="top"/>
          </w:tcPr>
          <w:p w14:paraId="6B0AF6B8">
            <w:pPr>
              <w:rPr>
                <w:rFonts w:ascii="Arial"/>
                <w:sz w:val="21"/>
              </w:rPr>
            </w:pPr>
          </w:p>
        </w:tc>
      </w:tr>
      <w:tr w14:paraId="1E9E37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2" w:hRule="atLeast"/>
        </w:trPr>
        <w:tc>
          <w:tcPr>
            <w:tcW w:w="605" w:type="dxa"/>
            <w:vAlign w:val="top"/>
          </w:tcPr>
          <w:p w14:paraId="23E80CE1">
            <w:pPr>
              <w:spacing w:line="285" w:lineRule="auto"/>
              <w:rPr>
                <w:rFonts w:ascii="Arial"/>
                <w:sz w:val="21"/>
              </w:rPr>
            </w:pPr>
          </w:p>
          <w:p w14:paraId="09C45CF1">
            <w:pPr>
              <w:spacing w:line="285" w:lineRule="auto"/>
              <w:rPr>
                <w:rFonts w:ascii="Arial"/>
                <w:sz w:val="21"/>
              </w:rPr>
            </w:pPr>
          </w:p>
          <w:p w14:paraId="79A3F2A2">
            <w:pPr>
              <w:spacing w:line="285" w:lineRule="auto"/>
              <w:rPr>
                <w:rFonts w:ascii="Arial"/>
                <w:sz w:val="21"/>
              </w:rPr>
            </w:pPr>
          </w:p>
          <w:p w14:paraId="3E56FB63">
            <w:pPr>
              <w:pStyle w:val="6"/>
              <w:spacing w:before="65"/>
              <w:ind w:left="194"/>
            </w:pPr>
            <w:r>
              <w:rPr>
                <w:spacing w:val="-4"/>
              </w:rPr>
              <w:t>73</w:t>
            </w: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605126A0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2EA1F1A3">
            <w:pPr>
              <w:spacing w:line="242" w:lineRule="auto"/>
              <w:rPr>
                <w:rFonts w:ascii="Arial"/>
                <w:sz w:val="21"/>
              </w:rPr>
            </w:pPr>
          </w:p>
          <w:p w14:paraId="02E4E8E5">
            <w:pPr>
              <w:spacing w:line="242" w:lineRule="auto"/>
              <w:rPr>
                <w:rFonts w:ascii="Arial"/>
                <w:sz w:val="21"/>
              </w:rPr>
            </w:pPr>
          </w:p>
          <w:p w14:paraId="16A78B04">
            <w:pPr>
              <w:spacing w:line="242" w:lineRule="auto"/>
              <w:rPr>
                <w:rFonts w:ascii="Arial"/>
                <w:sz w:val="21"/>
              </w:rPr>
            </w:pPr>
          </w:p>
          <w:p w14:paraId="0331A74C">
            <w:pPr>
              <w:pStyle w:val="6"/>
              <w:spacing w:before="65" w:line="212" w:lineRule="auto"/>
              <w:ind w:left="31"/>
            </w:pPr>
            <w:r>
              <w:rPr>
                <w:spacing w:val="-2"/>
              </w:rPr>
              <w:t>水利工程质量</w:t>
            </w:r>
          </w:p>
          <w:p w14:paraId="14E75D77">
            <w:pPr>
              <w:pStyle w:val="6"/>
              <w:spacing w:line="219" w:lineRule="auto"/>
              <w:ind w:left="430"/>
            </w:pPr>
            <w:r>
              <w:rPr>
                <w:spacing w:val="-2"/>
              </w:rPr>
              <w:t>检查</w:t>
            </w:r>
          </w:p>
        </w:tc>
        <w:tc>
          <w:tcPr>
            <w:tcW w:w="2898" w:type="dxa"/>
            <w:vAlign w:val="top"/>
          </w:tcPr>
          <w:p>
            <w:r>
              <w:br/>
              <w:br/>
              <w:t>水利建设工程质量的行为法律、法规</w:t>
              <w:br/>
              <w:t>和强制性标准执行情况的行为行政检</w:t>
              <w:br/>
              <w:t>查</w:t>
            </w:r>
          </w:p>
        </w:tc>
        <w:tc>
          <w:tcPr>
            <w:tcW w:w="1009" w:type="dxa"/>
            <w:vAlign w:val="top"/>
          </w:tcPr>
          <w:p w14:paraId="587F9E98">
            <w:pPr>
              <w:spacing w:line="278" w:lineRule="auto"/>
              <w:rPr>
                <w:rFonts w:ascii="Arial"/>
                <w:sz w:val="21"/>
              </w:rPr>
            </w:pPr>
          </w:p>
          <w:p w14:paraId="6FE4CB15">
            <w:pPr>
              <w:spacing w:line="279" w:lineRule="auto"/>
              <w:rPr>
                <w:rFonts w:ascii="Arial"/>
                <w:sz w:val="21"/>
              </w:rPr>
            </w:pPr>
          </w:p>
          <w:p w14:paraId="6FE2CC6E">
            <w:pPr>
              <w:spacing w:line="279" w:lineRule="auto"/>
              <w:rPr>
                <w:rFonts w:ascii="Arial"/>
                <w:sz w:val="21"/>
              </w:rPr>
            </w:pPr>
          </w:p>
          <w:p w14:paraId="13B83F6E">
            <w:pPr>
              <w:pStyle w:val="6"/>
              <w:spacing w:before="65" w:line="219" w:lineRule="auto"/>
              <w:ind w:left="94"/>
            </w:pPr>
            <w:r>
              <w:rPr>
                <w:spacing w:val="2"/>
              </w:rPr>
              <w:t>一般检查</w:t>
            </w:r>
          </w:p>
        </w:tc>
        <w:tc>
          <w:tcPr>
            <w:tcW w:w="1129" w:type="dxa"/>
            <w:vAlign w:val="top"/>
          </w:tcPr>
          <w:p w14:paraId="3BA30874">
            <w:pPr>
              <w:spacing w:line="245" w:lineRule="auto"/>
              <w:rPr>
                <w:rFonts w:ascii="Arial"/>
                <w:sz w:val="21"/>
              </w:rPr>
            </w:pPr>
          </w:p>
          <w:p w14:paraId="2DD3C568">
            <w:pPr>
              <w:spacing w:line="245" w:lineRule="auto"/>
              <w:rPr>
                <w:rFonts w:ascii="Arial"/>
                <w:sz w:val="21"/>
              </w:rPr>
            </w:pPr>
          </w:p>
          <w:p w14:paraId="0A1773A8">
            <w:pPr>
              <w:spacing w:line="246" w:lineRule="auto"/>
              <w:rPr>
                <w:rFonts w:ascii="Arial"/>
                <w:sz w:val="21"/>
              </w:rPr>
            </w:pPr>
          </w:p>
          <w:p w14:paraId="33C0F1B1">
            <w:pPr>
              <w:pStyle w:val="6"/>
              <w:spacing w:before="65" w:line="219" w:lineRule="auto"/>
              <w:ind w:left="54"/>
            </w:pPr>
            <w:r>
              <w:rPr>
                <w:spacing w:val="-2"/>
              </w:rPr>
              <w:t>水利工程建</w:t>
            </w:r>
          </w:p>
          <w:p w14:paraId="574E6AC8">
            <w:pPr>
              <w:pStyle w:val="6"/>
              <w:spacing w:before="12" w:line="219" w:lineRule="auto"/>
              <w:ind w:left="54"/>
            </w:pPr>
            <w:r>
              <w:rPr>
                <w:spacing w:val="-2"/>
              </w:rPr>
              <w:t>设市场主体</w:t>
            </w:r>
          </w:p>
        </w:tc>
        <w:tc>
          <w:tcPr>
            <w:tcW w:w="1039" w:type="dxa"/>
            <w:vAlign w:val="top"/>
          </w:tcPr>
          <w:p w14:paraId="17D564E4">
            <w:pPr>
              <w:spacing w:line="245" w:lineRule="auto"/>
              <w:rPr>
                <w:rFonts w:ascii="Arial"/>
                <w:sz w:val="21"/>
              </w:rPr>
            </w:pPr>
          </w:p>
          <w:p w14:paraId="4CA6BBB9">
            <w:pPr>
              <w:spacing w:line="246" w:lineRule="auto"/>
              <w:rPr>
                <w:rFonts w:ascii="Arial"/>
                <w:sz w:val="21"/>
              </w:rPr>
            </w:pPr>
          </w:p>
          <w:p w14:paraId="69C15A24">
            <w:pPr>
              <w:spacing w:line="246" w:lineRule="auto"/>
              <w:rPr>
                <w:rFonts w:ascii="Arial"/>
                <w:sz w:val="21"/>
              </w:rPr>
            </w:pPr>
          </w:p>
          <w:p w14:paraId="3D3C8A2E">
            <w:pPr>
              <w:pStyle w:val="6"/>
              <w:spacing w:before="65" w:line="220" w:lineRule="auto"/>
              <w:ind w:left="176"/>
            </w:pPr>
            <w:r>
              <w:rPr>
                <w:spacing w:val="2"/>
              </w:rPr>
              <w:t>实地核查</w:t>
            </w:r>
          </w:p>
          <w:p w14:paraId="76377437">
            <w:pPr>
              <w:pStyle w:val="6"/>
              <w:spacing w:before="9" w:line="219" w:lineRule="auto"/>
              <w:ind w:left="176"/>
            </w:pPr>
            <w:r>
              <w:rPr>
                <w:spacing w:val="2"/>
              </w:rPr>
              <w:t>书面检查</w:t>
            </w:r>
          </w:p>
        </w:tc>
        <w:tc>
          <w:tcPr>
            <w:tcW w:w="1099" w:type="dxa"/>
            <w:vAlign w:val="top"/>
          </w:tcPr>
          <w:p w14:paraId="25BC24E0">
            <w:pPr>
              <w:spacing w:line="357" w:lineRule="auto"/>
              <w:rPr>
                <w:rFonts w:ascii="Arial"/>
                <w:sz w:val="21"/>
              </w:rPr>
            </w:pPr>
          </w:p>
          <w:p w14:paraId="0ABE4E4D">
            <w:pPr>
              <w:pStyle w:val="6"/>
              <w:spacing w:before="65" w:line="219" w:lineRule="auto"/>
              <w:ind w:left="246"/>
            </w:pPr>
            <w:r>
              <w:rPr>
                <w:spacing w:val="7"/>
              </w:rPr>
              <w:t>省、州</w:t>
            </w:r>
          </w:p>
          <w:p w14:paraId="5D06262C">
            <w:pPr>
              <w:pStyle w:val="6"/>
              <w:tabs>
                <w:tab w:val="left" w:pos="176"/>
              </w:tabs>
              <w:spacing w:before="22" w:line="228" w:lineRule="auto"/>
              <w:ind w:left="46" w:right="30" w:firstLine="130"/>
              <w:jc w:val="both"/>
            </w:pPr>
            <w:r>
              <w:rPr>
                <w:spacing w:val="1"/>
              </w:rPr>
              <w:t>(市)、县</w:t>
            </w:r>
            <w:r>
              <w:rPr>
                <w:spacing w:val="3"/>
              </w:rPr>
              <w:t xml:space="preserve"> </w:t>
            </w:r>
            <w:r>
              <w:tab/>
            </w:r>
            <w:r>
              <w:rPr>
                <w:spacing w:val="8"/>
              </w:rPr>
              <w:t>(市、区)</w:t>
            </w:r>
            <w:r>
              <w:rPr>
                <w:spacing w:val="3"/>
              </w:rPr>
              <w:t xml:space="preserve"> </w:t>
            </w:r>
            <w:r>
              <w:rPr>
                <w:spacing w:val="2"/>
              </w:rPr>
              <w:t>水行政主管</w:t>
            </w:r>
          </w:p>
          <w:p w14:paraId="23550C01">
            <w:pPr>
              <w:pStyle w:val="6"/>
              <w:spacing w:line="219" w:lineRule="auto"/>
              <w:ind w:left="346"/>
            </w:pPr>
            <w:r>
              <w:rPr>
                <w:spacing w:val="11"/>
              </w:rPr>
              <w:t>部门</w:t>
            </w:r>
          </w:p>
        </w:tc>
        <w:tc>
          <w:tcPr>
            <w:tcW w:w="3658" w:type="dxa"/>
            <w:vAlign w:val="top"/>
          </w:tcPr>
          <w:p w14:paraId="7AF3D7EF">
            <w:pPr>
              <w:spacing w:line="248" w:lineRule="auto"/>
              <w:rPr>
                <w:rFonts w:ascii="Arial"/>
                <w:sz w:val="21"/>
              </w:rPr>
            </w:pPr>
          </w:p>
          <w:p w14:paraId="26ABD040">
            <w:pPr>
              <w:spacing w:line="248" w:lineRule="auto"/>
              <w:rPr>
                <w:rFonts w:ascii="Arial"/>
                <w:sz w:val="21"/>
              </w:rPr>
            </w:pPr>
          </w:p>
          <w:p w14:paraId="6CA0ED35">
            <w:pPr>
              <w:spacing w:line="249" w:lineRule="auto"/>
              <w:rPr>
                <w:rFonts w:ascii="Arial"/>
                <w:sz w:val="21"/>
              </w:rPr>
            </w:pPr>
          </w:p>
          <w:p w14:paraId="1EB7D331">
            <w:pPr>
              <w:pStyle w:val="6"/>
              <w:spacing w:before="65" w:line="224" w:lineRule="auto"/>
              <w:ind w:left="49" w:right="69" w:hanging="49"/>
            </w:pPr>
            <w:r>
              <w:rPr>
                <w:spacing w:val="-2"/>
              </w:rPr>
              <w:t>《建设工程质量管理条例》《水利工程质</w:t>
            </w:r>
            <w:r>
              <w:rPr>
                <w:spacing w:val="13"/>
              </w:rPr>
              <w:t xml:space="preserve"> </w:t>
            </w:r>
            <w:r>
              <w:rPr>
                <w:spacing w:val="-4"/>
              </w:rPr>
              <w:t>量管理规定》</w:t>
            </w:r>
          </w:p>
        </w:tc>
        <w:tc>
          <w:tcPr>
            <w:tcW w:w="979" w:type="dxa"/>
            <w:vAlign w:val="top"/>
          </w:tcPr>
          <w:p w14:paraId="514C6033">
            <w:pPr>
              <w:spacing w:line="278" w:lineRule="auto"/>
              <w:rPr>
                <w:rFonts w:ascii="Arial"/>
                <w:sz w:val="21"/>
              </w:rPr>
            </w:pPr>
          </w:p>
          <w:p w14:paraId="2733D313">
            <w:pPr>
              <w:spacing w:line="279" w:lineRule="auto"/>
              <w:rPr>
                <w:rFonts w:ascii="Arial"/>
                <w:sz w:val="21"/>
              </w:rPr>
            </w:pPr>
          </w:p>
          <w:p w14:paraId="2FA41EF0">
            <w:pPr>
              <w:spacing w:line="279" w:lineRule="auto"/>
              <w:rPr>
                <w:rFonts w:ascii="Arial"/>
                <w:sz w:val="21"/>
              </w:rPr>
            </w:pPr>
          </w:p>
          <w:p w14:paraId="4660F501">
            <w:pPr>
              <w:pStyle w:val="6"/>
              <w:spacing w:before="65" w:line="219" w:lineRule="auto"/>
              <w:ind w:left="89"/>
            </w:pPr>
            <w:r>
              <w:rPr>
                <w:spacing w:val="6"/>
              </w:rPr>
              <w:t>普遍适用</w:t>
            </w:r>
          </w:p>
        </w:tc>
        <w:tc>
          <w:tcPr>
            <w:tcW w:w="555" w:type="dxa"/>
            <w:vAlign w:val="top"/>
          </w:tcPr>
          <w:p w14:paraId="0BDE50F4">
            <w:pPr>
              <w:rPr>
                <w:rFonts w:ascii="Arial"/>
                <w:sz w:val="21"/>
              </w:rPr>
            </w:pPr>
          </w:p>
        </w:tc>
      </w:tr>
    </w:tbl>
    <w:p w14:paraId="043F7228">
      <w:pPr>
        <w:rPr>
          <w:rFonts w:ascii="Arial"/>
          <w:sz w:val="21"/>
        </w:rPr>
      </w:pPr>
    </w:p>
    <w:p w14:paraId="40D40454">
      <w:pPr>
        <w:rPr>
          <w:rFonts w:ascii="Arial" w:hAnsi="Arial" w:eastAsia="Arial" w:cs="Arial"/>
          <w:sz w:val="21"/>
          <w:szCs w:val="21"/>
        </w:rPr>
        <w:sectPr>
          <w:pgSz w:w="16840" w:h="11910"/>
          <w:pgMar w:top="1012" w:right="855" w:bottom="0" w:left="775" w:header="0" w:footer="0" w:gutter="0"/>
          <w:cols w:space="720" w:num="1"/>
        </w:sectPr>
      </w:pPr>
    </w:p>
    <w:p w14:paraId="576F9593">
      <w:pPr>
        <w:pStyle w:val="2"/>
        <w:spacing w:before="267" w:line="195" w:lineRule="auto"/>
        <w:ind w:left="2411"/>
      </w:pPr>
      <w:r>
        <w:rPr>
          <w:b/>
          <w:bCs/>
          <w:spacing w:val="-1"/>
        </w:rPr>
        <w:t>曲靖市市场监管领域统一随机抽查事项清单</w:t>
      </w:r>
      <w:r>
        <w:rPr>
          <w:b/>
          <w:bCs/>
          <w:spacing w:val="-2"/>
        </w:rPr>
        <w:t>(第五版)</w:t>
      </w:r>
    </w:p>
    <w:tbl>
      <w:tblPr>
        <w:tblStyle w:val="5"/>
        <w:tblW w:w="1518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5"/>
        <w:gridCol w:w="940"/>
        <w:gridCol w:w="1279"/>
        <w:gridCol w:w="2888"/>
        <w:gridCol w:w="1009"/>
        <w:gridCol w:w="1129"/>
        <w:gridCol w:w="1059"/>
        <w:gridCol w:w="1099"/>
        <w:gridCol w:w="3658"/>
        <w:gridCol w:w="949"/>
        <w:gridCol w:w="565"/>
      </w:tblGrid>
      <w:tr w14:paraId="23551C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605" w:type="dxa"/>
            <w:vMerge w:val="restart"/>
            <w:tcBorders>
              <w:bottom w:val="nil"/>
            </w:tcBorders>
            <w:vAlign w:val="top"/>
          </w:tcPr>
          <w:p w14:paraId="5C3C5567">
            <w:pPr>
              <w:pStyle w:val="6"/>
              <w:spacing w:before="184" w:line="221" w:lineRule="auto"/>
              <w:ind w:left="95"/>
            </w:pPr>
            <w:r>
              <w:rPr>
                <w:spacing w:val="-2"/>
              </w:rPr>
              <w:t>序号</w:t>
            </w:r>
          </w:p>
        </w:tc>
        <w:tc>
          <w:tcPr>
            <w:tcW w:w="940" w:type="dxa"/>
            <w:vMerge w:val="restart"/>
            <w:tcBorders>
              <w:bottom w:val="nil"/>
            </w:tcBorders>
            <w:vAlign w:val="top"/>
          </w:tcPr>
          <w:p w14:paraId="1D46B707">
            <w:pPr>
              <w:pStyle w:val="6"/>
              <w:spacing w:before="183" w:line="219" w:lineRule="auto"/>
              <w:ind w:left="259"/>
            </w:pPr>
            <w:r>
              <w:rPr>
                <w:spacing w:val="11"/>
              </w:rPr>
              <w:t>部门</w:t>
            </w:r>
          </w:p>
        </w:tc>
        <w:tc>
          <w:tcPr>
            <w:tcW w:w="4167" w:type="dxa"/>
            <w:gridSpan w:val="2"/>
            <w:vAlign w:val="top"/>
          </w:tcPr>
          <w:p w14:paraId="3ACF1C6E">
            <w:pPr>
              <w:pStyle w:val="6"/>
              <w:spacing w:before="43" w:line="213" w:lineRule="auto"/>
              <w:ind w:left="1680"/>
            </w:pPr>
            <w:r>
              <w:rPr>
                <w:spacing w:val="9"/>
              </w:rPr>
              <w:t>抽查项目</w:t>
            </w:r>
          </w:p>
        </w:tc>
        <w:tc>
          <w:tcPr>
            <w:tcW w:w="1009" w:type="dxa"/>
            <w:vMerge w:val="restart"/>
            <w:tcBorders>
              <w:bottom w:val="nil"/>
            </w:tcBorders>
            <w:vAlign w:val="top"/>
          </w:tcPr>
          <w:p w14:paraId="08A983E6">
            <w:pPr>
              <w:pStyle w:val="6"/>
              <w:spacing w:before="183" w:line="219" w:lineRule="auto"/>
              <w:ind w:left="92"/>
            </w:pPr>
            <w:r>
              <w:rPr>
                <w:spacing w:val="4"/>
              </w:rPr>
              <w:t>事项类别</w:t>
            </w:r>
          </w:p>
        </w:tc>
        <w:tc>
          <w:tcPr>
            <w:tcW w:w="1129" w:type="dxa"/>
            <w:vMerge w:val="restart"/>
            <w:tcBorders>
              <w:bottom w:val="nil"/>
            </w:tcBorders>
            <w:vAlign w:val="top"/>
          </w:tcPr>
          <w:p w14:paraId="203F14F1">
            <w:pPr>
              <w:pStyle w:val="6"/>
              <w:spacing w:before="183" w:line="219" w:lineRule="auto"/>
              <w:ind w:left="153"/>
            </w:pPr>
            <w:r>
              <w:rPr>
                <w:spacing w:val="-2"/>
              </w:rPr>
              <w:t>检查对象</w:t>
            </w:r>
          </w:p>
        </w:tc>
        <w:tc>
          <w:tcPr>
            <w:tcW w:w="1059" w:type="dxa"/>
            <w:vMerge w:val="restart"/>
            <w:tcBorders>
              <w:bottom w:val="nil"/>
            </w:tcBorders>
            <w:vAlign w:val="top"/>
          </w:tcPr>
          <w:p w14:paraId="765148F7">
            <w:pPr>
              <w:pStyle w:val="6"/>
              <w:spacing w:before="183" w:line="219" w:lineRule="auto"/>
              <w:ind w:left="185"/>
            </w:pPr>
            <w:r>
              <w:rPr>
                <w:spacing w:val="-2"/>
              </w:rPr>
              <w:t>检查方式</w:t>
            </w:r>
          </w:p>
        </w:tc>
        <w:tc>
          <w:tcPr>
            <w:tcW w:w="1099" w:type="dxa"/>
            <w:vMerge w:val="restart"/>
            <w:tcBorders>
              <w:bottom w:val="nil"/>
            </w:tcBorders>
            <w:vAlign w:val="top"/>
          </w:tcPr>
          <w:p w14:paraId="4BD5B2C4">
            <w:pPr>
              <w:pStyle w:val="6"/>
              <w:spacing w:before="183" w:line="219" w:lineRule="auto"/>
              <w:ind w:left="146"/>
            </w:pPr>
            <w:r>
              <w:rPr>
                <w:spacing w:val="-2"/>
              </w:rPr>
              <w:t>检查主体</w:t>
            </w:r>
          </w:p>
        </w:tc>
        <w:tc>
          <w:tcPr>
            <w:tcW w:w="3658" w:type="dxa"/>
            <w:vMerge w:val="restart"/>
            <w:tcBorders>
              <w:bottom w:val="nil"/>
            </w:tcBorders>
            <w:vAlign w:val="top"/>
          </w:tcPr>
          <w:p w14:paraId="58502792">
            <w:pPr>
              <w:pStyle w:val="6"/>
              <w:spacing w:before="181" w:line="219" w:lineRule="auto"/>
              <w:ind w:left="1437"/>
            </w:pPr>
            <w:r>
              <w:rPr>
                <w:spacing w:val="-2"/>
              </w:rPr>
              <w:t>检查依据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69FAD293">
            <w:pPr>
              <w:pStyle w:val="6"/>
              <w:spacing w:before="183" w:line="220" w:lineRule="auto"/>
              <w:ind w:left="69"/>
            </w:pPr>
            <w:r>
              <w:rPr>
                <w:spacing w:val="-2"/>
              </w:rPr>
              <w:t>适用区域</w:t>
            </w:r>
          </w:p>
        </w:tc>
        <w:tc>
          <w:tcPr>
            <w:tcW w:w="565" w:type="dxa"/>
            <w:vMerge w:val="restart"/>
            <w:tcBorders>
              <w:bottom w:val="nil"/>
            </w:tcBorders>
            <w:vAlign w:val="top"/>
          </w:tcPr>
          <w:p w14:paraId="3986BA66">
            <w:pPr>
              <w:pStyle w:val="6"/>
              <w:spacing w:before="184" w:line="221" w:lineRule="auto"/>
              <w:ind w:left="110"/>
            </w:pPr>
            <w:r>
              <w:rPr>
                <w:spacing w:val="5"/>
              </w:rPr>
              <w:t>备注</w:t>
            </w:r>
          </w:p>
        </w:tc>
      </w:tr>
      <w:tr w14:paraId="1873CC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605" w:type="dxa"/>
            <w:vMerge w:val="continue"/>
            <w:tcBorders>
              <w:top w:val="nil"/>
            </w:tcBorders>
            <w:vAlign w:val="top"/>
          </w:tcPr>
          <w:p w14:paraId="0B38CA04"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Merge w:val="continue"/>
            <w:tcBorders>
              <w:top w:val="nil"/>
            </w:tcBorders>
            <w:vAlign w:val="top"/>
          </w:tcPr>
          <w:p w14:paraId="012E3E02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245F98DD">
            <w:pPr>
              <w:pStyle w:val="6"/>
              <w:spacing w:before="29" w:line="203" w:lineRule="auto"/>
              <w:ind w:left="229"/>
            </w:pPr>
            <w:r>
              <w:rPr>
                <w:spacing w:val="4"/>
              </w:rPr>
              <w:t>抽查类别</w:t>
            </w:r>
          </w:p>
        </w:tc>
        <w:tc>
          <w:tcPr>
            <w:tcW w:w="2888" w:type="dxa"/>
            <w:vAlign w:val="top"/>
          </w:tcPr>
          <w:p w14:paraId="6F81D3CA">
            <w:pPr>
              <w:pStyle w:val="6"/>
              <w:spacing w:before="30" w:line="202" w:lineRule="auto"/>
              <w:ind w:left="1031"/>
            </w:pPr>
            <w:r>
              <w:rPr>
                <w:spacing w:val="-2"/>
              </w:rPr>
              <w:t>抽查事项</w:t>
            </w:r>
          </w:p>
        </w:tc>
        <w:tc>
          <w:tcPr>
            <w:tcW w:w="1009" w:type="dxa"/>
            <w:vMerge w:val="continue"/>
            <w:tcBorders>
              <w:top w:val="nil"/>
            </w:tcBorders>
            <w:vAlign w:val="top"/>
          </w:tcPr>
          <w:p w14:paraId="202EC30B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Merge w:val="continue"/>
            <w:tcBorders>
              <w:top w:val="nil"/>
            </w:tcBorders>
            <w:vAlign w:val="top"/>
          </w:tcPr>
          <w:p w14:paraId="64544723"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Merge w:val="continue"/>
            <w:tcBorders>
              <w:top w:val="nil"/>
            </w:tcBorders>
            <w:vAlign w:val="top"/>
          </w:tcPr>
          <w:p w14:paraId="760D5B27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Merge w:val="continue"/>
            <w:tcBorders>
              <w:top w:val="nil"/>
            </w:tcBorders>
            <w:vAlign w:val="top"/>
          </w:tcPr>
          <w:p w14:paraId="6061B276">
            <w:pPr>
              <w:rPr>
                <w:rFonts w:ascii="Arial"/>
                <w:sz w:val="21"/>
              </w:rPr>
            </w:pPr>
          </w:p>
        </w:tc>
        <w:tc>
          <w:tcPr>
            <w:tcW w:w="3658" w:type="dxa"/>
            <w:vMerge w:val="continue"/>
            <w:tcBorders>
              <w:top w:val="nil"/>
            </w:tcBorders>
            <w:vAlign w:val="top"/>
          </w:tcPr>
          <w:p w14:paraId="117D1382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1BDCE9E9">
            <w:pPr>
              <w:rPr>
                <w:rFonts w:ascii="Arial"/>
                <w:sz w:val="21"/>
              </w:rPr>
            </w:pPr>
          </w:p>
        </w:tc>
        <w:tc>
          <w:tcPr>
            <w:tcW w:w="565" w:type="dxa"/>
            <w:vMerge w:val="continue"/>
            <w:tcBorders>
              <w:top w:val="nil"/>
            </w:tcBorders>
            <w:vAlign w:val="top"/>
          </w:tcPr>
          <w:p w14:paraId="5874AE4B">
            <w:pPr>
              <w:rPr>
                <w:rFonts w:ascii="Arial"/>
                <w:sz w:val="21"/>
              </w:rPr>
            </w:pPr>
          </w:p>
        </w:tc>
      </w:tr>
      <w:tr w14:paraId="77E628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8" w:hRule="atLeast"/>
        </w:trPr>
        <w:tc>
          <w:tcPr>
            <w:tcW w:w="605" w:type="dxa"/>
            <w:vAlign w:val="top"/>
          </w:tcPr>
          <w:p w14:paraId="1FD56A1D">
            <w:pPr>
              <w:spacing w:line="289" w:lineRule="auto"/>
              <w:rPr>
                <w:rFonts w:ascii="Arial"/>
                <w:sz w:val="21"/>
              </w:rPr>
            </w:pPr>
          </w:p>
          <w:p w14:paraId="4DB3ACC8">
            <w:pPr>
              <w:spacing w:line="290" w:lineRule="auto"/>
              <w:rPr>
                <w:rFonts w:ascii="Arial"/>
                <w:sz w:val="21"/>
              </w:rPr>
            </w:pPr>
          </w:p>
          <w:p w14:paraId="1A4A1CB8">
            <w:pPr>
              <w:spacing w:line="290" w:lineRule="auto"/>
              <w:rPr>
                <w:rFonts w:ascii="Arial"/>
                <w:sz w:val="21"/>
              </w:rPr>
            </w:pPr>
          </w:p>
          <w:p w14:paraId="5AF526DA">
            <w:pPr>
              <w:pStyle w:val="6"/>
              <w:spacing w:before="65"/>
              <w:ind w:left="195"/>
            </w:pPr>
            <w:r>
              <w:rPr>
                <w:spacing w:val="-4"/>
              </w:rPr>
              <w:t>74</w:t>
            </w:r>
          </w:p>
        </w:tc>
        <w:tc>
          <w:tcPr>
            <w:tcW w:w="940" w:type="dxa"/>
            <w:vMerge w:val="restart"/>
            <w:tcBorders>
              <w:bottom w:val="nil"/>
            </w:tcBorders>
            <w:vAlign w:val="top"/>
          </w:tcPr>
          <w:p w14:paraId="10F19C1E">
            <w:pPr>
              <w:spacing w:line="256" w:lineRule="auto"/>
              <w:rPr>
                <w:rFonts w:ascii="Arial"/>
                <w:sz w:val="21"/>
              </w:rPr>
            </w:pPr>
          </w:p>
          <w:p w14:paraId="401B3ACF">
            <w:pPr>
              <w:spacing w:line="256" w:lineRule="auto"/>
              <w:rPr>
                <w:rFonts w:ascii="Arial"/>
                <w:sz w:val="21"/>
              </w:rPr>
            </w:pPr>
          </w:p>
          <w:p w14:paraId="619C074B">
            <w:pPr>
              <w:spacing w:line="256" w:lineRule="auto"/>
              <w:rPr>
                <w:rFonts w:ascii="Arial"/>
                <w:sz w:val="21"/>
              </w:rPr>
            </w:pPr>
          </w:p>
          <w:p w14:paraId="071052CE">
            <w:pPr>
              <w:spacing w:line="256" w:lineRule="auto"/>
              <w:rPr>
                <w:rFonts w:ascii="Arial"/>
                <w:sz w:val="21"/>
              </w:rPr>
            </w:pPr>
          </w:p>
          <w:p w14:paraId="0E21A567">
            <w:pPr>
              <w:spacing w:line="256" w:lineRule="auto"/>
              <w:rPr>
                <w:rFonts w:ascii="Arial"/>
                <w:sz w:val="21"/>
              </w:rPr>
            </w:pPr>
          </w:p>
          <w:p w14:paraId="6ED71F87">
            <w:pPr>
              <w:spacing w:line="257" w:lineRule="auto"/>
              <w:rPr>
                <w:rFonts w:ascii="Arial"/>
                <w:sz w:val="21"/>
              </w:rPr>
            </w:pPr>
          </w:p>
          <w:p w14:paraId="0D9378DD">
            <w:pPr>
              <w:spacing w:line="257" w:lineRule="auto"/>
              <w:rPr>
                <w:rFonts w:ascii="Arial"/>
                <w:sz w:val="21"/>
              </w:rPr>
            </w:pPr>
          </w:p>
          <w:p w14:paraId="3B1628AD">
            <w:pPr>
              <w:spacing w:line="257" w:lineRule="auto"/>
              <w:rPr>
                <w:rFonts w:ascii="Arial"/>
                <w:sz w:val="21"/>
              </w:rPr>
            </w:pPr>
          </w:p>
          <w:p w14:paraId="7D362E11">
            <w:pPr>
              <w:spacing w:line="257" w:lineRule="auto"/>
              <w:rPr>
                <w:rFonts w:ascii="Arial"/>
                <w:sz w:val="21"/>
              </w:rPr>
            </w:pPr>
          </w:p>
          <w:p w14:paraId="4651DDC2">
            <w:pPr>
              <w:spacing w:line="257" w:lineRule="auto"/>
              <w:rPr>
                <w:rFonts w:ascii="Arial"/>
                <w:sz w:val="21"/>
              </w:rPr>
            </w:pPr>
          </w:p>
          <w:p w14:paraId="2CE5DA3A">
            <w:pPr>
              <w:spacing w:line="257" w:lineRule="auto"/>
              <w:rPr>
                <w:rFonts w:ascii="Arial"/>
                <w:sz w:val="21"/>
              </w:rPr>
            </w:pPr>
          </w:p>
          <w:p w14:paraId="4843982E">
            <w:pPr>
              <w:spacing w:line="257" w:lineRule="auto"/>
              <w:rPr>
                <w:rFonts w:ascii="Arial"/>
                <w:sz w:val="21"/>
              </w:rPr>
            </w:pPr>
          </w:p>
          <w:p w14:paraId="49BFE633">
            <w:pPr>
              <w:spacing w:line="257" w:lineRule="auto"/>
              <w:rPr>
                <w:rFonts w:ascii="Arial"/>
                <w:sz w:val="21"/>
              </w:rPr>
            </w:pPr>
          </w:p>
          <w:p w14:paraId="706CC0CB">
            <w:pPr>
              <w:spacing w:line="257" w:lineRule="auto"/>
              <w:rPr>
                <w:rFonts w:ascii="Arial"/>
                <w:sz w:val="21"/>
              </w:rPr>
            </w:pPr>
          </w:p>
          <w:p w14:paraId="33FA8570">
            <w:pPr>
              <w:pStyle w:val="6"/>
              <w:spacing w:before="65" w:line="219" w:lineRule="auto"/>
              <w:ind w:left="60"/>
            </w:pPr>
            <w:r>
              <w:rPr>
                <w:spacing w:val="4"/>
              </w:rPr>
              <w:t>市水务局</w:t>
            </w:r>
          </w:p>
          <w:p w14:paraId="78716786">
            <w:pPr>
              <w:pStyle w:val="6"/>
              <w:spacing w:before="22" w:line="243" w:lineRule="auto"/>
              <w:ind w:left="309" w:right="107" w:hanging="199"/>
            </w:pPr>
            <w:r>
              <w:rPr>
                <w:spacing w:val="2"/>
              </w:rPr>
              <w:t>(12类12</w:t>
            </w:r>
            <w:r>
              <w:t xml:space="preserve"> </w:t>
            </w:r>
            <w:r>
              <w:rPr>
                <w:spacing w:val="-6"/>
              </w:rPr>
              <w:t>项</w:t>
            </w:r>
            <w:r>
              <w:rPr>
                <w:spacing w:val="-37"/>
              </w:rPr>
              <w:t xml:space="preserve"> </w:t>
            </w:r>
            <w:r>
              <w:rPr>
                <w:spacing w:val="-6"/>
              </w:rPr>
              <w:t>)</w:t>
            </w:r>
          </w:p>
        </w:tc>
        <w:tc>
          <w:tcPr>
            <w:tcW w:w="1279" w:type="dxa"/>
            <w:vAlign w:val="top"/>
          </w:tcPr>
          <w:p w14:paraId="04A63572">
            <w:pPr>
              <w:spacing w:line="283" w:lineRule="auto"/>
              <w:rPr>
                <w:rFonts w:ascii="Arial"/>
                <w:sz w:val="21"/>
              </w:rPr>
            </w:pPr>
          </w:p>
          <w:p w14:paraId="4A04AAD4">
            <w:pPr>
              <w:spacing w:line="283" w:lineRule="auto"/>
              <w:rPr>
                <w:rFonts w:ascii="Arial"/>
                <w:sz w:val="21"/>
              </w:rPr>
            </w:pPr>
          </w:p>
          <w:p w14:paraId="6938AD92">
            <w:pPr>
              <w:spacing w:line="284" w:lineRule="auto"/>
              <w:rPr>
                <w:rFonts w:ascii="Arial"/>
                <w:sz w:val="21"/>
              </w:rPr>
            </w:pPr>
          </w:p>
          <w:p w14:paraId="60A2C802">
            <w:pPr>
              <w:pStyle w:val="6"/>
              <w:spacing w:before="65" w:line="219" w:lineRule="auto"/>
              <w:ind w:left="129"/>
            </w:pPr>
            <w:r>
              <w:rPr>
                <w:spacing w:val="-2"/>
              </w:rPr>
              <w:t>招投标检查</w:t>
            </w:r>
          </w:p>
        </w:tc>
        <w:tc>
          <w:tcPr>
            <w:tcW w:w="2888" w:type="dxa"/>
            <w:vAlign w:val="top"/>
          </w:tcPr>
          <w:p>
            <w:r>
              <w:br/>
              <w:br/>
              <w:br/>
              <w:t>对水利工程建设项目招标投标活 动的行为行政检查</w:t>
            </w:r>
          </w:p>
        </w:tc>
        <w:tc>
          <w:tcPr>
            <w:tcW w:w="1009" w:type="dxa"/>
            <w:vAlign w:val="top"/>
          </w:tcPr>
          <w:p w14:paraId="72D41AF5">
            <w:pPr>
              <w:spacing w:line="283" w:lineRule="auto"/>
              <w:rPr>
                <w:rFonts w:ascii="Arial"/>
                <w:sz w:val="21"/>
              </w:rPr>
            </w:pPr>
          </w:p>
          <w:p w14:paraId="60F10C27">
            <w:pPr>
              <w:spacing w:line="283" w:lineRule="auto"/>
              <w:rPr>
                <w:rFonts w:ascii="Arial"/>
                <w:sz w:val="21"/>
              </w:rPr>
            </w:pPr>
          </w:p>
          <w:p w14:paraId="75B56D65">
            <w:pPr>
              <w:spacing w:line="284" w:lineRule="auto"/>
              <w:rPr>
                <w:rFonts w:ascii="Arial"/>
                <w:sz w:val="21"/>
              </w:rPr>
            </w:pPr>
          </w:p>
          <w:p w14:paraId="4EDD9E5D">
            <w:pPr>
              <w:pStyle w:val="6"/>
              <w:spacing w:before="65" w:line="219" w:lineRule="auto"/>
              <w:ind w:left="92"/>
            </w:pPr>
            <w:r>
              <w:rPr>
                <w:spacing w:val="2"/>
              </w:rPr>
              <w:t>一般检查</w:t>
            </w:r>
          </w:p>
        </w:tc>
        <w:tc>
          <w:tcPr>
            <w:tcW w:w="1129" w:type="dxa"/>
            <w:vAlign w:val="top"/>
          </w:tcPr>
          <w:p w14:paraId="2B05E5A2">
            <w:pPr>
              <w:spacing w:line="246" w:lineRule="auto"/>
              <w:rPr>
                <w:rFonts w:ascii="Arial"/>
                <w:sz w:val="21"/>
              </w:rPr>
            </w:pPr>
          </w:p>
          <w:p w14:paraId="23BCFF42">
            <w:pPr>
              <w:spacing w:line="247" w:lineRule="auto"/>
              <w:rPr>
                <w:rFonts w:ascii="Arial"/>
                <w:sz w:val="21"/>
              </w:rPr>
            </w:pPr>
          </w:p>
          <w:p w14:paraId="686C0E43">
            <w:pPr>
              <w:spacing w:line="247" w:lineRule="auto"/>
              <w:rPr>
                <w:rFonts w:ascii="Arial"/>
                <w:sz w:val="21"/>
              </w:rPr>
            </w:pPr>
          </w:p>
          <w:p w14:paraId="697EA0A1">
            <w:pPr>
              <w:pStyle w:val="6"/>
              <w:spacing w:before="65" w:line="219" w:lineRule="auto"/>
              <w:ind w:left="53"/>
            </w:pPr>
            <w:r>
              <w:rPr>
                <w:spacing w:val="-2"/>
              </w:rPr>
              <w:t>水利工程建</w:t>
            </w:r>
          </w:p>
          <w:p w14:paraId="37A796D8">
            <w:pPr>
              <w:pStyle w:val="6"/>
              <w:spacing w:before="2" w:line="219" w:lineRule="auto"/>
              <w:ind w:left="53"/>
            </w:pPr>
            <w:r>
              <w:rPr>
                <w:spacing w:val="-2"/>
              </w:rPr>
              <w:t>设市场主体</w:t>
            </w:r>
          </w:p>
        </w:tc>
        <w:tc>
          <w:tcPr>
            <w:tcW w:w="1059" w:type="dxa"/>
            <w:vAlign w:val="top"/>
          </w:tcPr>
          <w:p w14:paraId="7017516B">
            <w:pPr>
              <w:spacing w:line="243" w:lineRule="auto"/>
              <w:rPr>
                <w:rFonts w:ascii="Arial"/>
                <w:sz w:val="21"/>
              </w:rPr>
            </w:pPr>
          </w:p>
          <w:p w14:paraId="3B4DC41B">
            <w:pPr>
              <w:spacing w:line="244" w:lineRule="auto"/>
              <w:rPr>
                <w:rFonts w:ascii="Arial"/>
                <w:sz w:val="21"/>
              </w:rPr>
            </w:pPr>
          </w:p>
          <w:p w14:paraId="3C642E4C">
            <w:pPr>
              <w:spacing w:line="244" w:lineRule="auto"/>
              <w:rPr>
                <w:rFonts w:ascii="Arial"/>
                <w:sz w:val="21"/>
              </w:rPr>
            </w:pPr>
          </w:p>
          <w:p w14:paraId="61E77C9C">
            <w:pPr>
              <w:pStyle w:val="6"/>
              <w:spacing w:before="65" w:line="231" w:lineRule="auto"/>
              <w:ind w:left="185" w:right="53" w:hanging="50"/>
            </w:pPr>
            <w:r>
              <w:rPr>
                <w:spacing w:val="2"/>
              </w:rPr>
              <w:t>实地核查</w:t>
            </w:r>
            <w:r>
              <w:rPr>
                <w:spacing w:val="1"/>
              </w:rPr>
              <w:t xml:space="preserve"> </w:t>
            </w:r>
            <w:r>
              <w:rPr>
                <w:spacing w:val="2"/>
              </w:rPr>
              <w:t>书面检查</w:t>
            </w:r>
          </w:p>
        </w:tc>
        <w:tc>
          <w:tcPr>
            <w:tcW w:w="1099" w:type="dxa"/>
            <w:vAlign w:val="top"/>
          </w:tcPr>
          <w:p w14:paraId="7C1AD1BD">
            <w:pPr>
              <w:spacing w:line="371" w:lineRule="auto"/>
              <w:rPr>
                <w:rFonts w:ascii="Arial"/>
                <w:sz w:val="21"/>
              </w:rPr>
            </w:pPr>
          </w:p>
          <w:p w14:paraId="5A4060CF">
            <w:pPr>
              <w:pStyle w:val="6"/>
              <w:spacing w:before="65" w:line="219" w:lineRule="auto"/>
              <w:ind w:left="246"/>
            </w:pPr>
            <w:r>
              <w:rPr>
                <w:spacing w:val="7"/>
              </w:rPr>
              <w:t>省、州</w:t>
            </w:r>
          </w:p>
          <w:p w14:paraId="7BF7B221">
            <w:pPr>
              <w:pStyle w:val="6"/>
              <w:tabs>
                <w:tab w:val="left" w:pos="146"/>
              </w:tabs>
              <w:spacing w:before="2" w:line="231" w:lineRule="auto"/>
              <w:ind w:left="46" w:right="32" w:firstLine="100"/>
            </w:pPr>
            <w:r>
              <w:rPr>
                <w:spacing w:val="1"/>
              </w:rPr>
              <w:t xml:space="preserve">(市)、县  </w:t>
            </w:r>
            <w:r>
              <w:tab/>
            </w:r>
            <w:r>
              <w:rPr>
                <w:spacing w:val="8"/>
              </w:rPr>
              <w:t>(市、区)</w:t>
            </w:r>
            <w:r>
              <w:rPr>
                <w:spacing w:val="2"/>
              </w:rPr>
              <w:t xml:space="preserve"> 水行政主管</w:t>
            </w:r>
          </w:p>
          <w:p w14:paraId="7F05FD4D">
            <w:pPr>
              <w:pStyle w:val="6"/>
              <w:spacing w:line="219" w:lineRule="auto"/>
              <w:ind w:left="345"/>
            </w:pPr>
            <w:r>
              <w:rPr>
                <w:spacing w:val="11"/>
              </w:rPr>
              <w:t>部门</w:t>
            </w:r>
          </w:p>
        </w:tc>
        <w:tc>
          <w:tcPr>
            <w:tcW w:w="3658" w:type="dxa"/>
            <w:vAlign w:val="top"/>
          </w:tcPr>
          <w:p w14:paraId="5F1FB655">
            <w:pPr>
              <w:spacing w:line="243" w:lineRule="auto"/>
              <w:rPr>
                <w:rFonts w:ascii="Arial"/>
                <w:sz w:val="21"/>
              </w:rPr>
            </w:pPr>
          </w:p>
          <w:p w14:paraId="54A66280">
            <w:pPr>
              <w:spacing w:line="244" w:lineRule="auto"/>
              <w:rPr>
                <w:rFonts w:ascii="Arial"/>
                <w:sz w:val="21"/>
              </w:rPr>
            </w:pPr>
          </w:p>
          <w:p w14:paraId="4024FC48">
            <w:pPr>
              <w:spacing w:line="244" w:lineRule="auto"/>
              <w:rPr>
                <w:rFonts w:ascii="Arial"/>
                <w:sz w:val="21"/>
              </w:rPr>
            </w:pPr>
          </w:p>
          <w:p w14:paraId="5F3FC9E2">
            <w:pPr>
              <w:pStyle w:val="6"/>
              <w:spacing w:before="65" w:line="251" w:lineRule="auto"/>
              <w:ind w:left="6" w:right="50" w:firstLine="10"/>
            </w:pPr>
            <w:r>
              <w:rPr>
                <w:spacing w:val="-2"/>
              </w:rPr>
              <w:t>《中华人民共和国招标投标法》《水利工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程建设项目招标投标管理规定》</w:t>
            </w:r>
          </w:p>
        </w:tc>
        <w:tc>
          <w:tcPr>
            <w:tcW w:w="949" w:type="dxa"/>
            <w:vAlign w:val="top"/>
          </w:tcPr>
          <w:p w14:paraId="70F3A3C0">
            <w:pPr>
              <w:spacing w:line="283" w:lineRule="auto"/>
              <w:rPr>
                <w:rFonts w:ascii="Arial"/>
                <w:sz w:val="21"/>
              </w:rPr>
            </w:pPr>
          </w:p>
          <w:p w14:paraId="7B0481D3">
            <w:pPr>
              <w:spacing w:line="283" w:lineRule="auto"/>
              <w:rPr>
                <w:rFonts w:ascii="Arial"/>
                <w:sz w:val="21"/>
              </w:rPr>
            </w:pPr>
          </w:p>
          <w:p w14:paraId="4D182B84">
            <w:pPr>
              <w:spacing w:line="284" w:lineRule="auto"/>
              <w:rPr>
                <w:rFonts w:ascii="Arial"/>
                <w:sz w:val="21"/>
              </w:rPr>
            </w:pPr>
          </w:p>
          <w:p w14:paraId="45A9F61C">
            <w:pPr>
              <w:pStyle w:val="6"/>
              <w:spacing w:before="65" w:line="219" w:lineRule="auto"/>
              <w:ind w:left="69"/>
            </w:pPr>
            <w:r>
              <w:rPr>
                <w:spacing w:val="6"/>
              </w:rPr>
              <w:t>普遍适用</w:t>
            </w:r>
          </w:p>
        </w:tc>
        <w:tc>
          <w:tcPr>
            <w:tcW w:w="565" w:type="dxa"/>
            <w:vAlign w:val="top"/>
          </w:tcPr>
          <w:p w14:paraId="0AACE914">
            <w:pPr>
              <w:rPr>
                <w:rFonts w:ascii="Arial"/>
                <w:sz w:val="21"/>
              </w:rPr>
            </w:pPr>
          </w:p>
        </w:tc>
      </w:tr>
      <w:tr w14:paraId="362123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7" w:hRule="atLeast"/>
        </w:trPr>
        <w:tc>
          <w:tcPr>
            <w:tcW w:w="605" w:type="dxa"/>
            <w:vAlign w:val="top"/>
          </w:tcPr>
          <w:p w14:paraId="6F25CF15">
            <w:pPr>
              <w:spacing w:line="287" w:lineRule="auto"/>
              <w:rPr>
                <w:rFonts w:ascii="Arial"/>
                <w:sz w:val="21"/>
              </w:rPr>
            </w:pPr>
          </w:p>
          <w:p w14:paraId="45A0551B">
            <w:pPr>
              <w:spacing w:line="287" w:lineRule="auto"/>
              <w:rPr>
                <w:rFonts w:ascii="Arial"/>
                <w:sz w:val="21"/>
              </w:rPr>
            </w:pPr>
          </w:p>
          <w:p w14:paraId="2C398DBE">
            <w:pPr>
              <w:spacing w:line="287" w:lineRule="auto"/>
              <w:rPr>
                <w:rFonts w:ascii="Arial"/>
                <w:sz w:val="21"/>
              </w:rPr>
            </w:pPr>
          </w:p>
          <w:p w14:paraId="3F6A897B">
            <w:pPr>
              <w:pStyle w:val="6"/>
              <w:spacing w:before="65"/>
              <w:ind w:left="195"/>
            </w:pPr>
            <w:r>
              <w:rPr>
                <w:spacing w:val="-4"/>
              </w:rPr>
              <w:t>75</w:t>
            </w:r>
          </w:p>
        </w:tc>
        <w:tc>
          <w:tcPr>
            <w:tcW w:w="940" w:type="dxa"/>
            <w:vMerge w:val="continue"/>
            <w:tcBorders>
              <w:top w:val="nil"/>
              <w:bottom w:val="nil"/>
            </w:tcBorders>
            <w:vAlign w:val="top"/>
          </w:tcPr>
          <w:p w14:paraId="3CC4887C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2E85027B">
            <w:pPr>
              <w:spacing w:line="280" w:lineRule="auto"/>
              <w:rPr>
                <w:rFonts w:ascii="Arial"/>
                <w:sz w:val="21"/>
              </w:rPr>
            </w:pPr>
          </w:p>
          <w:p w14:paraId="098DEF9A">
            <w:pPr>
              <w:spacing w:line="281" w:lineRule="auto"/>
              <w:rPr>
                <w:rFonts w:ascii="Arial"/>
                <w:sz w:val="21"/>
              </w:rPr>
            </w:pPr>
          </w:p>
          <w:p w14:paraId="22E28B28">
            <w:pPr>
              <w:spacing w:line="281" w:lineRule="auto"/>
              <w:rPr>
                <w:rFonts w:ascii="Arial"/>
                <w:sz w:val="21"/>
              </w:rPr>
            </w:pPr>
          </w:p>
          <w:p w14:paraId="4F501B40">
            <w:pPr>
              <w:pStyle w:val="6"/>
              <w:spacing w:before="65" w:line="219" w:lineRule="auto"/>
              <w:ind w:left="30"/>
            </w:pPr>
            <w:r>
              <w:rPr>
                <w:spacing w:val="1"/>
              </w:rPr>
              <w:t>水利工程检查</w:t>
            </w:r>
          </w:p>
        </w:tc>
        <w:tc>
          <w:tcPr>
            <w:tcW w:w="2888" w:type="dxa"/>
            <w:vAlign w:val="top"/>
          </w:tcPr>
          <w:p>
            <w:r>
              <w:br/>
              <w:br/>
              <w:br/>
              <w:t>对水利工程采用没有国家技术标 准新技术、新材料的行为行政检查</w:t>
            </w:r>
          </w:p>
        </w:tc>
        <w:tc>
          <w:tcPr>
            <w:tcW w:w="1009" w:type="dxa"/>
            <w:vAlign w:val="top"/>
          </w:tcPr>
          <w:p w14:paraId="7C9E43DB">
            <w:pPr>
              <w:spacing w:line="280" w:lineRule="auto"/>
              <w:rPr>
                <w:rFonts w:ascii="Arial"/>
                <w:sz w:val="21"/>
              </w:rPr>
            </w:pPr>
          </w:p>
          <w:p w14:paraId="31EE4D74">
            <w:pPr>
              <w:spacing w:line="281" w:lineRule="auto"/>
              <w:rPr>
                <w:rFonts w:ascii="Arial"/>
                <w:sz w:val="21"/>
              </w:rPr>
            </w:pPr>
          </w:p>
          <w:p w14:paraId="379733AC">
            <w:pPr>
              <w:spacing w:line="281" w:lineRule="auto"/>
              <w:rPr>
                <w:rFonts w:ascii="Arial"/>
                <w:sz w:val="21"/>
              </w:rPr>
            </w:pPr>
          </w:p>
          <w:p w14:paraId="341C69B3">
            <w:pPr>
              <w:pStyle w:val="6"/>
              <w:spacing w:before="65" w:line="219" w:lineRule="auto"/>
              <w:ind w:left="92"/>
            </w:pPr>
            <w:r>
              <w:rPr>
                <w:spacing w:val="2"/>
              </w:rPr>
              <w:t>一般检查</w:t>
            </w:r>
          </w:p>
        </w:tc>
        <w:tc>
          <w:tcPr>
            <w:tcW w:w="1129" w:type="dxa"/>
            <w:vAlign w:val="top"/>
          </w:tcPr>
          <w:p w14:paraId="19D9E527">
            <w:pPr>
              <w:spacing w:line="356" w:lineRule="auto"/>
              <w:rPr>
                <w:rFonts w:ascii="Arial"/>
                <w:sz w:val="21"/>
              </w:rPr>
            </w:pPr>
          </w:p>
          <w:p w14:paraId="0945142B">
            <w:pPr>
              <w:spacing w:line="356" w:lineRule="auto"/>
              <w:rPr>
                <w:rFonts w:ascii="Arial"/>
                <w:sz w:val="21"/>
              </w:rPr>
            </w:pPr>
          </w:p>
          <w:p w14:paraId="712931E2">
            <w:pPr>
              <w:pStyle w:val="6"/>
              <w:spacing w:before="65" w:line="219" w:lineRule="auto"/>
              <w:ind w:left="53"/>
            </w:pPr>
            <w:r>
              <w:rPr>
                <w:spacing w:val="-2"/>
              </w:rPr>
              <w:t>水利工程建</w:t>
            </w:r>
          </w:p>
          <w:p w14:paraId="58F4D60F">
            <w:pPr>
              <w:pStyle w:val="6"/>
              <w:spacing w:before="32" w:line="219" w:lineRule="auto"/>
              <w:ind w:left="53"/>
            </w:pPr>
            <w:r>
              <w:rPr>
                <w:spacing w:val="-2"/>
              </w:rPr>
              <w:t>设市场主体</w:t>
            </w:r>
          </w:p>
        </w:tc>
        <w:tc>
          <w:tcPr>
            <w:tcW w:w="1059" w:type="dxa"/>
            <w:vAlign w:val="top"/>
          </w:tcPr>
          <w:p w14:paraId="31DA4AAC">
            <w:pPr>
              <w:spacing w:line="356" w:lineRule="auto"/>
              <w:rPr>
                <w:rFonts w:ascii="Arial"/>
                <w:sz w:val="21"/>
              </w:rPr>
            </w:pPr>
          </w:p>
          <w:p w14:paraId="622B2F90">
            <w:pPr>
              <w:spacing w:line="357" w:lineRule="auto"/>
              <w:rPr>
                <w:rFonts w:ascii="Arial"/>
                <w:sz w:val="21"/>
              </w:rPr>
            </w:pPr>
          </w:p>
          <w:p w14:paraId="3D2ECE0B">
            <w:pPr>
              <w:pStyle w:val="6"/>
              <w:spacing w:before="65" w:line="220" w:lineRule="auto"/>
              <w:ind w:left="185"/>
            </w:pPr>
            <w:r>
              <w:rPr>
                <w:spacing w:val="2"/>
              </w:rPr>
              <w:t>实地核查</w:t>
            </w:r>
          </w:p>
          <w:p w14:paraId="6A32EEF8">
            <w:pPr>
              <w:pStyle w:val="6"/>
              <w:spacing w:before="29" w:line="219" w:lineRule="auto"/>
              <w:ind w:left="185"/>
            </w:pPr>
            <w:r>
              <w:rPr>
                <w:spacing w:val="2"/>
              </w:rPr>
              <w:t>书面检查</w:t>
            </w:r>
          </w:p>
        </w:tc>
        <w:tc>
          <w:tcPr>
            <w:tcW w:w="1099" w:type="dxa"/>
            <w:vAlign w:val="top"/>
          </w:tcPr>
          <w:p w14:paraId="79E8D8A4">
            <w:pPr>
              <w:spacing w:line="353" w:lineRule="auto"/>
              <w:rPr>
                <w:rFonts w:ascii="Arial"/>
                <w:sz w:val="21"/>
              </w:rPr>
            </w:pPr>
          </w:p>
          <w:p w14:paraId="092B1179">
            <w:pPr>
              <w:pStyle w:val="6"/>
              <w:spacing w:before="65" w:line="219" w:lineRule="auto"/>
              <w:ind w:left="246"/>
            </w:pPr>
            <w:r>
              <w:rPr>
                <w:spacing w:val="7"/>
              </w:rPr>
              <w:t>省、州</w:t>
            </w:r>
          </w:p>
          <w:p w14:paraId="27958696">
            <w:pPr>
              <w:pStyle w:val="6"/>
              <w:tabs>
                <w:tab w:val="left" w:pos="146"/>
              </w:tabs>
              <w:spacing w:before="3" w:line="234" w:lineRule="auto"/>
              <w:ind w:left="46" w:right="32" w:firstLine="100"/>
            </w:pPr>
            <w:r>
              <w:rPr>
                <w:spacing w:val="1"/>
              </w:rPr>
              <w:t xml:space="preserve">(市)、县  </w:t>
            </w:r>
            <w:r>
              <w:tab/>
            </w:r>
            <w:r>
              <w:rPr>
                <w:spacing w:val="8"/>
              </w:rPr>
              <w:t>(市、区)</w:t>
            </w:r>
            <w:r>
              <w:rPr>
                <w:spacing w:val="2"/>
              </w:rPr>
              <w:t xml:space="preserve"> 水行政主管</w:t>
            </w:r>
          </w:p>
          <w:p w14:paraId="2CE2B617">
            <w:pPr>
              <w:pStyle w:val="6"/>
              <w:spacing w:line="219" w:lineRule="auto"/>
              <w:ind w:left="345"/>
            </w:pPr>
            <w:r>
              <w:rPr>
                <w:spacing w:val="11"/>
              </w:rPr>
              <w:t>部门</w:t>
            </w:r>
          </w:p>
        </w:tc>
        <w:tc>
          <w:tcPr>
            <w:tcW w:w="3658" w:type="dxa"/>
            <w:vAlign w:val="top"/>
          </w:tcPr>
          <w:p w14:paraId="3B6C861B">
            <w:pPr>
              <w:spacing w:line="280" w:lineRule="auto"/>
              <w:rPr>
                <w:rFonts w:ascii="Arial"/>
                <w:sz w:val="21"/>
              </w:rPr>
            </w:pPr>
          </w:p>
          <w:p w14:paraId="377A66F0">
            <w:pPr>
              <w:spacing w:line="281" w:lineRule="auto"/>
              <w:rPr>
                <w:rFonts w:ascii="Arial"/>
                <w:sz w:val="21"/>
              </w:rPr>
            </w:pPr>
          </w:p>
          <w:p w14:paraId="08A3CF6B">
            <w:pPr>
              <w:spacing w:line="281" w:lineRule="auto"/>
              <w:rPr>
                <w:rFonts w:ascii="Arial"/>
                <w:sz w:val="21"/>
              </w:rPr>
            </w:pPr>
          </w:p>
          <w:p w14:paraId="65CDD449">
            <w:pPr>
              <w:pStyle w:val="6"/>
              <w:spacing w:before="65" w:line="219" w:lineRule="auto"/>
            </w:pPr>
            <w:r>
              <w:rPr>
                <w:spacing w:val="-8"/>
              </w:rPr>
              <w:t>《建设工程勘察设计管理条例》</w:t>
            </w:r>
          </w:p>
        </w:tc>
        <w:tc>
          <w:tcPr>
            <w:tcW w:w="949" w:type="dxa"/>
            <w:vAlign w:val="top"/>
          </w:tcPr>
          <w:p w14:paraId="1266287A">
            <w:pPr>
              <w:spacing w:line="280" w:lineRule="auto"/>
              <w:rPr>
                <w:rFonts w:ascii="Arial"/>
                <w:sz w:val="21"/>
              </w:rPr>
            </w:pPr>
          </w:p>
          <w:p w14:paraId="4EB910B2">
            <w:pPr>
              <w:spacing w:line="281" w:lineRule="auto"/>
              <w:rPr>
                <w:rFonts w:ascii="Arial"/>
                <w:sz w:val="21"/>
              </w:rPr>
            </w:pPr>
          </w:p>
          <w:p w14:paraId="2606036C">
            <w:pPr>
              <w:spacing w:line="281" w:lineRule="auto"/>
              <w:rPr>
                <w:rFonts w:ascii="Arial"/>
                <w:sz w:val="21"/>
              </w:rPr>
            </w:pPr>
          </w:p>
          <w:p w14:paraId="7763F0AB">
            <w:pPr>
              <w:pStyle w:val="6"/>
              <w:spacing w:before="65" w:line="219" w:lineRule="auto"/>
              <w:ind w:left="69"/>
            </w:pPr>
            <w:r>
              <w:rPr>
                <w:spacing w:val="6"/>
              </w:rPr>
              <w:t>普遍适用</w:t>
            </w:r>
          </w:p>
        </w:tc>
        <w:tc>
          <w:tcPr>
            <w:tcW w:w="565" w:type="dxa"/>
            <w:vAlign w:val="top"/>
          </w:tcPr>
          <w:p w14:paraId="1DCFC6C7">
            <w:pPr>
              <w:rPr>
                <w:rFonts w:ascii="Arial"/>
                <w:sz w:val="21"/>
              </w:rPr>
            </w:pPr>
          </w:p>
        </w:tc>
      </w:tr>
      <w:tr w14:paraId="534DAC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8" w:hRule="atLeast"/>
        </w:trPr>
        <w:tc>
          <w:tcPr>
            <w:tcW w:w="605" w:type="dxa"/>
            <w:vAlign w:val="top"/>
          </w:tcPr>
          <w:p w14:paraId="0C9817B8">
            <w:pPr>
              <w:spacing w:line="281" w:lineRule="auto"/>
              <w:rPr>
                <w:rFonts w:ascii="Arial"/>
                <w:sz w:val="21"/>
              </w:rPr>
            </w:pPr>
          </w:p>
          <w:p w14:paraId="791889F8">
            <w:pPr>
              <w:spacing w:line="281" w:lineRule="auto"/>
              <w:rPr>
                <w:rFonts w:ascii="Arial"/>
                <w:sz w:val="21"/>
              </w:rPr>
            </w:pPr>
          </w:p>
          <w:p w14:paraId="788C9F21">
            <w:pPr>
              <w:spacing w:line="282" w:lineRule="auto"/>
              <w:rPr>
                <w:rFonts w:ascii="Arial"/>
                <w:sz w:val="21"/>
              </w:rPr>
            </w:pPr>
          </w:p>
          <w:p w14:paraId="26C70230">
            <w:pPr>
              <w:pStyle w:val="6"/>
              <w:spacing w:before="65"/>
              <w:ind w:left="195"/>
            </w:pPr>
            <w:r>
              <w:rPr>
                <w:spacing w:val="-4"/>
              </w:rPr>
              <w:t>76</w:t>
            </w:r>
          </w:p>
        </w:tc>
        <w:tc>
          <w:tcPr>
            <w:tcW w:w="940" w:type="dxa"/>
            <w:vMerge w:val="continue"/>
            <w:tcBorders>
              <w:top w:val="nil"/>
              <w:bottom w:val="nil"/>
            </w:tcBorders>
            <w:vAlign w:val="top"/>
          </w:tcPr>
          <w:p w14:paraId="2066BC8F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4BC401B1">
            <w:pPr>
              <w:spacing w:line="275" w:lineRule="auto"/>
              <w:rPr>
                <w:rFonts w:ascii="Arial"/>
                <w:sz w:val="21"/>
              </w:rPr>
            </w:pPr>
          </w:p>
          <w:p w14:paraId="25BECE90">
            <w:pPr>
              <w:spacing w:line="275" w:lineRule="auto"/>
              <w:rPr>
                <w:rFonts w:ascii="Arial"/>
                <w:sz w:val="21"/>
              </w:rPr>
            </w:pPr>
          </w:p>
          <w:p w14:paraId="3BA1FC13">
            <w:pPr>
              <w:spacing w:line="275" w:lineRule="auto"/>
              <w:rPr>
                <w:rFonts w:ascii="Arial"/>
                <w:sz w:val="21"/>
              </w:rPr>
            </w:pPr>
          </w:p>
          <w:p w14:paraId="004F7FAF">
            <w:pPr>
              <w:pStyle w:val="6"/>
              <w:spacing w:before="65" w:line="219" w:lineRule="auto"/>
              <w:ind w:left="30"/>
            </w:pPr>
            <w:r>
              <w:rPr>
                <w:spacing w:val="1"/>
              </w:rPr>
              <w:t>水土保持检查</w:t>
            </w:r>
          </w:p>
        </w:tc>
        <w:tc>
          <w:tcPr>
            <w:tcW w:w="2888" w:type="dxa"/>
            <w:vAlign w:val="top"/>
          </w:tcPr>
          <w:p>
            <w:r>
              <w:br/>
              <w:br/>
              <w:t>对生产建设项目水土保持方案实</w:t>
              <w:br/>
              <w:t>施情况及水土保持情况的行为行政检</w:t>
              <w:br/>
              <w:t>查</w:t>
            </w:r>
          </w:p>
        </w:tc>
        <w:tc>
          <w:tcPr>
            <w:tcW w:w="1009" w:type="dxa"/>
            <w:vAlign w:val="top"/>
          </w:tcPr>
          <w:p w14:paraId="3EA95AC9">
            <w:pPr>
              <w:spacing w:line="275" w:lineRule="auto"/>
              <w:rPr>
                <w:rFonts w:ascii="Arial"/>
                <w:sz w:val="21"/>
              </w:rPr>
            </w:pPr>
          </w:p>
          <w:p w14:paraId="3AF53620">
            <w:pPr>
              <w:spacing w:line="275" w:lineRule="auto"/>
              <w:rPr>
                <w:rFonts w:ascii="Arial"/>
                <w:sz w:val="21"/>
              </w:rPr>
            </w:pPr>
          </w:p>
          <w:p w14:paraId="4C19ACFA">
            <w:pPr>
              <w:spacing w:line="275" w:lineRule="auto"/>
              <w:rPr>
                <w:rFonts w:ascii="Arial"/>
                <w:sz w:val="21"/>
              </w:rPr>
            </w:pPr>
          </w:p>
          <w:p w14:paraId="588C997E">
            <w:pPr>
              <w:pStyle w:val="6"/>
              <w:spacing w:before="65" w:line="219" w:lineRule="auto"/>
              <w:ind w:left="92"/>
            </w:pPr>
            <w:r>
              <w:rPr>
                <w:spacing w:val="2"/>
              </w:rPr>
              <w:t>一般检查</w:t>
            </w:r>
          </w:p>
        </w:tc>
        <w:tc>
          <w:tcPr>
            <w:tcW w:w="1129" w:type="dxa"/>
            <w:vAlign w:val="top"/>
          </w:tcPr>
          <w:p w14:paraId="589E5127">
            <w:pPr>
              <w:spacing w:line="242" w:lineRule="auto"/>
              <w:rPr>
                <w:rFonts w:ascii="Arial"/>
                <w:sz w:val="21"/>
              </w:rPr>
            </w:pPr>
          </w:p>
          <w:p w14:paraId="48A22691">
            <w:pPr>
              <w:spacing w:line="242" w:lineRule="auto"/>
              <w:rPr>
                <w:rFonts w:ascii="Arial"/>
                <w:sz w:val="21"/>
              </w:rPr>
            </w:pPr>
          </w:p>
          <w:p w14:paraId="687800FC">
            <w:pPr>
              <w:spacing w:line="242" w:lineRule="auto"/>
              <w:rPr>
                <w:rFonts w:ascii="Arial"/>
                <w:sz w:val="21"/>
              </w:rPr>
            </w:pPr>
          </w:p>
          <w:p w14:paraId="7E58D56E">
            <w:pPr>
              <w:pStyle w:val="6"/>
              <w:spacing w:before="65" w:line="217" w:lineRule="auto"/>
              <w:ind w:left="473" w:right="74" w:hanging="420"/>
            </w:pPr>
            <w:r>
              <w:rPr>
                <w:spacing w:val="-2"/>
              </w:rPr>
              <w:t>生产建设单</w:t>
            </w:r>
            <w:r>
              <w:t xml:space="preserve"> 位</w:t>
            </w:r>
          </w:p>
        </w:tc>
        <w:tc>
          <w:tcPr>
            <w:tcW w:w="1059" w:type="dxa"/>
            <w:vAlign w:val="top"/>
          </w:tcPr>
          <w:p w14:paraId="711B1731">
            <w:pPr>
              <w:spacing w:line="242" w:lineRule="auto"/>
              <w:rPr>
                <w:rFonts w:ascii="Arial"/>
                <w:sz w:val="21"/>
              </w:rPr>
            </w:pPr>
          </w:p>
          <w:p w14:paraId="353C1A7F">
            <w:pPr>
              <w:spacing w:line="242" w:lineRule="auto"/>
              <w:rPr>
                <w:rFonts w:ascii="Arial"/>
                <w:sz w:val="21"/>
              </w:rPr>
            </w:pPr>
          </w:p>
          <w:p w14:paraId="60243053">
            <w:pPr>
              <w:spacing w:line="242" w:lineRule="auto"/>
              <w:rPr>
                <w:rFonts w:ascii="Arial"/>
                <w:sz w:val="21"/>
              </w:rPr>
            </w:pPr>
          </w:p>
          <w:p w14:paraId="0F5772E2">
            <w:pPr>
              <w:pStyle w:val="6"/>
              <w:spacing w:before="65" w:line="220" w:lineRule="auto"/>
              <w:ind w:left="185"/>
            </w:pPr>
            <w:r>
              <w:rPr>
                <w:spacing w:val="2"/>
              </w:rPr>
              <w:t>实地核查</w:t>
            </w:r>
          </w:p>
          <w:p w14:paraId="51A1AF72">
            <w:pPr>
              <w:pStyle w:val="6"/>
              <w:spacing w:line="218" w:lineRule="auto"/>
              <w:ind w:left="185"/>
            </w:pPr>
            <w:r>
              <w:rPr>
                <w:spacing w:val="2"/>
              </w:rPr>
              <w:t>书面检查</w:t>
            </w:r>
          </w:p>
        </w:tc>
        <w:tc>
          <w:tcPr>
            <w:tcW w:w="1099" w:type="dxa"/>
            <w:vAlign w:val="top"/>
          </w:tcPr>
          <w:p w14:paraId="0751AD87">
            <w:pPr>
              <w:spacing w:line="356" w:lineRule="auto"/>
              <w:rPr>
                <w:rFonts w:ascii="Arial"/>
                <w:sz w:val="21"/>
              </w:rPr>
            </w:pPr>
          </w:p>
          <w:p w14:paraId="2822B0E5">
            <w:pPr>
              <w:pStyle w:val="6"/>
              <w:spacing w:before="65" w:line="219" w:lineRule="auto"/>
              <w:ind w:left="246"/>
            </w:pPr>
            <w:r>
              <w:rPr>
                <w:spacing w:val="7"/>
              </w:rPr>
              <w:t>省、州</w:t>
            </w:r>
          </w:p>
          <w:p w14:paraId="08DAE3E5">
            <w:pPr>
              <w:pStyle w:val="6"/>
              <w:tabs>
                <w:tab w:val="left" w:pos="146"/>
              </w:tabs>
              <w:spacing w:before="12" w:line="225" w:lineRule="auto"/>
              <w:ind w:left="46" w:right="32" w:firstLine="100"/>
            </w:pPr>
            <w:r>
              <w:rPr>
                <w:spacing w:val="1"/>
              </w:rPr>
              <w:t xml:space="preserve">(市)、县  </w:t>
            </w:r>
            <w:r>
              <w:tab/>
            </w:r>
            <w:r>
              <w:rPr>
                <w:spacing w:val="8"/>
              </w:rPr>
              <w:t>(市、区)</w:t>
            </w:r>
            <w:r>
              <w:rPr>
                <w:spacing w:val="2"/>
              </w:rPr>
              <w:t xml:space="preserve"> 水行政主管</w:t>
            </w:r>
          </w:p>
          <w:p w14:paraId="11DB2864">
            <w:pPr>
              <w:pStyle w:val="6"/>
              <w:spacing w:line="219" w:lineRule="auto"/>
              <w:ind w:left="345"/>
            </w:pPr>
            <w:r>
              <w:rPr>
                <w:spacing w:val="11"/>
              </w:rPr>
              <w:t>部门</w:t>
            </w:r>
          </w:p>
        </w:tc>
        <w:tc>
          <w:tcPr>
            <w:tcW w:w="3658" w:type="dxa"/>
            <w:vAlign w:val="top"/>
          </w:tcPr>
          <w:p w14:paraId="18537187">
            <w:pPr>
              <w:spacing w:line="241" w:lineRule="auto"/>
              <w:rPr>
                <w:rFonts w:ascii="Arial"/>
                <w:sz w:val="21"/>
              </w:rPr>
            </w:pPr>
          </w:p>
          <w:p w14:paraId="0FF5C7CC">
            <w:pPr>
              <w:spacing w:line="242" w:lineRule="auto"/>
              <w:rPr>
                <w:rFonts w:ascii="Arial"/>
                <w:sz w:val="21"/>
              </w:rPr>
            </w:pPr>
          </w:p>
          <w:p w14:paraId="6325521E">
            <w:pPr>
              <w:spacing w:line="242" w:lineRule="auto"/>
              <w:rPr>
                <w:rFonts w:ascii="Arial"/>
                <w:sz w:val="21"/>
              </w:rPr>
            </w:pPr>
          </w:p>
          <w:p w14:paraId="4DFF8B3B">
            <w:pPr>
              <w:pStyle w:val="6"/>
              <w:spacing w:before="65" w:line="233" w:lineRule="auto"/>
              <w:ind w:left="6" w:right="21" w:firstLine="20"/>
            </w:pPr>
            <w:r>
              <w:rPr>
                <w:spacing w:val="-1"/>
              </w:rPr>
              <w:t>《中华人民共和国水土保持法》《云南省</w:t>
            </w:r>
            <w:r>
              <w:rPr>
                <w:spacing w:val="16"/>
              </w:rPr>
              <w:t xml:space="preserve"> </w:t>
            </w:r>
            <w:r>
              <w:rPr>
                <w:spacing w:val="-3"/>
              </w:rPr>
              <w:t>水土保持条例》</w:t>
            </w:r>
          </w:p>
        </w:tc>
        <w:tc>
          <w:tcPr>
            <w:tcW w:w="949" w:type="dxa"/>
            <w:vAlign w:val="top"/>
          </w:tcPr>
          <w:p w14:paraId="4E7BFF53">
            <w:pPr>
              <w:spacing w:line="275" w:lineRule="auto"/>
              <w:rPr>
                <w:rFonts w:ascii="Arial"/>
                <w:sz w:val="21"/>
              </w:rPr>
            </w:pPr>
          </w:p>
          <w:p w14:paraId="1657F27F">
            <w:pPr>
              <w:spacing w:line="275" w:lineRule="auto"/>
              <w:rPr>
                <w:rFonts w:ascii="Arial"/>
                <w:sz w:val="21"/>
              </w:rPr>
            </w:pPr>
          </w:p>
          <w:p w14:paraId="494DEA54">
            <w:pPr>
              <w:spacing w:line="275" w:lineRule="auto"/>
              <w:rPr>
                <w:rFonts w:ascii="Arial"/>
                <w:sz w:val="21"/>
              </w:rPr>
            </w:pPr>
          </w:p>
          <w:p w14:paraId="6517A0FE">
            <w:pPr>
              <w:pStyle w:val="6"/>
              <w:spacing w:before="65" w:line="219" w:lineRule="auto"/>
              <w:ind w:left="69"/>
            </w:pPr>
            <w:r>
              <w:rPr>
                <w:spacing w:val="6"/>
              </w:rPr>
              <w:t>普遍适用</w:t>
            </w:r>
          </w:p>
        </w:tc>
        <w:tc>
          <w:tcPr>
            <w:tcW w:w="565" w:type="dxa"/>
            <w:vAlign w:val="top"/>
          </w:tcPr>
          <w:p w14:paraId="53147EFB">
            <w:pPr>
              <w:rPr>
                <w:rFonts w:ascii="Arial"/>
                <w:sz w:val="21"/>
              </w:rPr>
            </w:pPr>
          </w:p>
        </w:tc>
      </w:tr>
      <w:tr w14:paraId="71CC44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3" w:hRule="atLeast"/>
        </w:trPr>
        <w:tc>
          <w:tcPr>
            <w:tcW w:w="605" w:type="dxa"/>
            <w:vAlign w:val="top"/>
          </w:tcPr>
          <w:p w14:paraId="2B1C1FB8">
            <w:pPr>
              <w:spacing w:line="282" w:lineRule="auto"/>
              <w:rPr>
                <w:rFonts w:ascii="Arial"/>
                <w:sz w:val="21"/>
              </w:rPr>
            </w:pPr>
          </w:p>
          <w:p w14:paraId="77E3FF43">
            <w:pPr>
              <w:spacing w:line="282" w:lineRule="auto"/>
              <w:rPr>
                <w:rFonts w:ascii="Arial"/>
                <w:sz w:val="21"/>
              </w:rPr>
            </w:pPr>
          </w:p>
          <w:p w14:paraId="07B5FDAC">
            <w:pPr>
              <w:spacing w:line="282" w:lineRule="auto"/>
              <w:rPr>
                <w:rFonts w:ascii="Arial"/>
                <w:sz w:val="21"/>
              </w:rPr>
            </w:pPr>
          </w:p>
          <w:p w14:paraId="66030B87">
            <w:pPr>
              <w:pStyle w:val="6"/>
              <w:spacing w:before="65"/>
              <w:ind w:left="195"/>
            </w:pPr>
            <w:r>
              <w:rPr>
                <w:spacing w:val="-4"/>
              </w:rPr>
              <w:t>77</w:t>
            </w:r>
          </w:p>
        </w:tc>
        <w:tc>
          <w:tcPr>
            <w:tcW w:w="940" w:type="dxa"/>
            <w:vMerge w:val="continue"/>
            <w:tcBorders>
              <w:top w:val="nil"/>
            </w:tcBorders>
            <w:vAlign w:val="top"/>
          </w:tcPr>
          <w:p w14:paraId="720D4606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1C560A95">
            <w:pPr>
              <w:spacing w:line="242" w:lineRule="auto"/>
              <w:rPr>
                <w:rFonts w:ascii="Arial"/>
                <w:sz w:val="21"/>
              </w:rPr>
            </w:pPr>
          </w:p>
          <w:p w14:paraId="068B5094">
            <w:pPr>
              <w:spacing w:line="242" w:lineRule="auto"/>
              <w:rPr>
                <w:rFonts w:ascii="Arial"/>
                <w:sz w:val="21"/>
              </w:rPr>
            </w:pPr>
          </w:p>
          <w:p w14:paraId="3619BD32">
            <w:pPr>
              <w:spacing w:line="243" w:lineRule="auto"/>
              <w:rPr>
                <w:rFonts w:ascii="Arial"/>
                <w:sz w:val="21"/>
              </w:rPr>
            </w:pPr>
          </w:p>
          <w:p w14:paraId="0048B739">
            <w:pPr>
              <w:pStyle w:val="6"/>
              <w:spacing w:before="65" w:line="219" w:lineRule="auto"/>
              <w:ind w:left="30"/>
            </w:pPr>
            <w:r>
              <w:rPr>
                <w:spacing w:val="-1"/>
              </w:rPr>
              <w:t>坝顶兼做公路</w:t>
            </w:r>
          </w:p>
          <w:p w14:paraId="1D761B1B">
            <w:pPr>
              <w:pStyle w:val="6"/>
              <w:spacing w:before="22" w:line="219" w:lineRule="auto"/>
              <w:ind w:left="430"/>
            </w:pPr>
            <w:r>
              <w:rPr>
                <w:spacing w:val="-2"/>
              </w:rPr>
              <w:t>检查</w:t>
            </w:r>
          </w:p>
        </w:tc>
        <w:tc>
          <w:tcPr>
            <w:tcW w:w="2888" w:type="dxa"/>
            <w:vAlign w:val="top"/>
          </w:tcPr>
          <w:p>
            <w:r>
              <w:br/>
              <w:br/>
              <w:br/>
              <w:t>对坝顶兼做公路的行为行政检查</w:t>
            </w:r>
          </w:p>
        </w:tc>
        <w:tc>
          <w:tcPr>
            <w:tcW w:w="1009" w:type="dxa"/>
            <w:vAlign w:val="top"/>
          </w:tcPr>
          <w:p w14:paraId="4A769AFF">
            <w:pPr>
              <w:spacing w:line="275" w:lineRule="auto"/>
              <w:rPr>
                <w:rFonts w:ascii="Arial"/>
                <w:sz w:val="21"/>
              </w:rPr>
            </w:pPr>
          </w:p>
          <w:p w14:paraId="50C40E29">
            <w:pPr>
              <w:spacing w:line="276" w:lineRule="auto"/>
              <w:rPr>
                <w:rFonts w:ascii="Arial"/>
                <w:sz w:val="21"/>
              </w:rPr>
            </w:pPr>
          </w:p>
          <w:p w14:paraId="3CBC6B01">
            <w:pPr>
              <w:spacing w:line="276" w:lineRule="auto"/>
              <w:rPr>
                <w:rFonts w:ascii="Arial"/>
                <w:sz w:val="21"/>
              </w:rPr>
            </w:pPr>
          </w:p>
          <w:p w14:paraId="12F30138">
            <w:pPr>
              <w:pStyle w:val="6"/>
              <w:spacing w:before="65" w:line="219" w:lineRule="auto"/>
              <w:ind w:left="92"/>
            </w:pPr>
            <w:r>
              <w:rPr>
                <w:spacing w:val="2"/>
              </w:rPr>
              <w:t>一般检查</w:t>
            </w:r>
          </w:p>
        </w:tc>
        <w:tc>
          <w:tcPr>
            <w:tcW w:w="1129" w:type="dxa"/>
            <w:vAlign w:val="top"/>
          </w:tcPr>
          <w:p>
            <w:r>
              <w:br/>
              <w:br/>
              <w:t>利用坝顶兼</w:t>
              <w:br/>
              <w:t>做公路的行为市</w:t>
              <w:br/>
              <w:t>场主体</w:t>
            </w:r>
          </w:p>
        </w:tc>
        <w:tc>
          <w:tcPr>
            <w:tcW w:w="1059" w:type="dxa"/>
            <w:vAlign w:val="top"/>
          </w:tcPr>
          <w:p w14:paraId="5572DE43">
            <w:pPr>
              <w:spacing w:line="242" w:lineRule="auto"/>
              <w:rPr>
                <w:rFonts w:ascii="Arial"/>
                <w:sz w:val="21"/>
              </w:rPr>
            </w:pPr>
          </w:p>
          <w:p w14:paraId="7433F0F6">
            <w:pPr>
              <w:spacing w:line="243" w:lineRule="auto"/>
              <w:rPr>
                <w:rFonts w:ascii="Arial"/>
                <w:sz w:val="21"/>
              </w:rPr>
            </w:pPr>
          </w:p>
          <w:p w14:paraId="53401525">
            <w:pPr>
              <w:spacing w:line="243" w:lineRule="auto"/>
              <w:rPr>
                <w:rFonts w:ascii="Arial"/>
                <w:sz w:val="21"/>
              </w:rPr>
            </w:pPr>
          </w:p>
          <w:p w14:paraId="1B6059FD">
            <w:pPr>
              <w:pStyle w:val="6"/>
              <w:spacing w:before="65" w:line="222" w:lineRule="auto"/>
              <w:ind w:left="185" w:right="53" w:hanging="50"/>
            </w:pPr>
            <w:r>
              <w:rPr>
                <w:spacing w:val="2"/>
              </w:rPr>
              <w:t>实地核查</w:t>
            </w:r>
            <w:r>
              <w:rPr>
                <w:spacing w:val="1"/>
              </w:rPr>
              <w:t xml:space="preserve"> </w:t>
            </w:r>
            <w:r>
              <w:rPr>
                <w:spacing w:val="2"/>
              </w:rPr>
              <w:t>书面检查</w:t>
            </w:r>
          </w:p>
        </w:tc>
        <w:tc>
          <w:tcPr>
            <w:tcW w:w="1099" w:type="dxa"/>
            <w:vAlign w:val="top"/>
          </w:tcPr>
          <w:p w14:paraId="088B74E4">
            <w:pPr>
              <w:spacing w:line="358" w:lineRule="auto"/>
              <w:rPr>
                <w:rFonts w:ascii="Arial"/>
                <w:sz w:val="21"/>
              </w:rPr>
            </w:pPr>
          </w:p>
          <w:p w14:paraId="1B0BCF57">
            <w:pPr>
              <w:pStyle w:val="6"/>
              <w:spacing w:before="65" w:line="219" w:lineRule="auto"/>
              <w:ind w:left="246"/>
            </w:pPr>
            <w:r>
              <w:rPr>
                <w:spacing w:val="7"/>
              </w:rPr>
              <w:t>省、州</w:t>
            </w:r>
          </w:p>
          <w:p w14:paraId="003570E9">
            <w:pPr>
              <w:pStyle w:val="6"/>
              <w:tabs>
                <w:tab w:val="left" w:pos="146"/>
              </w:tabs>
              <w:spacing w:before="12" w:line="228" w:lineRule="auto"/>
              <w:ind w:left="46" w:right="32" w:firstLine="100"/>
            </w:pPr>
            <w:r>
              <w:rPr>
                <w:spacing w:val="1"/>
              </w:rPr>
              <w:t xml:space="preserve">(市)、县  </w:t>
            </w:r>
            <w:r>
              <w:tab/>
            </w:r>
            <w:r>
              <w:rPr>
                <w:spacing w:val="8"/>
              </w:rPr>
              <w:t>(市、区)</w:t>
            </w:r>
            <w:r>
              <w:rPr>
                <w:spacing w:val="2"/>
              </w:rPr>
              <w:t xml:space="preserve"> 水行政主管</w:t>
            </w:r>
          </w:p>
          <w:p w14:paraId="68AF4DF4">
            <w:pPr>
              <w:pStyle w:val="6"/>
              <w:spacing w:before="10" w:line="219" w:lineRule="auto"/>
              <w:ind w:left="345"/>
            </w:pPr>
            <w:r>
              <w:rPr>
                <w:spacing w:val="11"/>
              </w:rPr>
              <w:t>部门</w:t>
            </w:r>
          </w:p>
        </w:tc>
        <w:tc>
          <w:tcPr>
            <w:tcW w:w="3658" w:type="dxa"/>
            <w:vAlign w:val="top"/>
          </w:tcPr>
          <w:p w14:paraId="7A0C4F17">
            <w:pPr>
              <w:spacing w:line="242" w:lineRule="auto"/>
              <w:rPr>
                <w:rFonts w:ascii="Arial"/>
                <w:sz w:val="21"/>
              </w:rPr>
            </w:pPr>
          </w:p>
          <w:p w14:paraId="4F3CA5B8">
            <w:pPr>
              <w:spacing w:line="242" w:lineRule="auto"/>
              <w:rPr>
                <w:rFonts w:ascii="Arial"/>
                <w:sz w:val="21"/>
              </w:rPr>
            </w:pPr>
          </w:p>
          <w:p w14:paraId="610B937A">
            <w:pPr>
              <w:spacing w:line="243" w:lineRule="auto"/>
              <w:rPr>
                <w:rFonts w:ascii="Arial"/>
                <w:sz w:val="21"/>
              </w:rPr>
            </w:pPr>
          </w:p>
          <w:p w14:paraId="1BDED59D">
            <w:pPr>
              <w:pStyle w:val="6"/>
              <w:spacing w:before="65" w:line="225" w:lineRule="auto"/>
              <w:ind w:left="6" w:right="57"/>
            </w:pPr>
            <w:r>
              <w:rPr>
                <w:spacing w:val="-1"/>
              </w:rPr>
              <w:t>《水库大坝安全管理条例》《省水利厅权</w:t>
            </w:r>
            <w:r>
              <w:t xml:space="preserve"> 责清单》</w:t>
            </w:r>
          </w:p>
        </w:tc>
        <w:tc>
          <w:tcPr>
            <w:tcW w:w="949" w:type="dxa"/>
            <w:vAlign w:val="top"/>
          </w:tcPr>
          <w:p w14:paraId="7B2264F0">
            <w:pPr>
              <w:spacing w:line="275" w:lineRule="auto"/>
              <w:rPr>
                <w:rFonts w:ascii="Arial"/>
                <w:sz w:val="21"/>
              </w:rPr>
            </w:pPr>
          </w:p>
          <w:p w14:paraId="17C67B68">
            <w:pPr>
              <w:spacing w:line="276" w:lineRule="auto"/>
              <w:rPr>
                <w:rFonts w:ascii="Arial"/>
                <w:sz w:val="21"/>
              </w:rPr>
            </w:pPr>
          </w:p>
          <w:p w14:paraId="698447BA">
            <w:pPr>
              <w:spacing w:line="276" w:lineRule="auto"/>
              <w:rPr>
                <w:rFonts w:ascii="Arial"/>
                <w:sz w:val="21"/>
              </w:rPr>
            </w:pPr>
          </w:p>
          <w:p w14:paraId="6B575AC2">
            <w:pPr>
              <w:pStyle w:val="6"/>
              <w:spacing w:before="65" w:line="219" w:lineRule="auto"/>
              <w:ind w:left="69"/>
            </w:pPr>
            <w:r>
              <w:rPr>
                <w:spacing w:val="6"/>
              </w:rPr>
              <w:t>普遍适用</w:t>
            </w:r>
          </w:p>
        </w:tc>
        <w:tc>
          <w:tcPr>
            <w:tcW w:w="565" w:type="dxa"/>
            <w:vAlign w:val="top"/>
          </w:tcPr>
          <w:p w14:paraId="54FAFB47">
            <w:pPr>
              <w:rPr>
                <w:rFonts w:ascii="Arial"/>
                <w:sz w:val="21"/>
              </w:rPr>
            </w:pPr>
          </w:p>
        </w:tc>
      </w:tr>
    </w:tbl>
    <w:p w14:paraId="3C92B17F">
      <w:pPr>
        <w:rPr>
          <w:rFonts w:ascii="Arial"/>
          <w:sz w:val="21"/>
        </w:rPr>
      </w:pPr>
    </w:p>
    <w:p w14:paraId="0D95796A">
      <w:pPr>
        <w:rPr>
          <w:rFonts w:ascii="Arial" w:hAnsi="Arial" w:eastAsia="Arial" w:cs="Arial"/>
          <w:sz w:val="21"/>
          <w:szCs w:val="21"/>
        </w:rPr>
        <w:sectPr>
          <w:pgSz w:w="16840" w:h="11910"/>
          <w:pgMar w:top="1012" w:right="864" w:bottom="0" w:left="784" w:header="0" w:footer="0" w:gutter="0"/>
          <w:cols w:space="720" w:num="1"/>
        </w:sectPr>
      </w:pPr>
    </w:p>
    <w:p w14:paraId="52AA6687">
      <w:pPr>
        <w:pStyle w:val="2"/>
        <w:spacing w:before="246" w:line="204" w:lineRule="auto"/>
        <w:ind w:left="2411"/>
      </w:pPr>
      <w:r>
        <w:rPr>
          <w:b/>
          <w:bCs/>
          <w:spacing w:val="-1"/>
        </w:rPr>
        <w:t>曲靖市市场监管领域统一随机抽查事项清单</w:t>
      </w:r>
      <w:r>
        <w:rPr>
          <w:b/>
          <w:bCs/>
          <w:spacing w:val="-2"/>
        </w:rPr>
        <w:t>(第五版)</w:t>
      </w:r>
    </w:p>
    <w:tbl>
      <w:tblPr>
        <w:tblStyle w:val="5"/>
        <w:tblW w:w="1518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5"/>
        <w:gridCol w:w="939"/>
        <w:gridCol w:w="1279"/>
        <w:gridCol w:w="2888"/>
        <w:gridCol w:w="999"/>
        <w:gridCol w:w="1159"/>
        <w:gridCol w:w="1039"/>
        <w:gridCol w:w="1089"/>
        <w:gridCol w:w="3668"/>
        <w:gridCol w:w="960"/>
        <w:gridCol w:w="555"/>
      </w:tblGrid>
      <w:tr w14:paraId="04454D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605" w:type="dxa"/>
            <w:vMerge w:val="restart"/>
            <w:tcBorders>
              <w:bottom w:val="nil"/>
            </w:tcBorders>
            <w:vAlign w:val="top"/>
          </w:tcPr>
          <w:p w14:paraId="072940B7">
            <w:pPr>
              <w:pStyle w:val="6"/>
              <w:spacing w:before="174" w:line="221" w:lineRule="auto"/>
              <w:ind w:left="95"/>
            </w:pPr>
            <w:r>
              <w:rPr>
                <w:spacing w:val="-2"/>
              </w:rPr>
              <w:t>序号</w:t>
            </w:r>
          </w:p>
        </w:tc>
        <w:tc>
          <w:tcPr>
            <w:tcW w:w="939" w:type="dxa"/>
            <w:vMerge w:val="restart"/>
            <w:tcBorders>
              <w:bottom w:val="nil"/>
            </w:tcBorders>
            <w:vAlign w:val="top"/>
          </w:tcPr>
          <w:p w14:paraId="0C28B632">
            <w:pPr>
              <w:pStyle w:val="6"/>
              <w:spacing w:before="173" w:line="219" w:lineRule="auto"/>
              <w:ind w:left="259"/>
            </w:pPr>
            <w:r>
              <w:rPr>
                <w:spacing w:val="11"/>
              </w:rPr>
              <w:t>部门</w:t>
            </w:r>
          </w:p>
        </w:tc>
        <w:tc>
          <w:tcPr>
            <w:tcW w:w="4167" w:type="dxa"/>
            <w:gridSpan w:val="2"/>
            <w:vAlign w:val="top"/>
          </w:tcPr>
          <w:p w14:paraId="32DF1A0A">
            <w:pPr>
              <w:pStyle w:val="6"/>
              <w:spacing w:before="44" w:line="203" w:lineRule="auto"/>
              <w:ind w:left="1691"/>
            </w:pPr>
            <w:r>
              <w:rPr>
                <w:spacing w:val="9"/>
              </w:rPr>
              <w:t>抽查项目</w:t>
            </w:r>
          </w:p>
        </w:tc>
        <w:tc>
          <w:tcPr>
            <w:tcW w:w="999" w:type="dxa"/>
            <w:vMerge w:val="restart"/>
            <w:tcBorders>
              <w:bottom w:val="nil"/>
            </w:tcBorders>
            <w:vAlign w:val="top"/>
          </w:tcPr>
          <w:p w14:paraId="07BED769">
            <w:pPr>
              <w:pStyle w:val="6"/>
              <w:spacing w:before="173" w:line="219" w:lineRule="auto"/>
              <w:ind w:right="18"/>
              <w:jc w:val="right"/>
            </w:pPr>
            <w:r>
              <w:rPr>
                <w:spacing w:val="4"/>
              </w:rPr>
              <w:t>事项类别</w:t>
            </w:r>
          </w:p>
        </w:tc>
        <w:tc>
          <w:tcPr>
            <w:tcW w:w="1159" w:type="dxa"/>
            <w:vMerge w:val="restart"/>
            <w:tcBorders>
              <w:bottom w:val="nil"/>
            </w:tcBorders>
            <w:vAlign w:val="top"/>
          </w:tcPr>
          <w:p w14:paraId="08439B85">
            <w:pPr>
              <w:pStyle w:val="6"/>
              <w:spacing w:before="173" w:line="219" w:lineRule="auto"/>
              <w:ind w:left="175"/>
            </w:pPr>
            <w:r>
              <w:rPr>
                <w:spacing w:val="-2"/>
              </w:rPr>
              <w:t>检查对象</w:t>
            </w:r>
          </w:p>
        </w:tc>
        <w:tc>
          <w:tcPr>
            <w:tcW w:w="1039" w:type="dxa"/>
            <w:vMerge w:val="restart"/>
            <w:tcBorders>
              <w:bottom w:val="nil"/>
            </w:tcBorders>
            <w:vAlign w:val="top"/>
          </w:tcPr>
          <w:p w14:paraId="6D3653AF">
            <w:pPr>
              <w:pStyle w:val="6"/>
              <w:spacing w:before="173" w:line="219" w:lineRule="auto"/>
              <w:ind w:left="116"/>
            </w:pPr>
            <w:r>
              <w:rPr>
                <w:spacing w:val="-2"/>
              </w:rPr>
              <w:t>检查方式</w:t>
            </w:r>
          </w:p>
        </w:tc>
        <w:tc>
          <w:tcPr>
            <w:tcW w:w="1089" w:type="dxa"/>
            <w:vMerge w:val="restart"/>
            <w:tcBorders>
              <w:bottom w:val="nil"/>
            </w:tcBorders>
            <w:vAlign w:val="top"/>
          </w:tcPr>
          <w:p w14:paraId="715926D5">
            <w:pPr>
              <w:pStyle w:val="6"/>
              <w:spacing w:before="173" w:line="219" w:lineRule="auto"/>
              <w:ind w:left="136"/>
            </w:pPr>
            <w:r>
              <w:rPr>
                <w:spacing w:val="-2"/>
              </w:rPr>
              <w:t>检查主体</w:t>
            </w:r>
          </w:p>
        </w:tc>
        <w:tc>
          <w:tcPr>
            <w:tcW w:w="3668" w:type="dxa"/>
            <w:vMerge w:val="restart"/>
            <w:tcBorders>
              <w:bottom w:val="nil"/>
            </w:tcBorders>
            <w:vAlign w:val="top"/>
          </w:tcPr>
          <w:p w14:paraId="3BE64551">
            <w:pPr>
              <w:pStyle w:val="6"/>
              <w:spacing w:before="171" w:line="219" w:lineRule="auto"/>
              <w:ind w:left="1438"/>
            </w:pPr>
            <w:r>
              <w:rPr>
                <w:spacing w:val="-2"/>
              </w:rPr>
              <w:t>检查依据</w:t>
            </w:r>
          </w:p>
        </w:tc>
        <w:tc>
          <w:tcPr>
            <w:tcW w:w="960" w:type="dxa"/>
            <w:vMerge w:val="restart"/>
            <w:tcBorders>
              <w:bottom w:val="nil"/>
            </w:tcBorders>
            <w:vAlign w:val="top"/>
          </w:tcPr>
          <w:p w14:paraId="2177A563">
            <w:pPr>
              <w:pStyle w:val="6"/>
              <w:spacing w:before="173" w:line="220" w:lineRule="auto"/>
              <w:ind w:left="80"/>
            </w:pPr>
            <w:r>
              <w:rPr>
                <w:spacing w:val="-2"/>
              </w:rPr>
              <w:t>适用区域</w:t>
            </w:r>
          </w:p>
        </w:tc>
        <w:tc>
          <w:tcPr>
            <w:tcW w:w="555" w:type="dxa"/>
            <w:vMerge w:val="restart"/>
            <w:tcBorders>
              <w:bottom w:val="nil"/>
            </w:tcBorders>
            <w:vAlign w:val="top"/>
          </w:tcPr>
          <w:p w14:paraId="20D6C55E">
            <w:pPr>
              <w:pStyle w:val="6"/>
              <w:spacing w:before="174" w:line="221" w:lineRule="auto"/>
              <w:ind w:left="90"/>
            </w:pPr>
            <w:r>
              <w:rPr>
                <w:spacing w:val="5"/>
              </w:rPr>
              <w:t>备注</w:t>
            </w:r>
          </w:p>
        </w:tc>
      </w:tr>
      <w:tr w14:paraId="68497E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05" w:type="dxa"/>
            <w:vMerge w:val="continue"/>
            <w:tcBorders>
              <w:top w:val="nil"/>
            </w:tcBorders>
            <w:vAlign w:val="top"/>
          </w:tcPr>
          <w:p w14:paraId="15F10113">
            <w:pPr>
              <w:rPr>
                <w:rFonts w:ascii="Arial"/>
                <w:sz w:val="21"/>
              </w:rPr>
            </w:pPr>
          </w:p>
        </w:tc>
        <w:tc>
          <w:tcPr>
            <w:tcW w:w="939" w:type="dxa"/>
            <w:vMerge w:val="continue"/>
            <w:tcBorders>
              <w:top w:val="nil"/>
            </w:tcBorders>
            <w:vAlign w:val="top"/>
          </w:tcPr>
          <w:p w14:paraId="71E93473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59574BF2">
            <w:pPr>
              <w:pStyle w:val="6"/>
              <w:spacing w:before="28" w:line="204" w:lineRule="auto"/>
              <w:ind w:left="230"/>
            </w:pPr>
            <w:r>
              <w:rPr>
                <w:spacing w:val="4"/>
              </w:rPr>
              <w:t>抽查类别</w:t>
            </w:r>
          </w:p>
        </w:tc>
        <w:tc>
          <w:tcPr>
            <w:tcW w:w="2888" w:type="dxa"/>
            <w:vAlign w:val="top"/>
          </w:tcPr>
          <w:p w14:paraId="1721CB3A">
            <w:pPr>
              <w:pStyle w:val="6"/>
              <w:spacing w:before="30" w:line="203" w:lineRule="auto"/>
              <w:ind w:left="1032"/>
            </w:pPr>
            <w:r>
              <w:rPr>
                <w:spacing w:val="-2"/>
              </w:rPr>
              <w:t>抽查事项</w:t>
            </w:r>
          </w:p>
        </w:tc>
        <w:tc>
          <w:tcPr>
            <w:tcW w:w="999" w:type="dxa"/>
            <w:vMerge w:val="continue"/>
            <w:tcBorders>
              <w:top w:val="nil"/>
            </w:tcBorders>
            <w:vAlign w:val="top"/>
          </w:tcPr>
          <w:p w14:paraId="665C4BB0"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Merge w:val="continue"/>
            <w:tcBorders>
              <w:top w:val="nil"/>
            </w:tcBorders>
            <w:vAlign w:val="top"/>
          </w:tcPr>
          <w:p w14:paraId="3268B7BD"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vMerge w:val="continue"/>
            <w:tcBorders>
              <w:top w:val="nil"/>
            </w:tcBorders>
            <w:vAlign w:val="top"/>
          </w:tcPr>
          <w:p w14:paraId="0DD18071"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Merge w:val="continue"/>
            <w:tcBorders>
              <w:top w:val="nil"/>
            </w:tcBorders>
            <w:vAlign w:val="top"/>
          </w:tcPr>
          <w:p w14:paraId="78368E8C">
            <w:pPr>
              <w:rPr>
                <w:rFonts w:ascii="Arial"/>
                <w:sz w:val="21"/>
              </w:rPr>
            </w:pPr>
          </w:p>
        </w:tc>
        <w:tc>
          <w:tcPr>
            <w:tcW w:w="3668" w:type="dxa"/>
            <w:vMerge w:val="continue"/>
            <w:tcBorders>
              <w:top w:val="nil"/>
            </w:tcBorders>
            <w:vAlign w:val="top"/>
          </w:tcPr>
          <w:p w14:paraId="1DD46E47"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Merge w:val="continue"/>
            <w:tcBorders>
              <w:top w:val="nil"/>
            </w:tcBorders>
            <w:vAlign w:val="top"/>
          </w:tcPr>
          <w:p w14:paraId="6B990E3D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Merge w:val="continue"/>
            <w:tcBorders>
              <w:top w:val="nil"/>
            </w:tcBorders>
            <w:vAlign w:val="top"/>
          </w:tcPr>
          <w:p w14:paraId="4B24CE5E">
            <w:pPr>
              <w:rPr>
                <w:rFonts w:ascii="Arial"/>
                <w:sz w:val="21"/>
              </w:rPr>
            </w:pPr>
          </w:p>
        </w:tc>
      </w:tr>
      <w:tr w14:paraId="23654B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6" w:hRule="atLeast"/>
        </w:trPr>
        <w:tc>
          <w:tcPr>
            <w:tcW w:w="605" w:type="dxa"/>
            <w:vAlign w:val="top"/>
          </w:tcPr>
          <w:p w14:paraId="272CCA3B">
            <w:pPr>
              <w:spacing w:line="273" w:lineRule="auto"/>
              <w:rPr>
                <w:rFonts w:ascii="Arial"/>
                <w:sz w:val="21"/>
              </w:rPr>
            </w:pPr>
          </w:p>
          <w:p w14:paraId="2EDFFD40">
            <w:pPr>
              <w:spacing w:line="274" w:lineRule="auto"/>
              <w:rPr>
                <w:rFonts w:ascii="Arial"/>
                <w:sz w:val="21"/>
              </w:rPr>
            </w:pPr>
          </w:p>
          <w:p w14:paraId="55D2DE82">
            <w:pPr>
              <w:spacing w:line="274" w:lineRule="auto"/>
              <w:rPr>
                <w:rFonts w:ascii="Arial"/>
                <w:sz w:val="21"/>
              </w:rPr>
            </w:pPr>
          </w:p>
          <w:p w14:paraId="452B834F">
            <w:pPr>
              <w:spacing w:line="274" w:lineRule="auto"/>
              <w:rPr>
                <w:rFonts w:ascii="Arial"/>
                <w:sz w:val="21"/>
              </w:rPr>
            </w:pPr>
          </w:p>
          <w:p w14:paraId="5313AA19">
            <w:pPr>
              <w:spacing w:line="274" w:lineRule="auto"/>
              <w:rPr>
                <w:rFonts w:ascii="Arial"/>
                <w:sz w:val="21"/>
              </w:rPr>
            </w:pPr>
          </w:p>
          <w:p w14:paraId="307BF402">
            <w:pPr>
              <w:spacing w:line="274" w:lineRule="auto"/>
              <w:rPr>
                <w:rFonts w:ascii="Arial"/>
                <w:sz w:val="21"/>
              </w:rPr>
            </w:pPr>
          </w:p>
          <w:p w14:paraId="27E4E578">
            <w:pPr>
              <w:pStyle w:val="6"/>
              <w:spacing w:before="65"/>
              <w:ind w:left="195"/>
            </w:pPr>
            <w:r>
              <w:rPr>
                <w:spacing w:val="-4"/>
              </w:rPr>
              <w:t>78</w:t>
            </w:r>
          </w:p>
        </w:tc>
        <w:tc>
          <w:tcPr>
            <w:tcW w:w="939" w:type="dxa"/>
            <w:vMerge w:val="restart"/>
            <w:tcBorders>
              <w:bottom w:val="nil"/>
            </w:tcBorders>
            <w:vAlign w:val="top"/>
          </w:tcPr>
          <w:p w14:paraId="619C92F7">
            <w:pPr>
              <w:spacing w:line="248" w:lineRule="auto"/>
              <w:rPr>
                <w:rFonts w:ascii="Arial"/>
                <w:sz w:val="21"/>
              </w:rPr>
            </w:pPr>
          </w:p>
          <w:p w14:paraId="49CD1374">
            <w:pPr>
              <w:spacing w:line="248" w:lineRule="auto"/>
              <w:rPr>
                <w:rFonts w:ascii="Arial"/>
                <w:sz w:val="21"/>
              </w:rPr>
            </w:pPr>
          </w:p>
          <w:p w14:paraId="154263E9">
            <w:pPr>
              <w:spacing w:line="248" w:lineRule="auto"/>
              <w:rPr>
                <w:rFonts w:ascii="Arial"/>
                <w:sz w:val="21"/>
              </w:rPr>
            </w:pPr>
          </w:p>
          <w:p w14:paraId="7B9ADF75">
            <w:pPr>
              <w:spacing w:line="248" w:lineRule="auto"/>
              <w:rPr>
                <w:rFonts w:ascii="Arial"/>
                <w:sz w:val="21"/>
              </w:rPr>
            </w:pPr>
          </w:p>
          <w:p w14:paraId="46419823">
            <w:pPr>
              <w:spacing w:line="249" w:lineRule="auto"/>
              <w:rPr>
                <w:rFonts w:ascii="Arial"/>
                <w:sz w:val="21"/>
              </w:rPr>
            </w:pPr>
          </w:p>
          <w:p w14:paraId="09ED3680">
            <w:pPr>
              <w:spacing w:line="249" w:lineRule="auto"/>
              <w:rPr>
                <w:rFonts w:ascii="Arial"/>
                <w:sz w:val="21"/>
              </w:rPr>
            </w:pPr>
          </w:p>
          <w:p w14:paraId="11D92DF7">
            <w:pPr>
              <w:spacing w:line="249" w:lineRule="auto"/>
              <w:rPr>
                <w:rFonts w:ascii="Arial"/>
                <w:sz w:val="21"/>
              </w:rPr>
            </w:pPr>
          </w:p>
          <w:p w14:paraId="3038E558">
            <w:pPr>
              <w:spacing w:line="249" w:lineRule="auto"/>
              <w:rPr>
                <w:rFonts w:ascii="Arial"/>
                <w:sz w:val="21"/>
              </w:rPr>
            </w:pPr>
          </w:p>
          <w:p w14:paraId="6BE7D383">
            <w:pPr>
              <w:spacing w:line="249" w:lineRule="auto"/>
              <w:rPr>
                <w:rFonts w:ascii="Arial"/>
                <w:sz w:val="21"/>
              </w:rPr>
            </w:pPr>
          </w:p>
          <w:p w14:paraId="1EC1D9CF">
            <w:pPr>
              <w:spacing w:line="249" w:lineRule="auto"/>
              <w:rPr>
                <w:rFonts w:ascii="Arial"/>
                <w:sz w:val="21"/>
              </w:rPr>
            </w:pPr>
          </w:p>
          <w:p w14:paraId="47B86DF1">
            <w:pPr>
              <w:spacing w:line="249" w:lineRule="auto"/>
              <w:rPr>
                <w:rFonts w:ascii="Arial"/>
                <w:sz w:val="21"/>
              </w:rPr>
            </w:pPr>
          </w:p>
          <w:p w14:paraId="7F116A0A">
            <w:pPr>
              <w:spacing w:line="249" w:lineRule="auto"/>
              <w:rPr>
                <w:rFonts w:ascii="Arial"/>
                <w:sz w:val="21"/>
              </w:rPr>
            </w:pPr>
          </w:p>
          <w:p w14:paraId="4CC7E6EF">
            <w:pPr>
              <w:spacing w:line="249" w:lineRule="auto"/>
              <w:rPr>
                <w:rFonts w:ascii="Arial"/>
                <w:sz w:val="21"/>
              </w:rPr>
            </w:pPr>
          </w:p>
          <w:p w14:paraId="58197383">
            <w:pPr>
              <w:spacing w:line="249" w:lineRule="auto"/>
              <w:rPr>
                <w:rFonts w:ascii="Arial"/>
                <w:sz w:val="21"/>
              </w:rPr>
            </w:pPr>
          </w:p>
          <w:p w14:paraId="78796EC8">
            <w:pPr>
              <w:spacing w:line="249" w:lineRule="auto"/>
              <w:rPr>
                <w:rFonts w:ascii="Arial"/>
                <w:sz w:val="21"/>
              </w:rPr>
            </w:pPr>
          </w:p>
          <w:p w14:paraId="7D6D9515">
            <w:pPr>
              <w:pStyle w:val="6"/>
              <w:spacing w:before="65" w:line="219" w:lineRule="auto"/>
              <w:ind w:left="60"/>
            </w:pPr>
            <w:r>
              <w:rPr>
                <w:spacing w:val="4"/>
              </w:rPr>
              <w:t>市水务局</w:t>
            </w:r>
          </w:p>
          <w:p w14:paraId="4000E3BA">
            <w:pPr>
              <w:pStyle w:val="6"/>
              <w:spacing w:before="21" w:line="225" w:lineRule="auto"/>
              <w:ind w:left="309" w:right="106" w:hanging="199"/>
            </w:pPr>
            <w:r>
              <w:rPr>
                <w:spacing w:val="2"/>
              </w:rPr>
              <w:t>(12类12</w:t>
            </w:r>
            <w:r>
              <w:t xml:space="preserve"> </w:t>
            </w:r>
            <w:r>
              <w:rPr>
                <w:spacing w:val="-6"/>
              </w:rPr>
              <w:t>项</w:t>
            </w:r>
            <w:r>
              <w:rPr>
                <w:spacing w:val="-37"/>
              </w:rPr>
              <w:t xml:space="preserve"> </w:t>
            </w:r>
            <w:r>
              <w:rPr>
                <w:spacing w:val="-6"/>
              </w:rPr>
              <w:t>)</w:t>
            </w:r>
          </w:p>
        </w:tc>
        <w:tc>
          <w:tcPr>
            <w:tcW w:w="1279" w:type="dxa"/>
            <w:vAlign w:val="top"/>
          </w:tcPr>
          <w:p w14:paraId="219D8560">
            <w:pPr>
              <w:spacing w:line="254" w:lineRule="auto"/>
              <w:rPr>
                <w:rFonts w:ascii="Arial"/>
                <w:sz w:val="21"/>
              </w:rPr>
            </w:pPr>
          </w:p>
          <w:p w14:paraId="5F4B212A">
            <w:pPr>
              <w:spacing w:line="254" w:lineRule="auto"/>
              <w:rPr>
                <w:rFonts w:ascii="Arial"/>
                <w:sz w:val="21"/>
              </w:rPr>
            </w:pPr>
          </w:p>
          <w:p w14:paraId="5033FA42">
            <w:pPr>
              <w:spacing w:line="254" w:lineRule="auto"/>
              <w:rPr>
                <w:rFonts w:ascii="Arial"/>
                <w:sz w:val="21"/>
              </w:rPr>
            </w:pPr>
          </w:p>
          <w:p w14:paraId="4227CD3A">
            <w:pPr>
              <w:spacing w:line="254" w:lineRule="auto"/>
              <w:rPr>
                <w:rFonts w:ascii="Arial"/>
                <w:sz w:val="21"/>
              </w:rPr>
            </w:pPr>
          </w:p>
          <w:p w14:paraId="68A874BD">
            <w:pPr>
              <w:spacing w:line="254" w:lineRule="auto"/>
              <w:rPr>
                <w:rFonts w:ascii="Arial"/>
                <w:sz w:val="21"/>
              </w:rPr>
            </w:pPr>
          </w:p>
          <w:p w14:paraId="48D05C3A">
            <w:pPr>
              <w:spacing w:line="254" w:lineRule="auto"/>
              <w:rPr>
                <w:rFonts w:ascii="Arial"/>
                <w:sz w:val="21"/>
              </w:rPr>
            </w:pPr>
          </w:p>
          <w:p w14:paraId="377E96F5">
            <w:pPr>
              <w:pStyle w:val="6"/>
              <w:spacing w:before="65" w:line="219" w:lineRule="auto"/>
              <w:ind w:left="31"/>
            </w:pPr>
            <w:r>
              <w:rPr>
                <w:spacing w:val="-2"/>
              </w:rPr>
              <w:t>水利工程安全</w:t>
            </w:r>
          </w:p>
          <w:p w14:paraId="5B22460E">
            <w:pPr>
              <w:pStyle w:val="6"/>
              <w:spacing w:before="12" w:line="219" w:lineRule="auto"/>
              <w:ind w:left="431"/>
            </w:pPr>
            <w:r>
              <w:rPr>
                <w:spacing w:val="-2"/>
              </w:rPr>
              <w:t>检查</w:t>
            </w:r>
          </w:p>
        </w:tc>
        <w:tc>
          <w:tcPr>
            <w:tcW w:w="2888" w:type="dxa"/>
            <w:vAlign w:val="top"/>
          </w:tcPr>
          <w:p>
            <w:r>
              <w:br/>
              <w:br/>
              <w:br/>
              <w:br/>
              <w:br/>
              <w:br/>
              <w:t>对水利工程建设安全生产的行为行政 检查</w:t>
            </w:r>
          </w:p>
        </w:tc>
        <w:tc>
          <w:tcPr>
            <w:tcW w:w="999" w:type="dxa"/>
            <w:vAlign w:val="top"/>
          </w:tcPr>
          <w:p w14:paraId="7F50CCB5">
            <w:pPr>
              <w:spacing w:line="254" w:lineRule="auto"/>
              <w:rPr>
                <w:rFonts w:ascii="Arial"/>
                <w:sz w:val="21"/>
              </w:rPr>
            </w:pPr>
          </w:p>
          <w:p w14:paraId="739274CE">
            <w:pPr>
              <w:spacing w:line="254" w:lineRule="auto"/>
              <w:rPr>
                <w:rFonts w:ascii="Arial"/>
                <w:sz w:val="21"/>
              </w:rPr>
            </w:pPr>
          </w:p>
          <w:p w14:paraId="2524D8FD">
            <w:pPr>
              <w:spacing w:line="254" w:lineRule="auto"/>
              <w:rPr>
                <w:rFonts w:ascii="Arial"/>
                <w:sz w:val="21"/>
              </w:rPr>
            </w:pPr>
          </w:p>
          <w:p w14:paraId="0140497F">
            <w:pPr>
              <w:spacing w:line="254" w:lineRule="auto"/>
              <w:rPr>
                <w:rFonts w:ascii="Arial"/>
                <w:sz w:val="21"/>
              </w:rPr>
            </w:pPr>
          </w:p>
          <w:p w14:paraId="1C9A5F93">
            <w:pPr>
              <w:spacing w:line="254" w:lineRule="auto"/>
              <w:rPr>
                <w:rFonts w:ascii="Arial"/>
                <w:sz w:val="21"/>
              </w:rPr>
            </w:pPr>
          </w:p>
          <w:p w14:paraId="33187775">
            <w:pPr>
              <w:spacing w:line="254" w:lineRule="auto"/>
              <w:rPr>
                <w:rFonts w:ascii="Arial"/>
                <w:sz w:val="21"/>
              </w:rPr>
            </w:pPr>
          </w:p>
          <w:p w14:paraId="2FE03378">
            <w:pPr>
              <w:pStyle w:val="6"/>
              <w:spacing w:before="65" w:line="234" w:lineRule="auto"/>
              <w:ind w:left="303" w:right="43" w:hanging="149"/>
            </w:pPr>
            <w:r>
              <w:rPr>
                <w:spacing w:val="-3"/>
              </w:rPr>
              <w:t>重点检查</w:t>
            </w:r>
            <w:r>
              <w:rPr>
                <w:spacing w:val="2"/>
              </w:rPr>
              <w:t xml:space="preserve"> </w:t>
            </w:r>
            <w:r>
              <w:rPr>
                <w:spacing w:val="6"/>
              </w:rPr>
              <w:t>事项</w:t>
            </w:r>
          </w:p>
        </w:tc>
        <w:tc>
          <w:tcPr>
            <w:tcW w:w="1159" w:type="dxa"/>
            <w:vAlign w:val="top"/>
          </w:tcPr>
          <w:p w14:paraId="4989A086">
            <w:pPr>
              <w:spacing w:line="254" w:lineRule="auto"/>
              <w:rPr>
                <w:rFonts w:ascii="Arial"/>
                <w:sz w:val="21"/>
              </w:rPr>
            </w:pPr>
          </w:p>
          <w:p w14:paraId="06A7CD15">
            <w:pPr>
              <w:spacing w:line="254" w:lineRule="auto"/>
              <w:rPr>
                <w:rFonts w:ascii="Arial"/>
                <w:sz w:val="21"/>
              </w:rPr>
            </w:pPr>
          </w:p>
          <w:p w14:paraId="51CDD5EB">
            <w:pPr>
              <w:spacing w:line="254" w:lineRule="auto"/>
              <w:rPr>
                <w:rFonts w:ascii="Arial"/>
                <w:sz w:val="21"/>
              </w:rPr>
            </w:pPr>
          </w:p>
          <w:p w14:paraId="1FB73279">
            <w:pPr>
              <w:spacing w:line="254" w:lineRule="auto"/>
              <w:rPr>
                <w:rFonts w:ascii="Arial"/>
                <w:sz w:val="21"/>
              </w:rPr>
            </w:pPr>
          </w:p>
          <w:p w14:paraId="0A15B070">
            <w:pPr>
              <w:spacing w:line="254" w:lineRule="auto"/>
              <w:rPr>
                <w:rFonts w:ascii="Arial"/>
                <w:sz w:val="21"/>
              </w:rPr>
            </w:pPr>
          </w:p>
          <w:p w14:paraId="6E9FB55E">
            <w:pPr>
              <w:spacing w:line="254" w:lineRule="auto"/>
              <w:rPr>
                <w:rFonts w:ascii="Arial"/>
                <w:sz w:val="21"/>
              </w:rPr>
            </w:pPr>
          </w:p>
          <w:p w14:paraId="745E113D">
            <w:pPr>
              <w:pStyle w:val="6"/>
              <w:spacing w:before="65" w:line="219" w:lineRule="auto"/>
              <w:ind w:left="75"/>
            </w:pPr>
            <w:r>
              <w:rPr>
                <w:spacing w:val="-2"/>
              </w:rPr>
              <w:t>水利工程建</w:t>
            </w:r>
          </w:p>
          <w:p w14:paraId="7DD0F8BA">
            <w:pPr>
              <w:pStyle w:val="6"/>
              <w:spacing w:before="12" w:line="219" w:lineRule="auto"/>
              <w:ind w:left="75"/>
            </w:pPr>
            <w:r>
              <w:rPr>
                <w:spacing w:val="-2"/>
              </w:rPr>
              <w:t>设市场主体</w:t>
            </w:r>
          </w:p>
        </w:tc>
        <w:tc>
          <w:tcPr>
            <w:tcW w:w="1039" w:type="dxa"/>
            <w:vAlign w:val="top"/>
          </w:tcPr>
          <w:p w14:paraId="422B1E40">
            <w:pPr>
              <w:spacing w:line="279" w:lineRule="auto"/>
              <w:rPr>
                <w:rFonts w:ascii="Arial"/>
                <w:sz w:val="21"/>
              </w:rPr>
            </w:pPr>
          </w:p>
          <w:p w14:paraId="68767553">
            <w:pPr>
              <w:spacing w:line="279" w:lineRule="auto"/>
              <w:rPr>
                <w:rFonts w:ascii="Arial"/>
                <w:sz w:val="21"/>
              </w:rPr>
            </w:pPr>
          </w:p>
          <w:p w14:paraId="42830DFB">
            <w:pPr>
              <w:spacing w:line="279" w:lineRule="auto"/>
              <w:rPr>
                <w:rFonts w:ascii="Arial"/>
                <w:sz w:val="21"/>
              </w:rPr>
            </w:pPr>
          </w:p>
          <w:p w14:paraId="32D449E6">
            <w:pPr>
              <w:spacing w:line="279" w:lineRule="auto"/>
              <w:rPr>
                <w:rFonts w:ascii="Arial"/>
                <w:sz w:val="21"/>
              </w:rPr>
            </w:pPr>
          </w:p>
          <w:p w14:paraId="0FE460A0">
            <w:pPr>
              <w:spacing w:line="280" w:lineRule="auto"/>
              <w:rPr>
                <w:rFonts w:ascii="Arial"/>
                <w:sz w:val="21"/>
              </w:rPr>
            </w:pPr>
          </w:p>
          <w:p w14:paraId="56360005">
            <w:pPr>
              <w:pStyle w:val="6"/>
              <w:spacing w:before="65" w:line="220" w:lineRule="auto"/>
              <w:ind w:left="116"/>
            </w:pPr>
            <w:r>
              <w:rPr>
                <w:spacing w:val="2"/>
              </w:rPr>
              <w:t>实地核查</w:t>
            </w:r>
          </w:p>
          <w:p w14:paraId="7CCD4B19">
            <w:pPr>
              <w:pStyle w:val="6"/>
              <w:spacing w:before="20" w:line="244" w:lineRule="auto"/>
              <w:ind w:left="415" w:right="113" w:hanging="299"/>
            </w:pPr>
            <w:r>
              <w:rPr>
                <w:spacing w:val="-1"/>
              </w:rPr>
              <w:t>、书面检</w:t>
            </w:r>
            <w:r>
              <w:rPr>
                <w:spacing w:val="2"/>
              </w:rPr>
              <w:t xml:space="preserve"> </w:t>
            </w:r>
            <w:r>
              <w:t>查</w:t>
            </w:r>
          </w:p>
        </w:tc>
        <w:tc>
          <w:tcPr>
            <w:tcW w:w="1089" w:type="dxa"/>
            <w:vAlign w:val="top"/>
          </w:tcPr>
          <w:p w14:paraId="493B6E3D">
            <w:pPr>
              <w:spacing w:line="252" w:lineRule="auto"/>
              <w:rPr>
                <w:rFonts w:ascii="Arial"/>
                <w:sz w:val="21"/>
              </w:rPr>
            </w:pPr>
          </w:p>
          <w:p w14:paraId="5D80B3FD">
            <w:pPr>
              <w:spacing w:line="252" w:lineRule="auto"/>
              <w:rPr>
                <w:rFonts w:ascii="Arial"/>
                <w:sz w:val="21"/>
              </w:rPr>
            </w:pPr>
          </w:p>
          <w:p w14:paraId="20C6431C">
            <w:pPr>
              <w:spacing w:line="252" w:lineRule="auto"/>
              <w:rPr>
                <w:rFonts w:ascii="Arial"/>
                <w:sz w:val="21"/>
              </w:rPr>
            </w:pPr>
          </w:p>
          <w:p w14:paraId="2E0BA1C7">
            <w:pPr>
              <w:spacing w:line="252" w:lineRule="auto"/>
              <w:rPr>
                <w:rFonts w:ascii="Arial"/>
                <w:sz w:val="21"/>
              </w:rPr>
            </w:pPr>
          </w:p>
          <w:p w14:paraId="225B0338">
            <w:pPr>
              <w:spacing w:line="253" w:lineRule="auto"/>
              <w:rPr>
                <w:rFonts w:ascii="Arial"/>
                <w:sz w:val="21"/>
              </w:rPr>
            </w:pPr>
          </w:p>
          <w:p w14:paraId="1D315D6A">
            <w:pPr>
              <w:spacing w:line="253" w:lineRule="auto"/>
              <w:rPr>
                <w:rFonts w:ascii="Arial"/>
                <w:sz w:val="21"/>
              </w:rPr>
            </w:pPr>
          </w:p>
          <w:p w14:paraId="747F7265">
            <w:pPr>
              <w:pStyle w:val="6"/>
              <w:spacing w:before="65" w:line="242" w:lineRule="auto"/>
              <w:ind w:left="236" w:right="50" w:hanging="200"/>
            </w:pPr>
            <w:r>
              <w:rPr>
                <w:spacing w:val="-2"/>
              </w:rPr>
              <w:t>县级以上水</w:t>
            </w:r>
            <w:r>
              <w:t xml:space="preserve"> </w:t>
            </w:r>
            <w:r>
              <w:rPr>
                <w:spacing w:val="7"/>
              </w:rPr>
              <w:t>利部门</w:t>
            </w:r>
          </w:p>
        </w:tc>
        <w:tc>
          <w:tcPr>
            <w:tcW w:w="3668" w:type="dxa"/>
            <w:vAlign w:val="top"/>
          </w:tcPr>
          <w:p>
            <w:r>
              <w:t>《中华人民共和国安全生产法》第五十九 条县级以上地方各级人民政府应当根据</w:t>
              <w:br/>
              <w:t>本行政区域内的行为安全生产状况，组织有关 部门按照职责分工，对本行政区域内容易 发生重大生产安全事故的行为生产经营单位进 行严格检查。《建设工程安全生产管理条 例》第四十条县级以上地方人民政府交</w:t>
              <w:br/>
              <w:t>通、水利等有关部门在各自的行为职责范围</w:t>
              <w:br/>
              <w:t>内，负责本行政区域内的行为专业建设工程安 全生产的行为监督管理。《水利工程建设安全 生产管理规定》第二十九条、第二十九条 省、自治区、直辖市人民政府水行政主管 部门负责本行政区域内所管辖的行为水利工程 建设安全生产的行为监督管理工作。</w:t>
            </w:r>
          </w:p>
        </w:tc>
        <w:tc>
          <w:tcPr>
            <w:tcW w:w="960" w:type="dxa"/>
            <w:vAlign w:val="top"/>
          </w:tcPr>
          <w:p w14:paraId="1586AB10">
            <w:pPr>
              <w:spacing w:line="270" w:lineRule="auto"/>
              <w:rPr>
                <w:rFonts w:ascii="Arial"/>
                <w:sz w:val="21"/>
              </w:rPr>
            </w:pPr>
          </w:p>
          <w:p w14:paraId="6C54BD0D">
            <w:pPr>
              <w:spacing w:line="270" w:lineRule="auto"/>
              <w:rPr>
                <w:rFonts w:ascii="Arial"/>
                <w:sz w:val="21"/>
              </w:rPr>
            </w:pPr>
          </w:p>
          <w:p w14:paraId="3CA1DDCE">
            <w:pPr>
              <w:spacing w:line="271" w:lineRule="auto"/>
              <w:rPr>
                <w:rFonts w:ascii="Arial"/>
                <w:sz w:val="21"/>
              </w:rPr>
            </w:pPr>
          </w:p>
          <w:p w14:paraId="31FBF806">
            <w:pPr>
              <w:spacing w:line="271" w:lineRule="auto"/>
              <w:rPr>
                <w:rFonts w:ascii="Arial"/>
                <w:sz w:val="21"/>
              </w:rPr>
            </w:pPr>
          </w:p>
          <w:p w14:paraId="52BB802F">
            <w:pPr>
              <w:spacing w:line="271" w:lineRule="auto"/>
              <w:rPr>
                <w:rFonts w:ascii="Arial"/>
                <w:sz w:val="21"/>
              </w:rPr>
            </w:pPr>
          </w:p>
          <w:p w14:paraId="4B8FDD6C">
            <w:pPr>
              <w:spacing w:line="271" w:lineRule="auto"/>
              <w:rPr>
                <w:rFonts w:ascii="Arial"/>
                <w:sz w:val="21"/>
              </w:rPr>
            </w:pPr>
          </w:p>
          <w:p w14:paraId="0611C973">
            <w:pPr>
              <w:pStyle w:val="6"/>
              <w:spacing w:before="65" w:line="219" w:lineRule="auto"/>
              <w:ind w:left="80"/>
            </w:pPr>
            <w:r>
              <w:rPr>
                <w:spacing w:val="6"/>
              </w:rPr>
              <w:t>普遍适用</w:t>
            </w:r>
          </w:p>
        </w:tc>
        <w:tc>
          <w:tcPr>
            <w:tcW w:w="555" w:type="dxa"/>
            <w:vAlign w:val="top"/>
          </w:tcPr>
          <w:p w14:paraId="33C65436">
            <w:pPr>
              <w:rPr>
                <w:rFonts w:ascii="Arial"/>
                <w:sz w:val="21"/>
              </w:rPr>
            </w:pPr>
          </w:p>
        </w:tc>
      </w:tr>
      <w:tr w14:paraId="250005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8" w:hRule="atLeast"/>
        </w:trPr>
        <w:tc>
          <w:tcPr>
            <w:tcW w:w="605" w:type="dxa"/>
            <w:vAlign w:val="top"/>
          </w:tcPr>
          <w:p w14:paraId="7F7EA97A">
            <w:pPr>
              <w:spacing w:line="282" w:lineRule="auto"/>
              <w:rPr>
                <w:rFonts w:ascii="Arial"/>
                <w:sz w:val="21"/>
              </w:rPr>
            </w:pPr>
          </w:p>
          <w:p w14:paraId="69366F47">
            <w:pPr>
              <w:spacing w:line="282" w:lineRule="auto"/>
              <w:rPr>
                <w:rFonts w:ascii="Arial"/>
                <w:sz w:val="21"/>
              </w:rPr>
            </w:pPr>
          </w:p>
          <w:p w14:paraId="650345C2">
            <w:pPr>
              <w:pStyle w:val="6"/>
              <w:spacing w:before="65"/>
              <w:ind w:left="195"/>
            </w:pPr>
            <w:r>
              <w:rPr>
                <w:spacing w:val="-4"/>
              </w:rPr>
              <w:t>79</w:t>
            </w:r>
          </w:p>
        </w:tc>
        <w:tc>
          <w:tcPr>
            <w:tcW w:w="939" w:type="dxa"/>
            <w:vMerge w:val="continue"/>
            <w:tcBorders>
              <w:top w:val="nil"/>
              <w:bottom w:val="nil"/>
            </w:tcBorders>
            <w:vAlign w:val="top"/>
          </w:tcPr>
          <w:p w14:paraId="00B413B4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394F3AEC">
            <w:pPr>
              <w:pStyle w:val="6"/>
              <w:spacing w:before="273" w:line="219" w:lineRule="auto"/>
              <w:ind w:left="31"/>
            </w:pPr>
            <w:r>
              <w:rPr>
                <w:spacing w:val="-2"/>
              </w:rPr>
              <w:t>大坝管理和保</w:t>
            </w:r>
          </w:p>
          <w:p w14:paraId="5393F5BD">
            <w:pPr>
              <w:pStyle w:val="6"/>
              <w:spacing w:before="22" w:line="203" w:lineRule="auto"/>
              <w:ind w:left="31"/>
            </w:pPr>
            <w:r>
              <w:rPr>
                <w:spacing w:val="-2"/>
              </w:rPr>
              <w:t>护范围内修建</w:t>
            </w:r>
          </w:p>
          <w:p w14:paraId="56486243">
            <w:pPr>
              <w:pStyle w:val="6"/>
              <w:spacing w:line="219" w:lineRule="auto"/>
              <w:ind w:left="31"/>
            </w:pPr>
            <w:r>
              <w:rPr>
                <w:spacing w:val="-1"/>
              </w:rPr>
              <w:t>码头、渔塘检</w:t>
            </w:r>
          </w:p>
          <w:p w14:paraId="488CF406">
            <w:pPr>
              <w:pStyle w:val="6"/>
              <w:spacing w:before="29" w:line="227" w:lineRule="auto"/>
              <w:ind w:left="531"/>
            </w:pPr>
            <w:r>
              <w:t>查</w:t>
            </w:r>
          </w:p>
        </w:tc>
        <w:tc>
          <w:tcPr>
            <w:tcW w:w="2888" w:type="dxa"/>
            <w:vAlign w:val="top"/>
          </w:tcPr>
          <w:p>
            <w:r>
              <w:br/>
              <w:t>对在大坝管理和保护范围内修建 码头、渔塘的行为行政检查</w:t>
            </w:r>
          </w:p>
        </w:tc>
        <w:tc>
          <w:tcPr>
            <w:tcW w:w="999" w:type="dxa"/>
            <w:vAlign w:val="top"/>
          </w:tcPr>
          <w:p w14:paraId="47AA65E4">
            <w:pPr>
              <w:spacing w:line="272" w:lineRule="auto"/>
              <w:rPr>
                <w:rFonts w:ascii="Arial"/>
                <w:sz w:val="21"/>
              </w:rPr>
            </w:pPr>
          </w:p>
          <w:p w14:paraId="66CD115D">
            <w:pPr>
              <w:spacing w:line="272" w:lineRule="auto"/>
              <w:rPr>
                <w:rFonts w:ascii="Arial"/>
                <w:sz w:val="21"/>
              </w:rPr>
            </w:pPr>
          </w:p>
          <w:p w14:paraId="5392A04B">
            <w:pPr>
              <w:pStyle w:val="6"/>
              <w:spacing w:before="65" w:line="219" w:lineRule="auto"/>
              <w:ind w:right="24"/>
              <w:jc w:val="right"/>
            </w:pPr>
            <w:r>
              <w:rPr>
                <w:spacing w:val="2"/>
              </w:rPr>
              <w:t>一般检查</w:t>
            </w:r>
          </w:p>
        </w:tc>
        <w:tc>
          <w:tcPr>
            <w:tcW w:w="1159" w:type="dxa"/>
            <w:vAlign w:val="top"/>
          </w:tcPr>
          <w:p>
            <w:r>
              <w:t>在大坝管理 和保护范围</w:t>
              <w:br/>
              <w:t>内修建码头</w:t>
              <w:br/>
              <w:t>、渔塘的行为市 场主体</w:t>
            </w:r>
          </w:p>
        </w:tc>
        <w:tc>
          <w:tcPr>
            <w:tcW w:w="1039" w:type="dxa"/>
            <w:vAlign w:val="top"/>
          </w:tcPr>
          <w:p w14:paraId="45F08DA0">
            <w:pPr>
              <w:spacing w:line="446" w:lineRule="auto"/>
              <w:rPr>
                <w:rFonts w:ascii="Arial"/>
                <w:sz w:val="21"/>
              </w:rPr>
            </w:pPr>
          </w:p>
          <w:p w14:paraId="2B646E05">
            <w:pPr>
              <w:pStyle w:val="6"/>
              <w:spacing w:before="65" w:line="220" w:lineRule="auto"/>
              <w:ind w:left="116"/>
            </w:pPr>
            <w:r>
              <w:rPr>
                <w:spacing w:val="2"/>
              </w:rPr>
              <w:t>实地核查</w:t>
            </w:r>
          </w:p>
          <w:p w14:paraId="1103365B">
            <w:pPr>
              <w:pStyle w:val="6"/>
              <w:spacing w:line="218" w:lineRule="auto"/>
              <w:ind w:left="116"/>
            </w:pPr>
            <w:r>
              <w:rPr>
                <w:spacing w:val="2"/>
              </w:rPr>
              <w:t>书面检查</w:t>
            </w:r>
          </w:p>
        </w:tc>
        <w:tc>
          <w:tcPr>
            <w:tcW w:w="1089" w:type="dxa"/>
            <w:vAlign w:val="top"/>
          </w:tcPr>
          <w:p w14:paraId="4A732509">
            <w:pPr>
              <w:pStyle w:val="6"/>
              <w:spacing w:before="151" w:line="219" w:lineRule="auto"/>
              <w:ind w:left="237"/>
            </w:pPr>
            <w:r>
              <w:rPr>
                <w:spacing w:val="7"/>
              </w:rPr>
              <w:t>省、州</w:t>
            </w:r>
          </w:p>
          <w:p w14:paraId="6E46063F">
            <w:pPr>
              <w:pStyle w:val="6"/>
              <w:tabs>
                <w:tab w:val="left" w:pos="136"/>
              </w:tabs>
              <w:spacing w:before="3" w:line="223" w:lineRule="auto"/>
              <w:ind w:left="36" w:right="30" w:firstLine="100"/>
            </w:pPr>
            <w:r>
              <w:rPr>
                <w:spacing w:val="1"/>
              </w:rPr>
              <w:t xml:space="preserve">(市)、县  </w:t>
            </w:r>
            <w:r>
              <w:tab/>
            </w:r>
            <w:r>
              <w:rPr>
                <w:spacing w:val="8"/>
              </w:rPr>
              <w:t>(市、区)</w:t>
            </w:r>
            <w:r>
              <w:rPr>
                <w:spacing w:val="3"/>
              </w:rPr>
              <w:t xml:space="preserve"> </w:t>
            </w:r>
            <w:r>
              <w:rPr>
                <w:spacing w:val="2"/>
              </w:rPr>
              <w:t>水行政主管</w:t>
            </w:r>
          </w:p>
          <w:p w14:paraId="0F317029">
            <w:pPr>
              <w:pStyle w:val="6"/>
              <w:spacing w:before="15" w:line="219" w:lineRule="auto"/>
              <w:ind w:left="337"/>
            </w:pPr>
            <w:r>
              <w:rPr>
                <w:spacing w:val="11"/>
              </w:rPr>
              <w:t>部门</w:t>
            </w:r>
          </w:p>
        </w:tc>
        <w:tc>
          <w:tcPr>
            <w:tcW w:w="3668" w:type="dxa"/>
            <w:vAlign w:val="top"/>
          </w:tcPr>
          <w:p>
            <w:r>
              <w:br/>
              <w:t>《中华人民共和国防洪法》《水库大坝安 全管理条例》《河道管理范围内建设项目 管理的行为有关规定》</w:t>
            </w:r>
          </w:p>
        </w:tc>
        <w:tc>
          <w:tcPr>
            <w:tcW w:w="960" w:type="dxa"/>
            <w:vAlign w:val="top"/>
          </w:tcPr>
          <w:p w14:paraId="4A6500D2">
            <w:pPr>
              <w:spacing w:line="272" w:lineRule="auto"/>
              <w:rPr>
                <w:rFonts w:ascii="Arial"/>
                <w:sz w:val="21"/>
              </w:rPr>
            </w:pPr>
          </w:p>
          <w:p w14:paraId="50958811">
            <w:pPr>
              <w:spacing w:line="272" w:lineRule="auto"/>
              <w:rPr>
                <w:rFonts w:ascii="Arial"/>
                <w:sz w:val="21"/>
              </w:rPr>
            </w:pPr>
          </w:p>
          <w:p w14:paraId="3F9AFFAB">
            <w:pPr>
              <w:pStyle w:val="6"/>
              <w:spacing w:before="65" w:line="219" w:lineRule="auto"/>
              <w:ind w:left="80"/>
            </w:pPr>
            <w:r>
              <w:rPr>
                <w:spacing w:val="6"/>
              </w:rPr>
              <w:t>普遍适用</w:t>
            </w:r>
          </w:p>
        </w:tc>
        <w:tc>
          <w:tcPr>
            <w:tcW w:w="555" w:type="dxa"/>
            <w:vAlign w:val="top"/>
          </w:tcPr>
          <w:p w14:paraId="2DB7B516">
            <w:pPr>
              <w:rPr>
                <w:rFonts w:ascii="Arial"/>
                <w:sz w:val="21"/>
              </w:rPr>
            </w:pPr>
          </w:p>
        </w:tc>
      </w:tr>
      <w:tr w14:paraId="767127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8" w:hRule="atLeast"/>
        </w:trPr>
        <w:tc>
          <w:tcPr>
            <w:tcW w:w="605" w:type="dxa"/>
            <w:vAlign w:val="top"/>
          </w:tcPr>
          <w:p w14:paraId="6568D38B">
            <w:pPr>
              <w:spacing w:line="337" w:lineRule="auto"/>
              <w:rPr>
                <w:rFonts w:ascii="Arial"/>
                <w:sz w:val="21"/>
              </w:rPr>
            </w:pPr>
          </w:p>
          <w:p w14:paraId="5F86E964">
            <w:pPr>
              <w:spacing w:line="338" w:lineRule="auto"/>
              <w:rPr>
                <w:rFonts w:ascii="Arial"/>
                <w:sz w:val="21"/>
              </w:rPr>
            </w:pPr>
          </w:p>
          <w:p w14:paraId="261D44D6">
            <w:pPr>
              <w:pStyle w:val="6"/>
              <w:spacing w:before="65"/>
              <w:ind w:left="195"/>
            </w:pPr>
            <w:r>
              <w:rPr>
                <w:spacing w:val="-3"/>
              </w:rPr>
              <w:t>80</w:t>
            </w:r>
          </w:p>
        </w:tc>
        <w:tc>
          <w:tcPr>
            <w:tcW w:w="939" w:type="dxa"/>
            <w:vMerge w:val="continue"/>
            <w:tcBorders>
              <w:top w:val="nil"/>
              <w:bottom w:val="nil"/>
            </w:tcBorders>
            <w:vAlign w:val="top"/>
          </w:tcPr>
          <w:p w14:paraId="1D4E68CD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7E37B485">
            <w:pPr>
              <w:spacing w:line="328" w:lineRule="auto"/>
              <w:rPr>
                <w:rFonts w:ascii="Arial"/>
                <w:sz w:val="21"/>
              </w:rPr>
            </w:pPr>
          </w:p>
          <w:p w14:paraId="2B9E2066">
            <w:pPr>
              <w:spacing w:line="328" w:lineRule="auto"/>
              <w:rPr>
                <w:rFonts w:ascii="Arial"/>
                <w:sz w:val="21"/>
              </w:rPr>
            </w:pPr>
          </w:p>
          <w:p w14:paraId="4859EAFA">
            <w:pPr>
              <w:pStyle w:val="6"/>
              <w:spacing w:before="65" w:line="219" w:lineRule="auto"/>
              <w:ind w:left="31"/>
            </w:pPr>
            <w:r>
              <w:rPr>
                <w:spacing w:val="1"/>
              </w:rPr>
              <w:t>水利工程检查</w:t>
            </w:r>
          </w:p>
        </w:tc>
        <w:tc>
          <w:tcPr>
            <w:tcW w:w="2888" w:type="dxa"/>
            <w:vAlign w:val="top"/>
          </w:tcPr>
          <w:p>
            <w:r>
              <w:br/>
              <w:br/>
              <w:t>对占用农业灌溉水源、灌排工程 设施的行为行政检查</w:t>
            </w:r>
          </w:p>
        </w:tc>
        <w:tc>
          <w:tcPr>
            <w:tcW w:w="999" w:type="dxa"/>
            <w:vAlign w:val="top"/>
          </w:tcPr>
          <w:p w14:paraId="3DED9213">
            <w:pPr>
              <w:spacing w:line="328" w:lineRule="auto"/>
              <w:rPr>
                <w:rFonts w:ascii="Arial"/>
                <w:sz w:val="21"/>
              </w:rPr>
            </w:pPr>
          </w:p>
          <w:p w14:paraId="0C420958">
            <w:pPr>
              <w:spacing w:line="328" w:lineRule="auto"/>
              <w:rPr>
                <w:rFonts w:ascii="Arial"/>
                <w:sz w:val="21"/>
              </w:rPr>
            </w:pPr>
          </w:p>
          <w:p w14:paraId="590DE060">
            <w:pPr>
              <w:pStyle w:val="6"/>
              <w:spacing w:before="65" w:line="219" w:lineRule="auto"/>
              <w:ind w:right="24"/>
              <w:jc w:val="right"/>
            </w:pPr>
            <w:r>
              <w:rPr>
                <w:spacing w:val="2"/>
              </w:rPr>
              <w:t>一般检查</w:t>
            </w:r>
          </w:p>
        </w:tc>
        <w:tc>
          <w:tcPr>
            <w:tcW w:w="1159" w:type="dxa"/>
            <w:vAlign w:val="top"/>
          </w:tcPr>
          <w:p w14:paraId="4FFB4CA4">
            <w:pPr>
              <w:spacing w:line="273" w:lineRule="auto"/>
              <w:rPr>
                <w:rFonts w:ascii="Arial"/>
                <w:sz w:val="21"/>
              </w:rPr>
            </w:pPr>
          </w:p>
          <w:p w14:paraId="1C6A9929">
            <w:pPr>
              <w:spacing w:line="273" w:lineRule="auto"/>
              <w:rPr>
                <w:rFonts w:ascii="Arial"/>
                <w:sz w:val="21"/>
              </w:rPr>
            </w:pPr>
          </w:p>
          <w:p w14:paraId="17CDC455">
            <w:pPr>
              <w:pStyle w:val="6"/>
              <w:spacing w:before="65" w:line="219" w:lineRule="auto"/>
              <w:ind w:left="75"/>
            </w:pPr>
            <w:r>
              <w:rPr>
                <w:spacing w:val="-2"/>
              </w:rPr>
              <w:t>全市已建水</w:t>
            </w:r>
          </w:p>
          <w:p w14:paraId="55B4F753">
            <w:pPr>
              <w:pStyle w:val="6"/>
              <w:spacing w:before="22" w:line="219" w:lineRule="auto"/>
              <w:ind w:left="475"/>
            </w:pPr>
            <w:r>
              <w:t>库</w:t>
            </w:r>
          </w:p>
        </w:tc>
        <w:tc>
          <w:tcPr>
            <w:tcW w:w="1039" w:type="dxa"/>
            <w:vAlign w:val="top"/>
          </w:tcPr>
          <w:p w14:paraId="149C939B">
            <w:pPr>
              <w:spacing w:line="273" w:lineRule="auto"/>
              <w:rPr>
                <w:rFonts w:ascii="Arial"/>
                <w:sz w:val="21"/>
              </w:rPr>
            </w:pPr>
          </w:p>
          <w:p w14:paraId="44FDCFB4">
            <w:pPr>
              <w:spacing w:line="274" w:lineRule="auto"/>
              <w:rPr>
                <w:rFonts w:ascii="Arial"/>
                <w:sz w:val="21"/>
              </w:rPr>
            </w:pPr>
          </w:p>
          <w:p w14:paraId="04287CDF">
            <w:pPr>
              <w:pStyle w:val="6"/>
              <w:spacing w:before="65" w:line="220" w:lineRule="auto"/>
              <w:ind w:left="116"/>
            </w:pPr>
            <w:r>
              <w:rPr>
                <w:spacing w:val="2"/>
              </w:rPr>
              <w:t>实地核查</w:t>
            </w:r>
          </w:p>
          <w:p w14:paraId="4083B80A">
            <w:pPr>
              <w:pStyle w:val="6"/>
              <w:spacing w:before="9" w:line="219" w:lineRule="auto"/>
              <w:ind w:left="116"/>
            </w:pPr>
            <w:r>
              <w:rPr>
                <w:spacing w:val="2"/>
              </w:rPr>
              <w:t>书面检查</w:t>
            </w:r>
          </w:p>
        </w:tc>
        <w:tc>
          <w:tcPr>
            <w:tcW w:w="1089" w:type="dxa"/>
            <w:vAlign w:val="top"/>
          </w:tcPr>
          <w:p w14:paraId="45BB70EB">
            <w:pPr>
              <w:pStyle w:val="6"/>
              <w:spacing w:before="243" w:line="219" w:lineRule="auto"/>
              <w:ind w:left="237"/>
            </w:pPr>
            <w:r>
              <w:rPr>
                <w:spacing w:val="7"/>
              </w:rPr>
              <w:t>省、州</w:t>
            </w:r>
          </w:p>
          <w:p w14:paraId="1902503F">
            <w:pPr>
              <w:pStyle w:val="6"/>
              <w:tabs>
                <w:tab w:val="left" w:pos="136"/>
              </w:tabs>
              <w:spacing w:before="12" w:line="228" w:lineRule="auto"/>
              <w:ind w:left="36" w:right="30" w:firstLine="100"/>
            </w:pPr>
            <w:r>
              <w:rPr>
                <w:spacing w:val="1"/>
              </w:rPr>
              <w:t xml:space="preserve">(市)、县  </w:t>
            </w:r>
            <w:r>
              <w:tab/>
            </w:r>
            <w:r>
              <w:rPr>
                <w:spacing w:val="8"/>
              </w:rPr>
              <w:t>(市、区)</w:t>
            </w:r>
            <w:r>
              <w:rPr>
                <w:spacing w:val="3"/>
              </w:rPr>
              <w:t xml:space="preserve"> </w:t>
            </w:r>
            <w:r>
              <w:rPr>
                <w:spacing w:val="2"/>
              </w:rPr>
              <w:t>水行政主管</w:t>
            </w:r>
          </w:p>
          <w:p w14:paraId="2B912C3D">
            <w:pPr>
              <w:pStyle w:val="6"/>
              <w:spacing w:before="10" w:line="219" w:lineRule="auto"/>
              <w:ind w:left="337"/>
            </w:pPr>
            <w:r>
              <w:rPr>
                <w:spacing w:val="11"/>
              </w:rPr>
              <w:t>部门</w:t>
            </w:r>
          </w:p>
        </w:tc>
        <w:tc>
          <w:tcPr>
            <w:tcW w:w="3668" w:type="dxa"/>
            <w:vAlign w:val="top"/>
          </w:tcPr>
          <w:p w14:paraId="32428465">
            <w:pPr>
              <w:spacing w:line="282" w:lineRule="auto"/>
              <w:rPr>
                <w:rFonts w:ascii="Arial"/>
                <w:sz w:val="21"/>
              </w:rPr>
            </w:pPr>
          </w:p>
          <w:p w14:paraId="778258A9">
            <w:pPr>
              <w:spacing w:line="283" w:lineRule="auto"/>
              <w:rPr>
                <w:rFonts w:ascii="Arial"/>
                <w:sz w:val="21"/>
              </w:rPr>
            </w:pPr>
          </w:p>
          <w:p w14:paraId="7CC855A7">
            <w:pPr>
              <w:pStyle w:val="6"/>
              <w:spacing w:before="65" w:line="217" w:lineRule="auto"/>
              <w:ind w:left="17" w:right="57"/>
            </w:pPr>
            <w:r>
              <w:rPr>
                <w:spacing w:val="-1"/>
              </w:rPr>
              <w:t>《农田水利条例》《中华人民共和国行政</w:t>
            </w:r>
            <w:r>
              <w:t xml:space="preserve"> </w:t>
            </w:r>
            <w:r>
              <w:rPr>
                <w:spacing w:val="-4"/>
              </w:rPr>
              <w:t>许可法》</w:t>
            </w:r>
          </w:p>
        </w:tc>
        <w:tc>
          <w:tcPr>
            <w:tcW w:w="960" w:type="dxa"/>
            <w:vAlign w:val="top"/>
          </w:tcPr>
          <w:p w14:paraId="17688B7F">
            <w:pPr>
              <w:spacing w:line="328" w:lineRule="auto"/>
              <w:rPr>
                <w:rFonts w:ascii="Arial"/>
                <w:sz w:val="21"/>
              </w:rPr>
            </w:pPr>
          </w:p>
          <w:p w14:paraId="08D7C9B1">
            <w:pPr>
              <w:spacing w:line="328" w:lineRule="auto"/>
              <w:rPr>
                <w:rFonts w:ascii="Arial"/>
                <w:sz w:val="21"/>
              </w:rPr>
            </w:pPr>
          </w:p>
          <w:p w14:paraId="55A97959">
            <w:pPr>
              <w:pStyle w:val="6"/>
              <w:spacing w:before="65" w:line="219" w:lineRule="auto"/>
              <w:ind w:left="80"/>
            </w:pPr>
            <w:r>
              <w:rPr>
                <w:spacing w:val="6"/>
              </w:rPr>
              <w:t>普遍适用</w:t>
            </w:r>
          </w:p>
        </w:tc>
        <w:tc>
          <w:tcPr>
            <w:tcW w:w="555" w:type="dxa"/>
            <w:vAlign w:val="top"/>
          </w:tcPr>
          <w:p w14:paraId="4C4BD823">
            <w:pPr>
              <w:rPr>
                <w:rFonts w:ascii="Arial"/>
                <w:sz w:val="21"/>
              </w:rPr>
            </w:pPr>
          </w:p>
        </w:tc>
      </w:tr>
      <w:tr w14:paraId="2AC2AF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3" w:hRule="atLeast"/>
        </w:trPr>
        <w:tc>
          <w:tcPr>
            <w:tcW w:w="605" w:type="dxa"/>
            <w:vAlign w:val="top"/>
          </w:tcPr>
          <w:p w14:paraId="345FD1EB">
            <w:pPr>
              <w:spacing w:line="333" w:lineRule="auto"/>
              <w:rPr>
                <w:rFonts w:ascii="Arial"/>
                <w:sz w:val="21"/>
              </w:rPr>
            </w:pPr>
          </w:p>
          <w:p w14:paraId="632FB774">
            <w:pPr>
              <w:spacing w:line="334" w:lineRule="auto"/>
              <w:rPr>
                <w:rFonts w:ascii="Arial"/>
                <w:sz w:val="21"/>
              </w:rPr>
            </w:pPr>
          </w:p>
          <w:p w14:paraId="6D476403">
            <w:pPr>
              <w:pStyle w:val="6"/>
              <w:spacing w:before="65"/>
              <w:ind w:left="195"/>
            </w:pPr>
            <w:r>
              <w:rPr>
                <w:spacing w:val="-3"/>
              </w:rPr>
              <w:t>81</w:t>
            </w:r>
          </w:p>
        </w:tc>
        <w:tc>
          <w:tcPr>
            <w:tcW w:w="939" w:type="dxa"/>
            <w:vMerge w:val="continue"/>
            <w:tcBorders>
              <w:top w:val="nil"/>
            </w:tcBorders>
            <w:vAlign w:val="top"/>
          </w:tcPr>
          <w:p w14:paraId="756561D7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>
            <w:r>
              <w:br/>
              <w:t>堤顶、戗台兼</w:t>
              <w:br/>
              <w:t>做公路的行为行政</w:t>
              <w:br/>
              <w:t>检查</w:t>
            </w:r>
          </w:p>
        </w:tc>
        <w:tc>
          <w:tcPr>
            <w:tcW w:w="2888" w:type="dxa"/>
            <w:vAlign w:val="top"/>
          </w:tcPr>
          <w:p>
            <w:r>
              <w:br/>
              <w:br/>
              <w:t>对堤顶、戗台兼做公路的行为行政检 查</w:t>
            </w:r>
          </w:p>
        </w:tc>
        <w:tc>
          <w:tcPr>
            <w:tcW w:w="999" w:type="dxa"/>
            <w:vAlign w:val="top"/>
          </w:tcPr>
          <w:p w14:paraId="1BB36969">
            <w:pPr>
              <w:spacing w:line="324" w:lineRule="auto"/>
              <w:rPr>
                <w:rFonts w:ascii="Arial"/>
                <w:sz w:val="21"/>
              </w:rPr>
            </w:pPr>
          </w:p>
          <w:p w14:paraId="4D17FC4D">
            <w:pPr>
              <w:spacing w:line="324" w:lineRule="auto"/>
              <w:rPr>
                <w:rFonts w:ascii="Arial"/>
                <w:sz w:val="21"/>
              </w:rPr>
            </w:pPr>
          </w:p>
          <w:p w14:paraId="515E8414">
            <w:pPr>
              <w:pStyle w:val="6"/>
              <w:spacing w:before="65" w:line="219" w:lineRule="auto"/>
              <w:ind w:right="24"/>
              <w:jc w:val="right"/>
            </w:pPr>
            <w:r>
              <w:rPr>
                <w:spacing w:val="2"/>
              </w:rPr>
              <w:t>一般检查</w:t>
            </w:r>
          </w:p>
        </w:tc>
        <w:tc>
          <w:tcPr>
            <w:tcW w:w="1159" w:type="dxa"/>
            <w:vAlign w:val="top"/>
          </w:tcPr>
          <w:p>
            <w:r>
              <w:br/>
              <w:t>利用堤顶、</w:t>
              <w:br/>
              <w:t>戗台兼做公</w:t>
              <w:br/>
              <w:t>路的行为市场主</w:t>
              <w:br/>
              <w:t>体</w:t>
            </w:r>
          </w:p>
        </w:tc>
        <w:tc>
          <w:tcPr>
            <w:tcW w:w="1039" w:type="dxa"/>
            <w:vAlign w:val="top"/>
          </w:tcPr>
          <w:p w14:paraId="226698BC">
            <w:pPr>
              <w:spacing w:line="269" w:lineRule="auto"/>
              <w:rPr>
                <w:rFonts w:ascii="Arial"/>
                <w:sz w:val="21"/>
              </w:rPr>
            </w:pPr>
          </w:p>
          <w:p w14:paraId="738872CA">
            <w:pPr>
              <w:spacing w:line="270" w:lineRule="auto"/>
              <w:rPr>
                <w:rFonts w:ascii="Arial"/>
                <w:sz w:val="21"/>
              </w:rPr>
            </w:pPr>
          </w:p>
          <w:p w14:paraId="21B6B372">
            <w:pPr>
              <w:pStyle w:val="6"/>
              <w:spacing w:before="65" w:line="220" w:lineRule="auto"/>
              <w:ind w:left="116"/>
            </w:pPr>
            <w:r>
              <w:rPr>
                <w:spacing w:val="2"/>
              </w:rPr>
              <w:t>实地核查</w:t>
            </w:r>
          </w:p>
          <w:p w14:paraId="26718131">
            <w:pPr>
              <w:pStyle w:val="6"/>
              <w:spacing w:before="9" w:line="219" w:lineRule="auto"/>
              <w:ind w:left="116"/>
            </w:pPr>
            <w:r>
              <w:rPr>
                <w:spacing w:val="2"/>
              </w:rPr>
              <w:t>书面检查</w:t>
            </w:r>
          </w:p>
        </w:tc>
        <w:tc>
          <w:tcPr>
            <w:tcW w:w="1089" w:type="dxa"/>
            <w:vAlign w:val="top"/>
          </w:tcPr>
          <w:p w14:paraId="04F16279">
            <w:pPr>
              <w:pStyle w:val="6"/>
              <w:spacing w:before="225" w:line="219" w:lineRule="auto"/>
              <w:ind w:left="237"/>
            </w:pPr>
            <w:r>
              <w:rPr>
                <w:spacing w:val="7"/>
              </w:rPr>
              <w:t>省、州</w:t>
            </w:r>
          </w:p>
          <w:p w14:paraId="3874F638">
            <w:pPr>
              <w:pStyle w:val="6"/>
              <w:tabs>
                <w:tab w:val="left" w:pos="136"/>
              </w:tabs>
              <w:spacing w:before="22" w:line="228" w:lineRule="auto"/>
              <w:ind w:left="36" w:right="30" w:firstLine="100"/>
            </w:pPr>
            <w:r>
              <w:rPr>
                <w:spacing w:val="1"/>
              </w:rPr>
              <w:t xml:space="preserve">(市)、县  </w:t>
            </w:r>
            <w:r>
              <w:tab/>
            </w:r>
            <w:r>
              <w:rPr>
                <w:spacing w:val="8"/>
              </w:rPr>
              <w:t>(市、区)</w:t>
            </w:r>
            <w:r>
              <w:rPr>
                <w:spacing w:val="3"/>
              </w:rPr>
              <w:t xml:space="preserve"> </w:t>
            </w:r>
            <w:r>
              <w:rPr>
                <w:spacing w:val="2"/>
              </w:rPr>
              <w:t>水行政主管</w:t>
            </w:r>
          </w:p>
          <w:p w14:paraId="7D5B4ACA">
            <w:pPr>
              <w:pStyle w:val="6"/>
              <w:spacing w:line="219" w:lineRule="auto"/>
              <w:ind w:left="337"/>
            </w:pPr>
            <w:r>
              <w:rPr>
                <w:spacing w:val="11"/>
              </w:rPr>
              <w:t>部门</w:t>
            </w:r>
          </w:p>
        </w:tc>
        <w:tc>
          <w:tcPr>
            <w:tcW w:w="3668" w:type="dxa"/>
            <w:vAlign w:val="top"/>
          </w:tcPr>
          <w:p w14:paraId="444EB4C0">
            <w:pPr>
              <w:spacing w:line="324" w:lineRule="auto"/>
              <w:rPr>
                <w:rFonts w:ascii="Arial"/>
                <w:sz w:val="21"/>
              </w:rPr>
            </w:pPr>
          </w:p>
          <w:p w14:paraId="6B55DFA9">
            <w:pPr>
              <w:spacing w:line="324" w:lineRule="auto"/>
              <w:rPr>
                <w:rFonts w:ascii="Arial"/>
                <w:sz w:val="21"/>
              </w:rPr>
            </w:pPr>
          </w:p>
          <w:p w14:paraId="54548A78">
            <w:pPr>
              <w:pStyle w:val="6"/>
              <w:spacing w:before="65" w:line="219" w:lineRule="auto"/>
              <w:ind w:left="17"/>
            </w:pPr>
            <w:r>
              <w:rPr>
                <w:spacing w:val="-2"/>
              </w:rPr>
              <w:t>《中华人民共和国河道管理条例》</w:t>
            </w:r>
          </w:p>
        </w:tc>
        <w:tc>
          <w:tcPr>
            <w:tcW w:w="960" w:type="dxa"/>
            <w:vAlign w:val="top"/>
          </w:tcPr>
          <w:p w14:paraId="2F16A5F0">
            <w:pPr>
              <w:spacing w:line="324" w:lineRule="auto"/>
              <w:rPr>
                <w:rFonts w:ascii="Arial"/>
                <w:sz w:val="21"/>
              </w:rPr>
            </w:pPr>
          </w:p>
          <w:p w14:paraId="505ABB26">
            <w:pPr>
              <w:spacing w:line="324" w:lineRule="auto"/>
              <w:rPr>
                <w:rFonts w:ascii="Arial"/>
                <w:sz w:val="21"/>
              </w:rPr>
            </w:pPr>
          </w:p>
          <w:p w14:paraId="7D9E2084">
            <w:pPr>
              <w:pStyle w:val="6"/>
              <w:spacing w:before="65" w:line="219" w:lineRule="auto"/>
              <w:ind w:left="80"/>
            </w:pPr>
            <w:r>
              <w:rPr>
                <w:spacing w:val="6"/>
              </w:rPr>
              <w:t>普通适用</w:t>
            </w:r>
          </w:p>
        </w:tc>
        <w:tc>
          <w:tcPr>
            <w:tcW w:w="555" w:type="dxa"/>
            <w:vAlign w:val="top"/>
          </w:tcPr>
          <w:p w14:paraId="536E26D5">
            <w:pPr>
              <w:rPr>
                <w:rFonts w:ascii="Arial"/>
                <w:sz w:val="21"/>
              </w:rPr>
            </w:pPr>
          </w:p>
        </w:tc>
      </w:tr>
    </w:tbl>
    <w:p w14:paraId="74E5A8D5">
      <w:pPr>
        <w:rPr>
          <w:rFonts w:ascii="Arial"/>
          <w:sz w:val="21"/>
        </w:rPr>
      </w:pPr>
    </w:p>
    <w:p w14:paraId="74CA60FB">
      <w:pPr>
        <w:rPr>
          <w:rFonts w:ascii="Arial" w:hAnsi="Arial" w:eastAsia="Arial" w:cs="Arial"/>
          <w:sz w:val="21"/>
          <w:szCs w:val="21"/>
        </w:rPr>
        <w:sectPr>
          <w:pgSz w:w="16840" w:h="11910"/>
          <w:pgMar w:top="1012" w:right="864" w:bottom="0" w:left="784" w:header="0" w:footer="0" w:gutter="0"/>
          <w:cols w:space="720" w:num="1"/>
        </w:sectPr>
      </w:pPr>
    </w:p>
    <w:p w14:paraId="5842F009">
      <w:pPr>
        <w:pStyle w:val="2"/>
        <w:spacing w:before="246" w:line="204" w:lineRule="auto"/>
        <w:ind w:left="2411"/>
      </w:pPr>
      <w:r>
        <w:rPr>
          <w:b/>
          <w:bCs/>
          <w:spacing w:val="-1"/>
        </w:rPr>
        <w:t>曲靖市市场监管领域统一随机抽查事项清单</w:t>
      </w:r>
      <w:r>
        <w:rPr>
          <w:b/>
          <w:bCs/>
          <w:spacing w:val="-2"/>
        </w:rPr>
        <w:t>(第五版)</w:t>
      </w:r>
    </w:p>
    <w:tbl>
      <w:tblPr>
        <w:tblStyle w:val="5"/>
        <w:tblW w:w="151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5"/>
        <w:gridCol w:w="949"/>
        <w:gridCol w:w="1279"/>
        <w:gridCol w:w="2888"/>
        <w:gridCol w:w="999"/>
        <w:gridCol w:w="1159"/>
        <w:gridCol w:w="1039"/>
        <w:gridCol w:w="1089"/>
        <w:gridCol w:w="3668"/>
        <w:gridCol w:w="960"/>
        <w:gridCol w:w="555"/>
      </w:tblGrid>
      <w:tr w14:paraId="2E5FE3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605" w:type="dxa"/>
            <w:vMerge w:val="restart"/>
            <w:tcBorders>
              <w:bottom w:val="nil"/>
            </w:tcBorders>
            <w:vAlign w:val="top"/>
          </w:tcPr>
          <w:p w14:paraId="1EEEFFD6">
            <w:pPr>
              <w:pStyle w:val="6"/>
              <w:spacing w:before="184" w:line="221" w:lineRule="auto"/>
              <w:ind w:left="95"/>
            </w:pPr>
            <w:r>
              <w:rPr>
                <w:spacing w:val="-2"/>
              </w:rPr>
              <w:t>序号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2ACCC42B">
            <w:pPr>
              <w:pStyle w:val="6"/>
              <w:spacing w:before="183" w:line="219" w:lineRule="auto"/>
              <w:ind w:left="259"/>
            </w:pPr>
            <w:r>
              <w:rPr>
                <w:spacing w:val="11"/>
              </w:rPr>
              <w:t>部门</w:t>
            </w:r>
          </w:p>
        </w:tc>
        <w:tc>
          <w:tcPr>
            <w:tcW w:w="4167" w:type="dxa"/>
            <w:gridSpan w:val="2"/>
            <w:vAlign w:val="top"/>
          </w:tcPr>
          <w:p w14:paraId="71EE9FD2">
            <w:pPr>
              <w:pStyle w:val="6"/>
              <w:spacing w:before="43" w:line="213" w:lineRule="auto"/>
              <w:ind w:left="1690"/>
            </w:pPr>
            <w:r>
              <w:rPr>
                <w:spacing w:val="9"/>
              </w:rPr>
              <w:t>抽查项目</w:t>
            </w:r>
          </w:p>
        </w:tc>
        <w:tc>
          <w:tcPr>
            <w:tcW w:w="999" w:type="dxa"/>
            <w:vMerge w:val="restart"/>
            <w:tcBorders>
              <w:bottom w:val="nil"/>
            </w:tcBorders>
            <w:vAlign w:val="top"/>
          </w:tcPr>
          <w:p w14:paraId="6E49E386">
            <w:pPr>
              <w:pStyle w:val="6"/>
              <w:spacing w:before="183" w:line="219" w:lineRule="auto"/>
              <w:jc w:val="right"/>
            </w:pPr>
            <w:r>
              <w:rPr>
                <w:spacing w:val="1"/>
              </w:rPr>
              <w:t>事项类别</w:t>
            </w:r>
          </w:p>
        </w:tc>
        <w:tc>
          <w:tcPr>
            <w:tcW w:w="1159" w:type="dxa"/>
            <w:vMerge w:val="restart"/>
            <w:tcBorders>
              <w:bottom w:val="nil"/>
            </w:tcBorders>
            <w:vAlign w:val="top"/>
          </w:tcPr>
          <w:p w14:paraId="69180714">
            <w:pPr>
              <w:pStyle w:val="6"/>
              <w:spacing w:before="183" w:line="219" w:lineRule="auto"/>
              <w:ind w:left="175"/>
            </w:pPr>
            <w:r>
              <w:rPr>
                <w:spacing w:val="-2"/>
              </w:rPr>
              <w:t>检查对象</w:t>
            </w:r>
          </w:p>
        </w:tc>
        <w:tc>
          <w:tcPr>
            <w:tcW w:w="1039" w:type="dxa"/>
            <w:vMerge w:val="restart"/>
            <w:tcBorders>
              <w:bottom w:val="nil"/>
            </w:tcBorders>
            <w:vAlign w:val="top"/>
          </w:tcPr>
          <w:p w14:paraId="41AED543">
            <w:pPr>
              <w:pStyle w:val="6"/>
              <w:spacing w:before="183" w:line="219" w:lineRule="auto"/>
              <w:ind w:left="166"/>
            </w:pPr>
            <w:r>
              <w:rPr>
                <w:spacing w:val="-2"/>
              </w:rPr>
              <w:t>检查方式</w:t>
            </w:r>
          </w:p>
        </w:tc>
        <w:tc>
          <w:tcPr>
            <w:tcW w:w="1089" w:type="dxa"/>
            <w:vMerge w:val="restart"/>
            <w:tcBorders>
              <w:bottom w:val="nil"/>
            </w:tcBorders>
            <w:vAlign w:val="top"/>
          </w:tcPr>
          <w:p w14:paraId="65837D97">
            <w:pPr>
              <w:pStyle w:val="6"/>
              <w:spacing w:before="183" w:line="219" w:lineRule="auto"/>
              <w:ind w:left="137"/>
            </w:pPr>
            <w:r>
              <w:rPr>
                <w:spacing w:val="-2"/>
              </w:rPr>
              <w:t>检查主体</w:t>
            </w:r>
          </w:p>
        </w:tc>
        <w:tc>
          <w:tcPr>
            <w:tcW w:w="3668" w:type="dxa"/>
            <w:vMerge w:val="restart"/>
            <w:tcBorders>
              <w:bottom w:val="nil"/>
            </w:tcBorders>
            <w:vAlign w:val="top"/>
          </w:tcPr>
          <w:p w14:paraId="3FF04B18">
            <w:pPr>
              <w:pStyle w:val="6"/>
              <w:spacing w:before="181" w:line="219" w:lineRule="auto"/>
              <w:ind w:left="1428"/>
            </w:pPr>
            <w:r>
              <w:rPr>
                <w:spacing w:val="-2"/>
              </w:rPr>
              <w:t>检查依据</w:t>
            </w:r>
          </w:p>
        </w:tc>
        <w:tc>
          <w:tcPr>
            <w:tcW w:w="960" w:type="dxa"/>
            <w:vMerge w:val="restart"/>
            <w:tcBorders>
              <w:bottom w:val="nil"/>
            </w:tcBorders>
            <w:vAlign w:val="top"/>
          </w:tcPr>
          <w:p w14:paraId="6E747916">
            <w:pPr>
              <w:pStyle w:val="6"/>
              <w:spacing w:before="183" w:line="220" w:lineRule="auto"/>
              <w:ind w:left="79"/>
            </w:pPr>
            <w:r>
              <w:rPr>
                <w:spacing w:val="-2"/>
              </w:rPr>
              <w:t>适用区域</w:t>
            </w:r>
          </w:p>
        </w:tc>
        <w:tc>
          <w:tcPr>
            <w:tcW w:w="555" w:type="dxa"/>
            <w:vMerge w:val="restart"/>
            <w:tcBorders>
              <w:bottom w:val="nil"/>
            </w:tcBorders>
            <w:vAlign w:val="top"/>
          </w:tcPr>
          <w:p w14:paraId="41441620">
            <w:pPr>
              <w:pStyle w:val="6"/>
              <w:spacing w:before="184" w:line="221" w:lineRule="auto"/>
              <w:ind w:left="109"/>
            </w:pPr>
            <w:r>
              <w:rPr>
                <w:spacing w:val="5"/>
              </w:rPr>
              <w:t>备注</w:t>
            </w:r>
          </w:p>
        </w:tc>
      </w:tr>
      <w:tr w14:paraId="6FCC68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05" w:type="dxa"/>
            <w:vMerge w:val="continue"/>
            <w:tcBorders>
              <w:top w:val="nil"/>
            </w:tcBorders>
            <w:vAlign w:val="top"/>
          </w:tcPr>
          <w:p w14:paraId="79D3ABCE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0CE0908F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51C9E5A6">
            <w:pPr>
              <w:pStyle w:val="6"/>
              <w:spacing w:before="28" w:line="204" w:lineRule="auto"/>
              <w:ind w:left="231"/>
            </w:pPr>
            <w:r>
              <w:rPr>
                <w:spacing w:val="4"/>
              </w:rPr>
              <w:t>抽查类别</w:t>
            </w:r>
          </w:p>
        </w:tc>
        <w:tc>
          <w:tcPr>
            <w:tcW w:w="2888" w:type="dxa"/>
            <w:vAlign w:val="top"/>
          </w:tcPr>
          <w:p w14:paraId="563FF9C2">
            <w:pPr>
              <w:pStyle w:val="6"/>
              <w:spacing w:before="30" w:line="203" w:lineRule="auto"/>
              <w:ind w:left="1032"/>
            </w:pPr>
            <w:r>
              <w:rPr>
                <w:spacing w:val="-2"/>
              </w:rPr>
              <w:t>抽查事项</w:t>
            </w:r>
          </w:p>
        </w:tc>
        <w:tc>
          <w:tcPr>
            <w:tcW w:w="999" w:type="dxa"/>
            <w:vMerge w:val="continue"/>
            <w:tcBorders>
              <w:top w:val="nil"/>
            </w:tcBorders>
            <w:vAlign w:val="top"/>
          </w:tcPr>
          <w:p w14:paraId="4FEECFE4"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Merge w:val="continue"/>
            <w:tcBorders>
              <w:top w:val="nil"/>
            </w:tcBorders>
            <w:vAlign w:val="top"/>
          </w:tcPr>
          <w:p w14:paraId="30E76D08"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vMerge w:val="continue"/>
            <w:tcBorders>
              <w:top w:val="nil"/>
            </w:tcBorders>
            <w:vAlign w:val="top"/>
          </w:tcPr>
          <w:p w14:paraId="2705C8D8"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Merge w:val="continue"/>
            <w:tcBorders>
              <w:top w:val="nil"/>
            </w:tcBorders>
            <w:vAlign w:val="top"/>
          </w:tcPr>
          <w:p w14:paraId="153C8225">
            <w:pPr>
              <w:rPr>
                <w:rFonts w:ascii="Arial"/>
                <w:sz w:val="21"/>
              </w:rPr>
            </w:pPr>
          </w:p>
        </w:tc>
        <w:tc>
          <w:tcPr>
            <w:tcW w:w="3668" w:type="dxa"/>
            <w:vMerge w:val="continue"/>
            <w:tcBorders>
              <w:top w:val="nil"/>
            </w:tcBorders>
            <w:vAlign w:val="top"/>
          </w:tcPr>
          <w:p w14:paraId="0FF50C11"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Merge w:val="continue"/>
            <w:tcBorders>
              <w:top w:val="nil"/>
            </w:tcBorders>
            <w:vAlign w:val="top"/>
          </w:tcPr>
          <w:p w14:paraId="76242464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Merge w:val="continue"/>
            <w:tcBorders>
              <w:top w:val="nil"/>
            </w:tcBorders>
            <w:vAlign w:val="top"/>
          </w:tcPr>
          <w:p w14:paraId="6729CF01">
            <w:pPr>
              <w:rPr>
                <w:rFonts w:ascii="Arial"/>
                <w:sz w:val="21"/>
              </w:rPr>
            </w:pPr>
          </w:p>
        </w:tc>
      </w:tr>
      <w:tr w14:paraId="43D749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5" w:hRule="atLeast"/>
        </w:trPr>
        <w:tc>
          <w:tcPr>
            <w:tcW w:w="605" w:type="dxa"/>
            <w:vAlign w:val="top"/>
          </w:tcPr>
          <w:p w14:paraId="3B281DB7">
            <w:pPr>
              <w:spacing w:line="257" w:lineRule="auto"/>
              <w:rPr>
                <w:rFonts w:ascii="Arial"/>
                <w:sz w:val="21"/>
              </w:rPr>
            </w:pPr>
          </w:p>
          <w:p w14:paraId="4B7BC205">
            <w:pPr>
              <w:spacing w:line="257" w:lineRule="auto"/>
              <w:rPr>
                <w:rFonts w:ascii="Arial"/>
                <w:sz w:val="21"/>
              </w:rPr>
            </w:pPr>
          </w:p>
          <w:p w14:paraId="309BED11">
            <w:pPr>
              <w:spacing w:line="257" w:lineRule="auto"/>
              <w:rPr>
                <w:rFonts w:ascii="Arial"/>
                <w:sz w:val="21"/>
              </w:rPr>
            </w:pPr>
          </w:p>
          <w:p w14:paraId="66CF245F">
            <w:pPr>
              <w:spacing w:line="257" w:lineRule="auto"/>
              <w:rPr>
                <w:rFonts w:ascii="Arial"/>
                <w:sz w:val="21"/>
              </w:rPr>
            </w:pPr>
          </w:p>
          <w:p w14:paraId="45E5E630">
            <w:pPr>
              <w:spacing w:line="258" w:lineRule="auto"/>
              <w:rPr>
                <w:rFonts w:ascii="Arial"/>
                <w:sz w:val="21"/>
              </w:rPr>
            </w:pPr>
          </w:p>
          <w:p w14:paraId="2A42FA8A">
            <w:pPr>
              <w:spacing w:line="258" w:lineRule="auto"/>
              <w:rPr>
                <w:rFonts w:ascii="Arial"/>
                <w:sz w:val="21"/>
              </w:rPr>
            </w:pPr>
          </w:p>
          <w:p w14:paraId="69F494F6">
            <w:pPr>
              <w:spacing w:line="258" w:lineRule="auto"/>
              <w:rPr>
                <w:rFonts w:ascii="Arial"/>
                <w:sz w:val="21"/>
              </w:rPr>
            </w:pPr>
          </w:p>
          <w:p w14:paraId="4E52FAF4">
            <w:pPr>
              <w:pStyle w:val="6"/>
              <w:spacing w:before="65"/>
              <w:ind w:left="195"/>
            </w:pPr>
            <w:r>
              <w:rPr>
                <w:spacing w:val="-3"/>
              </w:rPr>
              <w:t>82</w:t>
            </w:r>
          </w:p>
        </w:tc>
        <w:tc>
          <w:tcPr>
            <w:tcW w:w="949" w:type="dxa"/>
            <w:vAlign w:val="top"/>
          </w:tcPr>
          <w:p w14:paraId="70FF1730">
            <w:pPr>
              <w:spacing w:line="257" w:lineRule="auto"/>
              <w:rPr>
                <w:rFonts w:ascii="Arial"/>
                <w:sz w:val="21"/>
              </w:rPr>
            </w:pPr>
          </w:p>
          <w:p w14:paraId="7BF87C22">
            <w:pPr>
              <w:spacing w:line="257" w:lineRule="auto"/>
              <w:rPr>
                <w:rFonts w:ascii="Arial"/>
                <w:sz w:val="21"/>
              </w:rPr>
            </w:pPr>
          </w:p>
          <w:p w14:paraId="3DC296E5">
            <w:pPr>
              <w:spacing w:line="257" w:lineRule="auto"/>
              <w:rPr>
                <w:rFonts w:ascii="Arial"/>
                <w:sz w:val="21"/>
              </w:rPr>
            </w:pPr>
          </w:p>
          <w:p w14:paraId="3EB89132">
            <w:pPr>
              <w:spacing w:line="257" w:lineRule="auto"/>
              <w:rPr>
                <w:rFonts w:ascii="Arial"/>
                <w:sz w:val="21"/>
              </w:rPr>
            </w:pPr>
          </w:p>
          <w:p w14:paraId="283BEECE">
            <w:pPr>
              <w:spacing w:line="258" w:lineRule="auto"/>
              <w:rPr>
                <w:rFonts w:ascii="Arial"/>
                <w:sz w:val="21"/>
              </w:rPr>
            </w:pPr>
          </w:p>
          <w:p w14:paraId="2F91B842">
            <w:pPr>
              <w:spacing w:line="258" w:lineRule="auto"/>
              <w:rPr>
                <w:rFonts w:ascii="Arial"/>
                <w:sz w:val="21"/>
              </w:rPr>
            </w:pPr>
          </w:p>
          <w:p w14:paraId="3029F02D">
            <w:pPr>
              <w:pStyle w:val="6"/>
              <w:spacing w:before="65" w:line="219" w:lineRule="auto"/>
              <w:ind w:left="60"/>
            </w:pPr>
            <w:r>
              <w:rPr>
                <w:spacing w:val="4"/>
              </w:rPr>
              <w:t>市水务局</w:t>
            </w:r>
          </w:p>
          <w:p w14:paraId="1E0687DD">
            <w:pPr>
              <w:pStyle w:val="6"/>
              <w:spacing w:before="22" w:line="234" w:lineRule="auto"/>
              <w:ind w:left="309" w:right="116" w:hanging="199"/>
            </w:pPr>
            <w:r>
              <w:rPr>
                <w:spacing w:val="2"/>
              </w:rPr>
              <w:t>(12类12</w:t>
            </w:r>
            <w:r>
              <w:t xml:space="preserve"> </w:t>
            </w:r>
            <w:r>
              <w:rPr>
                <w:spacing w:val="-6"/>
              </w:rPr>
              <w:t>项</w:t>
            </w:r>
            <w:r>
              <w:rPr>
                <w:spacing w:val="-37"/>
              </w:rPr>
              <w:t xml:space="preserve"> </w:t>
            </w:r>
            <w:r>
              <w:rPr>
                <w:spacing w:val="-6"/>
              </w:rPr>
              <w:t>)</w:t>
            </w:r>
          </w:p>
        </w:tc>
        <w:tc>
          <w:tcPr>
            <w:tcW w:w="1279" w:type="dxa"/>
            <w:vAlign w:val="top"/>
          </w:tcPr>
          <w:p w14:paraId="67DA0EDE">
            <w:pPr>
              <w:spacing w:line="260" w:lineRule="auto"/>
              <w:rPr>
                <w:rFonts w:ascii="Arial"/>
                <w:sz w:val="21"/>
              </w:rPr>
            </w:pPr>
          </w:p>
          <w:p w14:paraId="0E40A794">
            <w:pPr>
              <w:spacing w:line="260" w:lineRule="auto"/>
              <w:rPr>
                <w:rFonts w:ascii="Arial"/>
                <w:sz w:val="21"/>
              </w:rPr>
            </w:pPr>
          </w:p>
          <w:p w14:paraId="74D506B4">
            <w:pPr>
              <w:spacing w:line="261" w:lineRule="auto"/>
              <w:rPr>
                <w:rFonts w:ascii="Arial"/>
                <w:sz w:val="21"/>
              </w:rPr>
            </w:pPr>
          </w:p>
          <w:p w14:paraId="23D73168">
            <w:pPr>
              <w:spacing w:line="261" w:lineRule="auto"/>
              <w:rPr>
                <w:rFonts w:ascii="Arial"/>
                <w:sz w:val="21"/>
              </w:rPr>
            </w:pPr>
          </w:p>
          <w:p w14:paraId="1D4F99ED">
            <w:pPr>
              <w:spacing w:line="261" w:lineRule="auto"/>
              <w:rPr>
                <w:rFonts w:ascii="Arial"/>
                <w:sz w:val="21"/>
              </w:rPr>
            </w:pPr>
          </w:p>
          <w:p w14:paraId="180C42AE">
            <w:pPr>
              <w:spacing w:line="261" w:lineRule="auto"/>
              <w:rPr>
                <w:rFonts w:ascii="Arial"/>
                <w:sz w:val="21"/>
              </w:rPr>
            </w:pPr>
          </w:p>
          <w:p w14:paraId="2815651D">
            <w:pPr>
              <w:pStyle w:val="6"/>
              <w:spacing w:before="65" w:line="219" w:lineRule="auto"/>
              <w:ind w:left="31"/>
            </w:pPr>
            <w:r>
              <w:rPr>
                <w:spacing w:val="2"/>
              </w:rPr>
              <w:t>水工程运行和</w:t>
            </w:r>
          </w:p>
          <w:p w14:paraId="08CDB915">
            <w:pPr>
              <w:pStyle w:val="6"/>
              <w:spacing w:before="2" w:line="219" w:lineRule="auto"/>
              <w:ind w:left="31"/>
            </w:pPr>
            <w:r>
              <w:rPr>
                <w:spacing w:val="-2"/>
              </w:rPr>
              <w:t>水工程安全活</w:t>
            </w:r>
          </w:p>
          <w:p w14:paraId="3613503E">
            <w:pPr>
              <w:pStyle w:val="6"/>
              <w:spacing w:before="2" w:line="219" w:lineRule="auto"/>
              <w:ind w:left="330"/>
            </w:pPr>
            <w:r>
              <w:rPr>
                <w:spacing w:val="-2"/>
              </w:rPr>
              <w:t>动检查</w:t>
            </w:r>
          </w:p>
        </w:tc>
        <w:tc>
          <w:tcPr>
            <w:tcW w:w="2888" w:type="dxa"/>
            <w:vAlign w:val="top"/>
          </w:tcPr>
          <w:p>
            <w:r>
              <w:br/>
              <w:br/>
              <w:br/>
              <w:br/>
              <w:br/>
              <w:br/>
              <w:br/>
              <w:t>对水工程运行和水工程安全活动 的行为行政检查</w:t>
            </w:r>
          </w:p>
        </w:tc>
        <w:tc>
          <w:tcPr>
            <w:tcW w:w="999" w:type="dxa"/>
            <w:vAlign w:val="top"/>
          </w:tcPr>
          <w:p w14:paraId="68D9CA00">
            <w:pPr>
              <w:spacing w:line="254" w:lineRule="auto"/>
              <w:rPr>
                <w:rFonts w:ascii="Arial"/>
                <w:sz w:val="21"/>
              </w:rPr>
            </w:pPr>
          </w:p>
          <w:p w14:paraId="2BBAC99E">
            <w:pPr>
              <w:spacing w:line="254" w:lineRule="auto"/>
              <w:rPr>
                <w:rFonts w:ascii="Arial"/>
                <w:sz w:val="21"/>
              </w:rPr>
            </w:pPr>
          </w:p>
          <w:p w14:paraId="50ECF3C3">
            <w:pPr>
              <w:spacing w:line="255" w:lineRule="auto"/>
              <w:rPr>
                <w:rFonts w:ascii="Arial"/>
                <w:sz w:val="21"/>
              </w:rPr>
            </w:pPr>
          </w:p>
          <w:p w14:paraId="1CA46392">
            <w:pPr>
              <w:spacing w:line="255" w:lineRule="auto"/>
              <w:rPr>
                <w:rFonts w:ascii="Arial"/>
                <w:sz w:val="21"/>
              </w:rPr>
            </w:pPr>
          </w:p>
          <w:p w14:paraId="1D6F22CF">
            <w:pPr>
              <w:spacing w:line="255" w:lineRule="auto"/>
              <w:rPr>
                <w:rFonts w:ascii="Arial"/>
                <w:sz w:val="21"/>
              </w:rPr>
            </w:pPr>
          </w:p>
          <w:p w14:paraId="1400FA65">
            <w:pPr>
              <w:spacing w:line="255" w:lineRule="auto"/>
              <w:rPr>
                <w:rFonts w:ascii="Arial"/>
                <w:sz w:val="21"/>
              </w:rPr>
            </w:pPr>
          </w:p>
          <w:p w14:paraId="685D575B">
            <w:pPr>
              <w:spacing w:line="255" w:lineRule="auto"/>
              <w:rPr>
                <w:rFonts w:ascii="Arial"/>
                <w:sz w:val="21"/>
              </w:rPr>
            </w:pPr>
          </w:p>
          <w:p w14:paraId="5FF82D8D">
            <w:pPr>
              <w:pStyle w:val="6"/>
              <w:spacing w:before="65" w:line="219" w:lineRule="auto"/>
              <w:ind w:left="104"/>
            </w:pPr>
            <w:r>
              <w:rPr>
                <w:spacing w:val="2"/>
              </w:rPr>
              <w:t>一般检查</w:t>
            </w:r>
          </w:p>
        </w:tc>
        <w:tc>
          <w:tcPr>
            <w:tcW w:w="1159" w:type="dxa"/>
            <w:vAlign w:val="top"/>
          </w:tcPr>
          <w:p>
            <w:r>
              <w:br/>
              <w:t>大坝管理和</w:t>
              <w:br/>
              <w:t>保护范围内</w:t>
              <w:br/>
              <w:t>水工程运行</w:t>
              <w:br/>
              <w:t>和水工程安</w:t>
              <w:br/>
              <w:t>全活动的行为市</w:t>
              <w:br/>
              <w:t>场主体，农</w:t>
              <w:br/>
              <w:t>村饮水供水</w:t>
              <w:br/>
              <w:t>工程及占用</w:t>
              <w:br/>
              <w:t>农业灌溉水</w:t>
              <w:br/>
              <w:t>源、灌排工</w:t>
              <w:br/>
              <w:t>程设施的行为市</w:t>
              <w:br/>
              <w:t>场主体</w:t>
            </w:r>
          </w:p>
        </w:tc>
        <w:tc>
          <w:tcPr>
            <w:tcW w:w="1039" w:type="dxa"/>
            <w:vAlign w:val="top"/>
          </w:tcPr>
          <w:p w14:paraId="6725AACA">
            <w:pPr>
              <w:rPr>
                <w:rFonts w:ascii="Arial"/>
                <w:sz w:val="21"/>
              </w:rPr>
            </w:pPr>
          </w:p>
          <w:p w14:paraId="7BCEB87C">
            <w:pPr>
              <w:rPr>
                <w:rFonts w:ascii="Arial"/>
                <w:sz w:val="21"/>
              </w:rPr>
            </w:pPr>
          </w:p>
          <w:p w14:paraId="11C82EDD">
            <w:pPr>
              <w:rPr>
                <w:rFonts w:ascii="Arial"/>
                <w:sz w:val="21"/>
              </w:rPr>
            </w:pPr>
          </w:p>
          <w:p w14:paraId="29A8496F">
            <w:pPr>
              <w:spacing w:line="241" w:lineRule="auto"/>
              <w:rPr>
                <w:rFonts w:ascii="Arial"/>
                <w:sz w:val="21"/>
              </w:rPr>
            </w:pPr>
          </w:p>
          <w:p w14:paraId="35AA3C7B">
            <w:pPr>
              <w:spacing w:line="241" w:lineRule="auto"/>
              <w:rPr>
                <w:rFonts w:ascii="Arial"/>
                <w:sz w:val="21"/>
              </w:rPr>
            </w:pPr>
          </w:p>
          <w:p w14:paraId="38F77E4B">
            <w:pPr>
              <w:spacing w:line="241" w:lineRule="auto"/>
              <w:rPr>
                <w:rFonts w:ascii="Arial"/>
                <w:sz w:val="21"/>
              </w:rPr>
            </w:pPr>
          </w:p>
          <w:p w14:paraId="6F0ADEEB">
            <w:pPr>
              <w:spacing w:line="241" w:lineRule="auto"/>
              <w:rPr>
                <w:rFonts w:ascii="Arial"/>
                <w:sz w:val="21"/>
              </w:rPr>
            </w:pPr>
          </w:p>
          <w:p w14:paraId="0C845596">
            <w:pPr>
              <w:pStyle w:val="6"/>
              <w:spacing w:before="65" w:line="222" w:lineRule="auto"/>
              <w:ind w:left="126" w:right="52" w:firstLine="39"/>
            </w:pPr>
            <w:r>
              <w:rPr>
                <w:spacing w:val="2"/>
              </w:rPr>
              <w:t>实地核查</w:t>
            </w:r>
            <w:r>
              <w:rPr>
                <w:spacing w:val="1"/>
              </w:rPr>
              <w:t xml:space="preserve"> </w:t>
            </w:r>
            <w:r>
              <w:rPr>
                <w:spacing w:val="2"/>
              </w:rPr>
              <w:t>书面检查</w:t>
            </w:r>
          </w:p>
        </w:tc>
        <w:tc>
          <w:tcPr>
            <w:tcW w:w="1089" w:type="dxa"/>
            <w:vAlign w:val="top"/>
          </w:tcPr>
          <w:p w14:paraId="149707CE">
            <w:pPr>
              <w:spacing w:line="260" w:lineRule="auto"/>
              <w:rPr>
                <w:rFonts w:ascii="Arial"/>
                <w:sz w:val="21"/>
              </w:rPr>
            </w:pPr>
          </w:p>
          <w:p w14:paraId="2B923B78">
            <w:pPr>
              <w:spacing w:line="261" w:lineRule="auto"/>
              <w:rPr>
                <w:rFonts w:ascii="Arial"/>
                <w:sz w:val="21"/>
              </w:rPr>
            </w:pPr>
          </w:p>
          <w:p w14:paraId="32CB097A">
            <w:pPr>
              <w:spacing w:line="261" w:lineRule="auto"/>
              <w:rPr>
                <w:rFonts w:ascii="Arial"/>
                <w:sz w:val="21"/>
              </w:rPr>
            </w:pPr>
          </w:p>
          <w:p w14:paraId="22980C6C">
            <w:pPr>
              <w:spacing w:line="261" w:lineRule="auto"/>
              <w:rPr>
                <w:rFonts w:ascii="Arial"/>
                <w:sz w:val="21"/>
              </w:rPr>
            </w:pPr>
          </w:p>
          <w:p w14:paraId="78F5F593">
            <w:pPr>
              <w:spacing w:line="261" w:lineRule="auto"/>
              <w:rPr>
                <w:rFonts w:ascii="Arial"/>
                <w:sz w:val="21"/>
              </w:rPr>
            </w:pPr>
          </w:p>
          <w:p w14:paraId="6CD8FDBC">
            <w:pPr>
              <w:pStyle w:val="6"/>
              <w:spacing w:before="65" w:line="219" w:lineRule="auto"/>
              <w:ind w:left="237"/>
            </w:pPr>
            <w:r>
              <w:rPr>
                <w:spacing w:val="7"/>
              </w:rPr>
              <w:t>省、州</w:t>
            </w:r>
          </w:p>
          <w:p w14:paraId="2D25FE3D">
            <w:pPr>
              <w:pStyle w:val="6"/>
              <w:tabs>
                <w:tab w:val="left" w:pos="136"/>
              </w:tabs>
              <w:spacing w:before="23" w:line="223" w:lineRule="auto"/>
              <w:ind w:left="37" w:right="31" w:firstLine="100"/>
            </w:pPr>
            <w:r>
              <w:rPr>
                <w:spacing w:val="1"/>
              </w:rPr>
              <w:t xml:space="preserve">(市)、县  </w:t>
            </w:r>
            <w:r>
              <w:tab/>
            </w:r>
            <w:r>
              <w:rPr>
                <w:spacing w:val="8"/>
              </w:rPr>
              <w:t>(市、区)</w:t>
            </w:r>
            <w:r>
              <w:rPr>
                <w:spacing w:val="2"/>
              </w:rPr>
              <w:t xml:space="preserve"> 水行政主管</w:t>
            </w:r>
          </w:p>
          <w:p w14:paraId="36540F83">
            <w:pPr>
              <w:pStyle w:val="6"/>
              <w:spacing w:before="5" w:line="219" w:lineRule="auto"/>
              <w:ind w:left="336"/>
            </w:pPr>
            <w:r>
              <w:rPr>
                <w:spacing w:val="11"/>
              </w:rPr>
              <w:t>部门</w:t>
            </w:r>
          </w:p>
        </w:tc>
        <w:tc>
          <w:tcPr>
            <w:tcW w:w="3668" w:type="dxa"/>
            <w:vAlign w:val="top"/>
          </w:tcPr>
          <w:p w14:paraId="59EEE548">
            <w:pPr>
              <w:spacing w:line="260" w:lineRule="auto"/>
              <w:rPr>
                <w:rFonts w:ascii="Arial"/>
                <w:sz w:val="21"/>
              </w:rPr>
            </w:pPr>
          </w:p>
          <w:p w14:paraId="7057BAB1">
            <w:pPr>
              <w:spacing w:line="260" w:lineRule="auto"/>
              <w:rPr>
                <w:rFonts w:ascii="Arial"/>
                <w:sz w:val="21"/>
              </w:rPr>
            </w:pPr>
          </w:p>
          <w:p w14:paraId="79926101">
            <w:pPr>
              <w:spacing w:line="261" w:lineRule="auto"/>
              <w:rPr>
                <w:rFonts w:ascii="Arial"/>
                <w:sz w:val="21"/>
              </w:rPr>
            </w:pPr>
          </w:p>
          <w:p w14:paraId="66BDB89A">
            <w:pPr>
              <w:spacing w:line="261" w:lineRule="auto"/>
              <w:rPr>
                <w:rFonts w:ascii="Arial"/>
                <w:sz w:val="21"/>
              </w:rPr>
            </w:pPr>
          </w:p>
          <w:p w14:paraId="0E78F341">
            <w:pPr>
              <w:spacing w:line="261" w:lineRule="auto"/>
              <w:rPr>
                <w:rFonts w:ascii="Arial"/>
                <w:sz w:val="21"/>
              </w:rPr>
            </w:pPr>
          </w:p>
          <w:p w14:paraId="6DAB327A">
            <w:pPr>
              <w:spacing w:line="261" w:lineRule="auto"/>
              <w:rPr>
                <w:rFonts w:ascii="Arial"/>
                <w:sz w:val="21"/>
              </w:rPr>
            </w:pPr>
          </w:p>
          <w:p w14:paraId="511F57B6">
            <w:pPr>
              <w:pStyle w:val="6"/>
              <w:spacing w:before="65" w:line="223" w:lineRule="auto"/>
              <w:ind w:left="39" w:right="79" w:hanging="39"/>
              <w:jc w:val="both"/>
            </w:pPr>
            <w:r>
              <w:rPr>
                <w:spacing w:val="-2"/>
              </w:rPr>
              <w:t>《中华人民共和国水法》《中华人民共和</w:t>
            </w:r>
            <w:r>
              <w:rPr>
                <w:spacing w:val="13"/>
              </w:rPr>
              <w:t xml:space="preserve"> </w:t>
            </w:r>
            <w:r>
              <w:rPr>
                <w:spacing w:val="-4"/>
              </w:rPr>
              <w:t>国防洪法》《水库大坝安全管理条例》《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中华人民共和国河道管理条例》</w:t>
            </w:r>
          </w:p>
        </w:tc>
        <w:tc>
          <w:tcPr>
            <w:tcW w:w="960" w:type="dxa"/>
            <w:vAlign w:val="top"/>
          </w:tcPr>
          <w:p w14:paraId="6B06B34D">
            <w:pPr>
              <w:spacing w:line="254" w:lineRule="auto"/>
              <w:rPr>
                <w:rFonts w:ascii="Arial"/>
                <w:sz w:val="21"/>
              </w:rPr>
            </w:pPr>
          </w:p>
          <w:p w14:paraId="24097738">
            <w:pPr>
              <w:spacing w:line="254" w:lineRule="auto"/>
              <w:rPr>
                <w:rFonts w:ascii="Arial"/>
                <w:sz w:val="21"/>
              </w:rPr>
            </w:pPr>
          </w:p>
          <w:p w14:paraId="2C3E9982">
            <w:pPr>
              <w:spacing w:line="255" w:lineRule="auto"/>
              <w:rPr>
                <w:rFonts w:ascii="Arial"/>
                <w:sz w:val="21"/>
              </w:rPr>
            </w:pPr>
          </w:p>
          <w:p w14:paraId="3DC218F1">
            <w:pPr>
              <w:spacing w:line="255" w:lineRule="auto"/>
              <w:rPr>
                <w:rFonts w:ascii="Arial"/>
                <w:sz w:val="21"/>
              </w:rPr>
            </w:pPr>
          </w:p>
          <w:p w14:paraId="7C9D5C57">
            <w:pPr>
              <w:spacing w:line="255" w:lineRule="auto"/>
              <w:rPr>
                <w:rFonts w:ascii="Arial"/>
                <w:sz w:val="21"/>
              </w:rPr>
            </w:pPr>
          </w:p>
          <w:p w14:paraId="2DF8B255">
            <w:pPr>
              <w:spacing w:line="255" w:lineRule="auto"/>
              <w:rPr>
                <w:rFonts w:ascii="Arial"/>
                <w:sz w:val="21"/>
              </w:rPr>
            </w:pPr>
          </w:p>
          <w:p w14:paraId="4A40EEDA">
            <w:pPr>
              <w:spacing w:line="255" w:lineRule="auto"/>
              <w:rPr>
                <w:rFonts w:ascii="Arial"/>
                <w:sz w:val="21"/>
              </w:rPr>
            </w:pPr>
          </w:p>
          <w:p w14:paraId="4452B3BB">
            <w:pPr>
              <w:pStyle w:val="6"/>
              <w:spacing w:before="65" w:line="219" w:lineRule="auto"/>
              <w:ind w:left="79"/>
            </w:pPr>
            <w:r>
              <w:rPr>
                <w:spacing w:val="6"/>
              </w:rPr>
              <w:t>普遍适用</w:t>
            </w:r>
          </w:p>
        </w:tc>
        <w:tc>
          <w:tcPr>
            <w:tcW w:w="555" w:type="dxa"/>
            <w:vAlign w:val="top"/>
          </w:tcPr>
          <w:p w14:paraId="3A35BA86">
            <w:pPr>
              <w:rPr>
                <w:rFonts w:ascii="Arial"/>
                <w:sz w:val="21"/>
              </w:rPr>
            </w:pPr>
          </w:p>
        </w:tc>
      </w:tr>
      <w:tr w14:paraId="1C8790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0" w:hRule="atLeast"/>
        </w:trPr>
        <w:tc>
          <w:tcPr>
            <w:tcW w:w="605" w:type="dxa"/>
            <w:vAlign w:val="top"/>
          </w:tcPr>
          <w:p w14:paraId="6B875E60">
            <w:pPr>
              <w:spacing w:line="256" w:lineRule="auto"/>
              <w:rPr>
                <w:rFonts w:ascii="Arial"/>
                <w:sz w:val="21"/>
              </w:rPr>
            </w:pPr>
          </w:p>
          <w:p w14:paraId="368A0F96">
            <w:pPr>
              <w:spacing w:line="256" w:lineRule="auto"/>
              <w:rPr>
                <w:rFonts w:ascii="Arial"/>
                <w:sz w:val="21"/>
              </w:rPr>
            </w:pPr>
          </w:p>
          <w:p w14:paraId="68E48581">
            <w:pPr>
              <w:spacing w:line="257" w:lineRule="auto"/>
              <w:rPr>
                <w:rFonts w:ascii="Arial"/>
                <w:sz w:val="21"/>
              </w:rPr>
            </w:pPr>
          </w:p>
          <w:p w14:paraId="555C4696">
            <w:pPr>
              <w:spacing w:line="257" w:lineRule="auto"/>
              <w:rPr>
                <w:rFonts w:ascii="Arial"/>
                <w:sz w:val="21"/>
              </w:rPr>
            </w:pPr>
          </w:p>
          <w:p w14:paraId="0405A538">
            <w:pPr>
              <w:spacing w:line="257" w:lineRule="auto"/>
              <w:rPr>
                <w:rFonts w:ascii="Arial"/>
                <w:sz w:val="21"/>
              </w:rPr>
            </w:pPr>
          </w:p>
          <w:p w14:paraId="2C2CBF31">
            <w:pPr>
              <w:spacing w:line="257" w:lineRule="auto"/>
              <w:rPr>
                <w:rFonts w:ascii="Arial"/>
                <w:sz w:val="21"/>
              </w:rPr>
            </w:pPr>
          </w:p>
          <w:p w14:paraId="45B11962">
            <w:pPr>
              <w:spacing w:line="257" w:lineRule="auto"/>
              <w:rPr>
                <w:rFonts w:ascii="Arial"/>
                <w:sz w:val="21"/>
              </w:rPr>
            </w:pPr>
          </w:p>
          <w:p w14:paraId="6C6D819B">
            <w:pPr>
              <w:pStyle w:val="6"/>
              <w:spacing w:before="65"/>
              <w:ind w:left="195"/>
            </w:pPr>
            <w:r>
              <w:rPr>
                <w:spacing w:val="-3"/>
              </w:rPr>
              <w:t>83</w:t>
            </w:r>
          </w:p>
        </w:tc>
        <w:tc>
          <w:tcPr>
            <w:tcW w:w="949" w:type="dxa"/>
            <w:vAlign w:val="top"/>
          </w:tcPr>
          <w:p w14:paraId="64190345">
            <w:pPr>
              <w:spacing w:line="256" w:lineRule="auto"/>
              <w:rPr>
                <w:rFonts w:ascii="Arial"/>
                <w:sz w:val="21"/>
              </w:rPr>
            </w:pPr>
          </w:p>
          <w:p w14:paraId="2CF310C4">
            <w:pPr>
              <w:spacing w:line="256" w:lineRule="auto"/>
              <w:rPr>
                <w:rFonts w:ascii="Arial"/>
                <w:sz w:val="21"/>
              </w:rPr>
            </w:pPr>
          </w:p>
          <w:p w14:paraId="640103F7">
            <w:pPr>
              <w:spacing w:line="256" w:lineRule="auto"/>
              <w:rPr>
                <w:rFonts w:ascii="Arial"/>
                <w:sz w:val="21"/>
              </w:rPr>
            </w:pPr>
          </w:p>
          <w:p w14:paraId="22F1E59B">
            <w:pPr>
              <w:spacing w:line="256" w:lineRule="auto"/>
              <w:rPr>
                <w:rFonts w:ascii="Arial"/>
                <w:sz w:val="21"/>
              </w:rPr>
            </w:pPr>
          </w:p>
          <w:p w14:paraId="3D084B84">
            <w:pPr>
              <w:spacing w:line="256" w:lineRule="auto"/>
              <w:rPr>
                <w:rFonts w:ascii="Arial"/>
                <w:sz w:val="21"/>
              </w:rPr>
            </w:pPr>
          </w:p>
          <w:p w14:paraId="0093EF1F">
            <w:pPr>
              <w:spacing w:line="257" w:lineRule="auto"/>
              <w:rPr>
                <w:rFonts w:ascii="Arial"/>
                <w:sz w:val="21"/>
              </w:rPr>
            </w:pPr>
          </w:p>
          <w:p w14:paraId="7CED5EDD">
            <w:pPr>
              <w:pStyle w:val="6"/>
              <w:spacing w:before="65" w:line="228" w:lineRule="auto"/>
              <w:ind w:left="110" w:right="71" w:hanging="50"/>
              <w:jc w:val="both"/>
            </w:pPr>
            <w:r>
              <w:rPr>
                <w:spacing w:val="1"/>
              </w:rPr>
              <w:t>市卫生健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康委(13</w:t>
            </w:r>
            <w:r>
              <w:rPr>
                <w:spacing w:val="2"/>
              </w:rPr>
              <w:t xml:space="preserve"> </w:t>
            </w:r>
            <w:r>
              <w:rPr>
                <w:spacing w:val="8"/>
              </w:rPr>
              <w:t>类13项)</w:t>
            </w:r>
          </w:p>
        </w:tc>
        <w:tc>
          <w:tcPr>
            <w:tcW w:w="1279" w:type="dxa"/>
            <w:vAlign w:val="top"/>
          </w:tcPr>
          <w:p w14:paraId="6275687A">
            <w:pPr>
              <w:spacing w:line="256" w:lineRule="auto"/>
              <w:rPr>
                <w:rFonts w:ascii="Arial"/>
                <w:sz w:val="21"/>
              </w:rPr>
            </w:pPr>
          </w:p>
          <w:p w14:paraId="619E2C2D">
            <w:pPr>
              <w:spacing w:line="256" w:lineRule="auto"/>
              <w:rPr>
                <w:rFonts w:ascii="Arial"/>
                <w:sz w:val="21"/>
              </w:rPr>
            </w:pPr>
          </w:p>
          <w:p w14:paraId="09E8767E">
            <w:pPr>
              <w:spacing w:line="256" w:lineRule="auto"/>
              <w:rPr>
                <w:rFonts w:ascii="Arial"/>
                <w:sz w:val="21"/>
              </w:rPr>
            </w:pPr>
          </w:p>
          <w:p w14:paraId="4D76DA62">
            <w:pPr>
              <w:spacing w:line="257" w:lineRule="auto"/>
              <w:rPr>
                <w:rFonts w:ascii="Arial"/>
                <w:sz w:val="21"/>
              </w:rPr>
            </w:pPr>
          </w:p>
          <w:p w14:paraId="56E072CF">
            <w:pPr>
              <w:spacing w:line="257" w:lineRule="auto"/>
              <w:rPr>
                <w:rFonts w:ascii="Arial"/>
                <w:sz w:val="21"/>
              </w:rPr>
            </w:pPr>
          </w:p>
          <w:p w14:paraId="1AFDA9D8">
            <w:pPr>
              <w:spacing w:line="257" w:lineRule="auto"/>
              <w:rPr>
                <w:rFonts w:ascii="Arial"/>
                <w:sz w:val="21"/>
              </w:rPr>
            </w:pPr>
          </w:p>
          <w:p w14:paraId="4B94C33F">
            <w:pPr>
              <w:pStyle w:val="6"/>
              <w:spacing w:before="65" w:line="219" w:lineRule="auto"/>
              <w:ind w:left="31"/>
            </w:pPr>
            <w:r>
              <w:rPr>
                <w:spacing w:val="-2"/>
              </w:rPr>
              <w:t>涉及饮用水卫</w:t>
            </w:r>
          </w:p>
          <w:p w14:paraId="3C7A54E6">
            <w:pPr>
              <w:pStyle w:val="6"/>
              <w:spacing w:before="12" w:line="219" w:lineRule="auto"/>
              <w:ind w:left="31"/>
            </w:pPr>
            <w:r>
              <w:rPr>
                <w:spacing w:val="-2"/>
              </w:rPr>
              <w:t>生安全产品监</w:t>
            </w:r>
          </w:p>
          <w:p w14:paraId="23CAF9A5">
            <w:pPr>
              <w:pStyle w:val="6"/>
              <w:spacing w:before="2" w:line="219" w:lineRule="auto"/>
              <w:ind w:left="330"/>
            </w:pPr>
            <w:r>
              <w:rPr>
                <w:spacing w:val="3"/>
              </w:rPr>
              <w:t>督检查</w:t>
            </w:r>
          </w:p>
        </w:tc>
        <w:tc>
          <w:tcPr>
            <w:tcW w:w="2888" w:type="dxa"/>
            <w:vAlign w:val="top"/>
          </w:tcPr>
          <w:p>
            <w:r>
              <w:br/>
              <w:br/>
              <w:br/>
              <w:t>1.相关法律法规、标准的行为执行情 况；2.按照批准的行为类别和项目组 织生产的行为情况；3.产品配方原料 、生产工艺、卫生许可批件、检 验报告、生产检验设备、生产环 境、仓储、索证、生产地址、产 品标签标识、生产用水、生产车 间布局、从业人员培训、个人卫 生等情况。</w:t>
            </w:r>
          </w:p>
        </w:tc>
        <w:tc>
          <w:tcPr>
            <w:tcW w:w="999" w:type="dxa"/>
            <w:vAlign w:val="top"/>
          </w:tcPr>
          <w:p w14:paraId="5C535003">
            <w:pPr>
              <w:spacing w:line="276" w:lineRule="auto"/>
              <w:rPr>
                <w:rFonts w:ascii="Arial"/>
                <w:sz w:val="21"/>
              </w:rPr>
            </w:pPr>
          </w:p>
          <w:p w14:paraId="20A05E96">
            <w:pPr>
              <w:spacing w:line="276" w:lineRule="auto"/>
              <w:rPr>
                <w:rFonts w:ascii="Arial"/>
                <w:sz w:val="21"/>
              </w:rPr>
            </w:pPr>
          </w:p>
          <w:p w14:paraId="7C2D1FA2">
            <w:pPr>
              <w:spacing w:line="276" w:lineRule="auto"/>
              <w:rPr>
                <w:rFonts w:ascii="Arial"/>
                <w:sz w:val="21"/>
              </w:rPr>
            </w:pPr>
          </w:p>
          <w:p w14:paraId="2FE80280">
            <w:pPr>
              <w:spacing w:line="277" w:lineRule="auto"/>
              <w:rPr>
                <w:rFonts w:ascii="Arial"/>
                <w:sz w:val="21"/>
              </w:rPr>
            </w:pPr>
          </w:p>
          <w:p w14:paraId="5BE575A5">
            <w:pPr>
              <w:spacing w:line="277" w:lineRule="auto"/>
              <w:rPr>
                <w:rFonts w:ascii="Arial"/>
                <w:sz w:val="21"/>
              </w:rPr>
            </w:pPr>
          </w:p>
          <w:p w14:paraId="0743C90A">
            <w:pPr>
              <w:spacing w:line="277" w:lineRule="auto"/>
              <w:rPr>
                <w:rFonts w:ascii="Arial"/>
                <w:sz w:val="21"/>
              </w:rPr>
            </w:pPr>
          </w:p>
          <w:p w14:paraId="5B7AE46F">
            <w:pPr>
              <w:pStyle w:val="6"/>
              <w:spacing w:before="65" w:line="252" w:lineRule="auto"/>
              <w:ind w:left="302" w:hanging="119"/>
            </w:pPr>
            <w:r>
              <w:rPr>
                <w:spacing w:val="1"/>
              </w:rPr>
              <w:t>一般检查</w:t>
            </w:r>
            <w:r>
              <w:t xml:space="preserve"> </w:t>
            </w:r>
            <w:r>
              <w:rPr>
                <w:spacing w:val="4"/>
              </w:rPr>
              <w:t>事项</w:t>
            </w:r>
          </w:p>
        </w:tc>
        <w:tc>
          <w:tcPr>
            <w:tcW w:w="1159" w:type="dxa"/>
            <w:vAlign w:val="top"/>
          </w:tcPr>
          <w:p w14:paraId="622D3408">
            <w:pPr>
              <w:spacing w:line="283" w:lineRule="auto"/>
              <w:rPr>
                <w:rFonts w:ascii="Arial"/>
                <w:sz w:val="21"/>
              </w:rPr>
            </w:pPr>
          </w:p>
          <w:p w14:paraId="4F1A2D06">
            <w:pPr>
              <w:spacing w:line="284" w:lineRule="auto"/>
              <w:rPr>
                <w:rFonts w:ascii="Arial"/>
                <w:sz w:val="21"/>
              </w:rPr>
            </w:pPr>
          </w:p>
          <w:p w14:paraId="101DB0B2">
            <w:pPr>
              <w:spacing w:line="284" w:lineRule="auto"/>
              <w:rPr>
                <w:rFonts w:ascii="Arial"/>
                <w:sz w:val="21"/>
              </w:rPr>
            </w:pPr>
          </w:p>
          <w:p w14:paraId="11F55D12">
            <w:pPr>
              <w:spacing w:line="284" w:lineRule="auto"/>
              <w:rPr>
                <w:rFonts w:ascii="Arial"/>
                <w:sz w:val="21"/>
              </w:rPr>
            </w:pPr>
          </w:p>
          <w:p w14:paraId="6B63E1F6">
            <w:pPr>
              <w:spacing w:line="284" w:lineRule="auto"/>
              <w:rPr>
                <w:rFonts w:ascii="Arial"/>
                <w:sz w:val="21"/>
              </w:rPr>
            </w:pPr>
          </w:p>
          <w:p w14:paraId="4F6B3653">
            <w:pPr>
              <w:pStyle w:val="6"/>
              <w:spacing w:before="65" w:line="219" w:lineRule="auto"/>
              <w:ind w:left="74"/>
            </w:pPr>
            <w:r>
              <w:rPr>
                <w:spacing w:val="1"/>
              </w:rPr>
              <w:t>市辖区内涉</w:t>
            </w:r>
          </w:p>
          <w:p w14:paraId="03161E58">
            <w:pPr>
              <w:pStyle w:val="6"/>
              <w:spacing w:before="14" w:line="219" w:lineRule="auto"/>
              <w:ind w:left="74"/>
            </w:pPr>
            <w:r>
              <w:rPr>
                <w:spacing w:val="-2"/>
              </w:rPr>
              <w:t>及饮用水卫</w:t>
            </w:r>
          </w:p>
          <w:p w14:paraId="2847CBE9">
            <w:pPr>
              <w:pStyle w:val="6"/>
              <w:spacing w:before="22" w:line="212" w:lineRule="auto"/>
              <w:ind w:left="74"/>
            </w:pPr>
            <w:r>
              <w:rPr>
                <w:spacing w:val="4"/>
              </w:rPr>
              <w:t>生安全产品</w:t>
            </w:r>
          </w:p>
          <w:p w14:paraId="09972228">
            <w:pPr>
              <w:pStyle w:val="6"/>
              <w:spacing w:line="219" w:lineRule="auto"/>
              <w:ind w:left="184"/>
            </w:pPr>
            <w:r>
              <w:rPr>
                <w:spacing w:val="-2"/>
              </w:rPr>
              <w:t>生产企业</w:t>
            </w:r>
          </w:p>
        </w:tc>
        <w:tc>
          <w:tcPr>
            <w:tcW w:w="1039" w:type="dxa"/>
            <w:vAlign w:val="top"/>
          </w:tcPr>
          <w:p w14:paraId="3F6E5D85">
            <w:pPr>
              <w:spacing w:line="254" w:lineRule="auto"/>
              <w:rPr>
                <w:rFonts w:ascii="Arial"/>
                <w:sz w:val="21"/>
              </w:rPr>
            </w:pPr>
          </w:p>
          <w:p w14:paraId="3C3B8D83">
            <w:pPr>
              <w:spacing w:line="254" w:lineRule="auto"/>
              <w:rPr>
                <w:rFonts w:ascii="Arial"/>
                <w:sz w:val="21"/>
              </w:rPr>
            </w:pPr>
          </w:p>
          <w:p w14:paraId="1C4E4939">
            <w:pPr>
              <w:spacing w:line="254" w:lineRule="auto"/>
              <w:rPr>
                <w:rFonts w:ascii="Arial"/>
                <w:sz w:val="21"/>
              </w:rPr>
            </w:pPr>
          </w:p>
          <w:p w14:paraId="52074BA5">
            <w:pPr>
              <w:spacing w:line="254" w:lineRule="auto"/>
              <w:rPr>
                <w:rFonts w:ascii="Arial"/>
                <w:sz w:val="21"/>
              </w:rPr>
            </w:pPr>
          </w:p>
          <w:p w14:paraId="114C7C32">
            <w:pPr>
              <w:spacing w:line="254" w:lineRule="auto"/>
              <w:rPr>
                <w:rFonts w:ascii="Arial"/>
                <w:sz w:val="21"/>
              </w:rPr>
            </w:pPr>
          </w:p>
          <w:p w14:paraId="0A217594">
            <w:pPr>
              <w:spacing w:line="254" w:lineRule="auto"/>
              <w:rPr>
                <w:rFonts w:ascii="Arial"/>
                <w:sz w:val="21"/>
              </w:rPr>
            </w:pPr>
          </w:p>
          <w:p w14:paraId="3D059D19">
            <w:pPr>
              <w:spacing w:line="254" w:lineRule="auto"/>
              <w:rPr>
                <w:rFonts w:ascii="Arial"/>
                <w:sz w:val="21"/>
              </w:rPr>
            </w:pPr>
          </w:p>
          <w:p w14:paraId="67E72439">
            <w:pPr>
              <w:pStyle w:val="6"/>
              <w:spacing w:before="65" w:line="219" w:lineRule="auto"/>
              <w:ind w:left="166"/>
            </w:pPr>
            <w:r>
              <w:rPr>
                <w:spacing w:val="2"/>
              </w:rPr>
              <w:t>实地检查</w:t>
            </w:r>
          </w:p>
        </w:tc>
        <w:tc>
          <w:tcPr>
            <w:tcW w:w="1089" w:type="dxa"/>
            <w:vAlign w:val="top"/>
          </w:tcPr>
          <w:p w14:paraId="69E9CDBD">
            <w:pPr>
              <w:spacing w:line="257" w:lineRule="auto"/>
              <w:rPr>
                <w:rFonts w:ascii="Arial"/>
                <w:sz w:val="21"/>
              </w:rPr>
            </w:pPr>
          </w:p>
          <w:p w14:paraId="45B7CE52">
            <w:pPr>
              <w:spacing w:line="257" w:lineRule="auto"/>
              <w:rPr>
                <w:rFonts w:ascii="Arial"/>
                <w:sz w:val="21"/>
              </w:rPr>
            </w:pPr>
          </w:p>
          <w:p w14:paraId="050AF4BF">
            <w:pPr>
              <w:spacing w:line="257" w:lineRule="auto"/>
              <w:rPr>
                <w:rFonts w:ascii="Arial"/>
                <w:sz w:val="21"/>
              </w:rPr>
            </w:pPr>
          </w:p>
          <w:p w14:paraId="59400D75">
            <w:pPr>
              <w:spacing w:line="257" w:lineRule="auto"/>
              <w:rPr>
                <w:rFonts w:ascii="Arial"/>
                <w:sz w:val="21"/>
              </w:rPr>
            </w:pPr>
          </w:p>
          <w:p w14:paraId="2B6FEDC7">
            <w:pPr>
              <w:spacing w:line="257" w:lineRule="auto"/>
              <w:rPr>
                <w:rFonts w:ascii="Arial"/>
                <w:sz w:val="21"/>
              </w:rPr>
            </w:pPr>
          </w:p>
          <w:p w14:paraId="21DED54B">
            <w:pPr>
              <w:spacing w:line="257" w:lineRule="auto"/>
              <w:rPr>
                <w:rFonts w:ascii="Arial"/>
                <w:sz w:val="21"/>
              </w:rPr>
            </w:pPr>
          </w:p>
          <w:p w14:paraId="1EEB24EF">
            <w:pPr>
              <w:pStyle w:val="6"/>
              <w:spacing w:before="65" w:line="221" w:lineRule="auto"/>
              <w:ind w:left="37"/>
            </w:pPr>
            <w:r>
              <w:rPr>
                <w:spacing w:val="-2"/>
              </w:rPr>
              <w:t>县级以上卫</w:t>
            </w:r>
          </w:p>
          <w:p w14:paraId="229E7142">
            <w:pPr>
              <w:pStyle w:val="6"/>
              <w:spacing w:before="7" w:line="242" w:lineRule="auto"/>
              <w:ind w:left="336" w:right="51" w:hanging="299"/>
            </w:pPr>
            <w:r>
              <w:rPr>
                <w:spacing w:val="-2"/>
              </w:rPr>
              <w:t>生健康行政</w:t>
            </w:r>
            <w:r>
              <w:t xml:space="preserve"> </w:t>
            </w:r>
            <w:r>
              <w:rPr>
                <w:spacing w:val="11"/>
              </w:rPr>
              <w:t>部门</w:t>
            </w:r>
          </w:p>
        </w:tc>
        <w:tc>
          <w:tcPr>
            <w:tcW w:w="3668" w:type="dxa"/>
            <w:vAlign w:val="top"/>
          </w:tcPr>
          <w:p w14:paraId="6AA9011F">
            <w:pPr>
              <w:spacing w:line="259" w:lineRule="auto"/>
              <w:rPr>
                <w:rFonts w:ascii="Arial"/>
                <w:sz w:val="21"/>
              </w:rPr>
            </w:pPr>
          </w:p>
          <w:p w14:paraId="6483C82B">
            <w:pPr>
              <w:spacing w:line="259" w:lineRule="auto"/>
              <w:rPr>
                <w:rFonts w:ascii="Arial"/>
                <w:sz w:val="21"/>
              </w:rPr>
            </w:pPr>
          </w:p>
          <w:p w14:paraId="75DA1270">
            <w:pPr>
              <w:spacing w:line="260" w:lineRule="auto"/>
              <w:rPr>
                <w:rFonts w:ascii="Arial"/>
                <w:sz w:val="21"/>
              </w:rPr>
            </w:pPr>
          </w:p>
          <w:p w14:paraId="1F95F989">
            <w:pPr>
              <w:spacing w:line="260" w:lineRule="auto"/>
              <w:rPr>
                <w:rFonts w:ascii="Arial"/>
                <w:sz w:val="21"/>
              </w:rPr>
            </w:pPr>
          </w:p>
          <w:p w14:paraId="1AAD8970">
            <w:pPr>
              <w:spacing w:line="260" w:lineRule="auto"/>
              <w:rPr>
                <w:rFonts w:ascii="Arial"/>
                <w:sz w:val="21"/>
              </w:rPr>
            </w:pPr>
          </w:p>
          <w:p w14:paraId="5D76B899">
            <w:pPr>
              <w:pStyle w:val="6"/>
              <w:spacing w:before="65" w:line="232" w:lineRule="auto"/>
              <w:ind w:left="39" w:right="37" w:hanging="39"/>
              <w:jc w:val="both"/>
            </w:pPr>
            <w:r>
              <w:rPr>
                <w:spacing w:val="-3"/>
              </w:rPr>
              <w:t>《中华人民共和国传染病防治法》第五十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三条第一款第四项；《生活饮用水卫生监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督管理办法》(2016年修订)第二条、第三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条第一款、第二十三条；《涉及饮用水卫</w:t>
            </w:r>
            <w:r>
              <w:rPr>
                <w:spacing w:val="13"/>
              </w:rPr>
              <w:t xml:space="preserve"> </w:t>
            </w:r>
            <w:r>
              <w:rPr>
                <w:spacing w:val="-3"/>
              </w:rPr>
              <w:t>生安全产品生产企业卫生规范》</w:t>
            </w:r>
          </w:p>
        </w:tc>
        <w:tc>
          <w:tcPr>
            <w:tcW w:w="960" w:type="dxa"/>
            <w:vAlign w:val="top"/>
          </w:tcPr>
          <w:p w14:paraId="40249BB4">
            <w:pPr>
              <w:spacing w:line="254" w:lineRule="auto"/>
              <w:rPr>
                <w:rFonts w:ascii="Arial"/>
                <w:sz w:val="21"/>
              </w:rPr>
            </w:pPr>
          </w:p>
          <w:p w14:paraId="1B357399">
            <w:pPr>
              <w:spacing w:line="254" w:lineRule="auto"/>
              <w:rPr>
                <w:rFonts w:ascii="Arial"/>
                <w:sz w:val="21"/>
              </w:rPr>
            </w:pPr>
          </w:p>
          <w:p w14:paraId="7E300F61">
            <w:pPr>
              <w:spacing w:line="254" w:lineRule="auto"/>
              <w:rPr>
                <w:rFonts w:ascii="Arial"/>
                <w:sz w:val="21"/>
              </w:rPr>
            </w:pPr>
          </w:p>
          <w:p w14:paraId="331B5C07">
            <w:pPr>
              <w:spacing w:line="254" w:lineRule="auto"/>
              <w:rPr>
                <w:rFonts w:ascii="Arial"/>
                <w:sz w:val="21"/>
              </w:rPr>
            </w:pPr>
          </w:p>
          <w:p w14:paraId="7C79E25E">
            <w:pPr>
              <w:spacing w:line="254" w:lineRule="auto"/>
              <w:rPr>
                <w:rFonts w:ascii="Arial"/>
                <w:sz w:val="21"/>
              </w:rPr>
            </w:pPr>
          </w:p>
          <w:p w14:paraId="6635CDCD">
            <w:pPr>
              <w:spacing w:line="254" w:lineRule="auto"/>
              <w:rPr>
                <w:rFonts w:ascii="Arial"/>
                <w:sz w:val="21"/>
              </w:rPr>
            </w:pPr>
          </w:p>
          <w:p w14:paraId="65D054B6">
            <w:pPr>
              <w:spacing w:line="254" w:lineRule="auto"/>
              <w:rPr>
                <w:rFonts w:ascii="Arial"/>
                <w:sz w:val="21"/>
              </w:rPr>
            </w:pPr>
          </w:p>
          <w:p w14:paraId="78B74C3E">
            <w:pPr>
              <w:pStyle w:val="6"/>
              <w:spacing w:before="65" w:line="219" w:lineRule="auto"/>
              <w:ind w:left="79"/>
            </w:pPr>
            <w:r>
              <w:rPr>
                <w:spacing w:val="6"/>
              </w:rPr>
              <w:t>普遍适用</w:t>
            </w:r>
          </w:p>
        </w:tc>
        <w:tc>
          <w:tcPr>
            <w:tcW w:w="555" w:type="dxa"/>
            <w:vAlign w:val="top"/>
          </w:tcPr>
          <w:p w14:paraId="6B4541FB">
            <w:pPr>
              <w:rPr>
                <w:rFonts w:ascii="Arial"/>
                <w:sz w:val="21"/>
              </w:rPr>
            </w:pPr>
          </w:p>
        </w:tc>
      </w:tr>
    </w:tbl>
    <w:p w14:paraId="78D414CF">
      <w:pPr>
        <w:rPr>
          <w:rFonts w:ascii="Arial"/>
          <w:sz w:val="21"/>
        </w:rPr>
      </w:pPr>
    </w:p>
    <w:p w14:paraId="16EB50A9">
      <w:pPr>
        <w:rPr>
          <w:rFonts w:ascii="Arial" w:hAnsi="Arial" w:eastAsia="Arial" w:cs="Arial"/>
          <w:sz w:val="21"/>
          <w:szCs w:val="21"/>
        </w:rPr>
        <w:sectPr>
          <w:pgSz w:w="16840" w:h="11910"/>
          <w:pgMar w:top="1012" w:right="855" w:bottom="0" w:left="784" w:header="0" w:footer="0" w:gutter="0"/>
          <w:cols w:space="720" w:num="1"/>
        </w:sectPr>
      </w:pPr>
    </w:p>
    <w:p w14:paraId="0DA5B85B">
      <w:pPr>
        <w:pStyle w:val="2"/>
        <w:spacing w:before="246" w:line="204" w:lineRule="auto"/>
        <w:ind w:left="2411"/>
      </w:pPr>
      <w:r>
        <w:rPr>
          <w:b/>
          <w:bCs/>
          <w:spacing w:val="-1"/>
        </w:rPr>
        <w:t>曲靖市市场监管领域统一随机抽查事项清单</w:t>
      </w:r>
      <w:r>
        <w:rPr>
          <w:b/>
          <w:bCs/>
          <w:spacing w:val="-2"/>
        </w:rPr>
        <w:t>(第五版)</w:t>
      </w:r>
    </w:p>
    <w:tbl>
      <w:tblPr>
        <w:tblStyle w:val="5"/>
        <w:tblW w:w="151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5"/>
        <w:gridCol w:w="949"/>
        <w:gridCol w:w="1269"/>
        <w:gridCol w:w="2898"/>
        <w:gridCol w:w="999"/>
        <w:gridCol w:w="1129"/>
        <w:gridCol w:w="1069"/>
        <w:gridCol w:w="1090"/>
        <w:gridCol w:w="3658"/>
        <w:gridCol w:w="949"/>
        <w:gridCol w:w="575"/>
      </w:tblGrid>
      <w:tr w14:paraId="02058C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05" w:type="dxa"/>
            <w:vMerge w:val="restart"/>
            <w:tcBorders>
              <w:bottom w:val="nil"/>
            </w:tcBorders>
            <w:vAlign w:val="top"/>
          </w:tcPr>
          <w:p w14:paraId="7C3F81D1">
            <w:pPr>
              <w:pStyle w:val="6"/>
              <w:spacing w:before="174" w:line="221" w:lineRule="auto"/>
              <w:ind w:left="95"/>
            </w:pPr>
            <w:r>
              <w:rPr>
                <w:spacing w:val="-2"/>
              </w:rPr>
              <w:t>序号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02D1F34C">
            <w:pPr>
              <w:pStyle w:val="6"/>
              <w:spacing w:before="173" w:line="219" w:lineRule="auto"/>
              <w:ind w:left="259"/>
            </w:pPr>
            <w:r>
              <w:rPr>
                <w:spacing w:val="11"/>
              </w:rPr>
              <w:t>部门</w:t>
            </w:r>
          </w:p>
        </w:tc>
        <w:tc>
          <w:tcPr>
            <w:tcW w:w="4167" w:type="dxa"/>
            <w:gridSpan w:val="2"/>
            <w:vAlign w:val="top"/>
          </w:tcPr>
          <w:p w14:paraId="7928827E">
            <w:pPr>
              <w:pStyle w:val="6"/>
              <w:spacing w:before="34" w:line="203" w:lineRule="auto"/>
              <w:ind w:left="1681"/>
            </w:pPr>
            <w:r>
              <w:rPr>
                <w:spacing w:val="9"/>
              </w:rPr>
              <w:t>抽查项目</w:t>
            </w:r>
          </w:p>
        </w:tc>
        <w:tc>
          <w:tcPr>
            <w:tcW w:w="999" w:type="dxa"/>
            <w:vMerge w:val="restart"/>
            <w:tcBorders>
              <w:bottom w:val="nil"/>
            </w:tcBorders>
            <w:vAlign w:val="top"/>
          </w:tcPr>
          <w:p w14:paraId="54FC0C3C">
            <w:pPr>
              <w:pStyle w:val="6"/>
              <w:spacing w:before="173" w:line="219" w:lineRule="auto"/>
              <w:ind w:left="94"/>
            </w:pPr>
            <w:r>
              <w:rPr>
                <w:spacing w:val="4"/>
              </w:rPr>
              <w:t>事项类别</w:t>
            </w:r>
          </w:p>
        </w:tc>
        <w:tc>
          <w:tcPr>
            <w:tcW w:w="1129" w:type="dxa"/>
            <w:vMerge w:val="restart"/>
            <w:tcBorders>
              <w:bottom w:val="nil"/>
            </w:tcBorders>
            <w:vAlign w:val="top"/>
          </w:tcPr>
          <w:p w14:paraId="0B936F70">
            <w:pPr>
              <w:pStyle w:val="6"/>
              <w:spacing w:before="173" w:line="219" w:lineRule="auto"/>
              <w:ind w:left="154"/>
            </w:pPr>
            <w:r>
              <w:rPr>
                <w:spacing w:val="-2"/>
              </w:rPr>
              <w:t>检查对象</w:t>
            </w:r>
          </w:p>
        </w:tc>
        <w:tc>
          <w:tcPr>
            <w:tcW w:w="1069" w:type="dxa"/>
            <w:vMerge w:val="restart"/>
            <w:tcBorders>
              <w:bottom w:val="nil"/>
            </w:tcBorders>
            <w:vAlign w:val="top"/>
          </w:tcPr>
          <w:p w14:paraId="2592152A">
            <w:pPr>
              <w:pStyle w:val="6"/>
              <w:spacing w:before="173" w:line="219" w:lineRule="auto"/>
              <w:ind w:left="196"/>
            </w:pPr>
            <w:r>
              <w:rPr>
                <w:spacing w:val="-2"/>
              </w:rPr>
              <w:t>检查方式</w:t>
            </w:r>
          </w:p>
        </w:tc>
        <w:tc>
          <w:tcPr>
            <w:tcW w:w="1090" w:type="dxa"/>
            <w:vMerge w:val="restart"/>
            <w:tcBorders>
              <w:bottom w:val="nil"/>
            </w:tcBorders>
            <w:vAlign w:val="top"/>
          </w:tcPr>
          <w:p w14:paraId="63F67D4D">
            <w:pPr>
              <w:pStyle w:val="6"/>
              <w:spacing w:before="173" w:line="219" w:lineRule="auto"/>
              <w:ind w:left="137"/>
            </w:pPr>
            <w:r>
              <w:rPr>
                <w:spacing w:val="-2"/>
              </w:rPr>
              <w:t>检查主体</w:t>
            </w:r>
          </w:p>
        </w:tc>
        <w:tc>
          <w:tcPr>
            <w:tcW w:w="3658" w:type="dxa"/>
            <w:vMerge w:val="restart"/>
            <w:tcBorders>
              <w:bottom w:val="nil"/>
            </w:tcBorders>
            <w:vAlign w:val="top"/>
          </w:tcPr>
          <w:p w14:paraId="6E90D638">
            <w:pPr>
              <w:pStyle w:val="6"/>
              <w:spacing w:before="171" w:line="219" w:lineRule="auto"/>
              <w:ind w:left="1427"/>
            </w:pPr>
            <w:r>
              <w:rPr>
                <w:spacing w:val="-2"/>
              </w:rPr>
              <w:t>检查依据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18379DA6">
            <w:pPr>
              <w:pStyle w:val="6"/>
              <w:spacing w:before="173" w:line="220" w:lineRule="auto"/>
              <w:ind w:left="69"/>
            </w:pPr>
            <w:r>
              <w:rPr>
                <w:spacing w:val="-2"/>
              </w:rPr>
              <w:t>适用区域</w:t>
            </w:r>
          </w:p>
        </w:tc>
        <w:tc>
          <w:tcPr>
            <w:tcW w:w="575" w:type="dxa"/>
            <w:vMerge w:val="restart"/>
            <w:tcBorders>
              <w:bottom w:val="nil"/>
            </w:tcBorders>
            <w:vAlign w:val="top"/>
          </w:tcPr>
          <w:p w14:paraId="0B16B4A5">
            <w:pPr>
              <w:pStyle w:val="6"/>
              <w:spacing w:before="174" w:line="221" w:lineRule="auto"/>
              <w:ind w:left="120"/>
            </w:pPr>
            <w:r>
              <w:rPr>
                <w:spacing w:val="5"/>
              </w:rPr>
              <w:t>备注</w:t>
            </w:r>
          </w:p>
        </w:tc>
      </w:tr>
      <w:tr w14:paraId="728F1D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05" w:type="dxa"/>
            <w:vMerge w:val="continue"/>
            <w:tcBorders>
              <w:top w:val="nil"/>
            </w:tcBorders>
            <w:vAlign w:val="top"/>
          </w:tcPr>
          <w:p w14:paraId="40FF6EC6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2CE2B900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Align w:val="top"/>
          </w:tcPr>
          <w:p w14:paraId="0880FD97">
            <w:pPr>
              <w:pStyle w:val="6"/>
              <w:spacing w:before="28" w:line="204" w:lineRule="auto"/>
              <w:ind w:left="220"/>
            </w:pPr>
            <w:r>
              <w:rPr>
                <w:spacing w:val="4"/>
              </w:rPr>
              <w:t>抽查类别</w:t>
            </w:r>
          </w:p>
        </w:tc>
        <w:tc>
          <w:tcPr>
            <w:tcW w:w="2898" w:type="dxa"/>
            <w:vAlign w:val="top"/>
          </w:tcPr>
          <w:p w14:paraId="790CD609">
            <w:pPr>
              <w:pStyle w:val="6"/>
              <w:spacing w:before="30" w:line="203" w:lineRule="auto"/>
              <w:ind w:left="1052"/>
            </w:pPr>
            <w:r>
              <w:rPr>
                <w:spacing w:val="-2"/>
              </w:rPr>
              <w:t>抽查事项</w:t>
            </w:r>
          </w:p>
        </w:tc>
        <w:tc>
          <w:tcPr>
            <w:tcW w:w="999" w:type="dxa"/>
            <w:vMerge w:val="continue"/>
            <w:tcBorders>
              <w:top w:val="nil"/>
            </w:tcBorders>
            <w:vAlign w:val="top"/>
          </w:tcPr>
          <w:p w14:paraId="396F6F90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Merge w:val="continue"/>
            <w:tcBorders>
              <w:top w:val="nil"/>
            </w:tcBorders>
            <w:vAlign w:val="top"/>
          </w:tcPr>
          <w:p w14:paraId="3963CCD6"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vMerge w:val="continue"/>
            <w:tcBorders>
              <w:top w:val="nil"/>
            </w:tcBorders>
            <w:vAlign w:val="top"/>
          </w:tcPr>
          <w:p w14:paraId="7C084C14">
            <w:pPr>
              <w:rPr>
                <w:rFonts w:ascii="Arial"/>
                <w:sz w:val="21"/>
              </w:rPr>
            </w:pPr>
          </w:p>
        </w:tc>
        <w:tc>
          <w:tcPr>
            <w:tcW w:w="1090" w:type="dxa"/>
            <w:vMerge w:val="continue"/>
            <w:tcBorders>
              <w:top w:val="nil"/>
            </w:tcBorders>
            <w:vAlign w:val="top"/>
          </w:tcPr>
          <w:p w14:paraId="579C8B1F">
            <w:pPr>
              <w:rPr>
                <w:rFonts w:ascii="Arial"/>
                <w:sz w:val="21"/>
              </w:rPr>
            </w:pPr>
          </w:p>
        </w:tc>
        <w:tc>
          <w:tcPr>
            <w:tcW w:w="3658" w:type="dxa"/>
            <w:vMerge w:val="continue"/>
            <w:tcBorders>
              <w:top w:val="nil"/>
            </w:tcBorders>
            <w:vAlign w:val="top"/>
          </w:tcPr>
          <w:p w14:paraId="15A13670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73CAD2FE">
            <w:pPr>
              <w:rPr>
                <w:rFonts w:ascii="Arial"/>
                <w:sz w:val="21"/>
              </w:rPr>
            </w:pPr>
          </w:p>
        </w:tc>
        <w:tc>
          <w:tcPr>
            <w:tcW w:w="575" w:type="dxa"/>
            <w:vMerge w:val="continue"/>
            <w:tcBorders>
              <w:top w:val="nil"/>
            </w:tcBorders>
            <w:vAlign w:val="top"/>
          </w:tcPr>
          <w:p w14:paraId="7D5FD255">
            <w:pPr>
              <w:rPr>
                <w:rFonts w:ascii="Arial"/>
                <w:sz w:val="21"/>
              </w:rPr>
            </w:pPr>
          </w:p>
        </w:tc>
      </w:tr>
      <w:tr w14:paraId="085E8E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4" w:hRule="atLeast"/>
        </w:trPr>
        <w:tc>
          <w:tcPr>
            <w:tcW w:w="605" w:type="dxa"/>
            <w:vAlign w:val="top"/>
          </w:tcPr>
          <w:p w14:paraId="362BC3AD">
            <w:pPr>
              <w:spacing w:line="247" w:lineRule="auto"/>
              <w:rPr>
                <w:rFonts w:ascii="Arial"/>
                <w:sz w:val="21"/>
              </w:rPr>
            </w:pPr>
          </w:p>
          <w:p w14:paraId="132171A6">
            <w:pPr>
              <w:spacing w:line="247" w:lineRule="auto"/>
              <w:rPr>
                <w:rFonts w:ascii="Arial"/>
                <w:sz w:val="21"/>
              </w:rPr>
            </w:pPr>
          </w:p>
          <w:p w14:paraId="69D2E7E7">
            <w:pPr>
              <w:spacing w:line="247" w:lineRule="auto"/>
              <w:rPr>
                <w:rFonts w:ascii="Arial"/>
                <w:sz w:val="21"/>
              </w:rPr>
            </w:pPr>
          </w:p>
          <w:p w14:paraId="39AAD929">
            <w:pPr>
              <w:spacing w:line="248" w:lineRule="auto"/>
              <w:rPr>
                <w:rFonts w:ascii="Arial"/>
                <w:sz w:val="21"/>
              </w:rPr>
            </w:pPr>
          </w:p>
          <w:p w14:paraId="25184835">
            <w:pPr>
              <w:spacing w:line="248" w:lineRule="auto"/>
              <w:rPr>
                <w:rFonts w:ascii="Arial"/>
                <w:sz w:val="21"/>
              </w:rPr>
            </w:pPr>
          </w:p>
          <w:p w14:paraId="67C6FB82">
            <w:pPr>
              <w:spacing w:line="248" w:lineRule="auto"/>
              <w:rPr>
                <w:rFonts w:ascii="Arial"/>
                <w:sz w:val="21"/>
              </w:rPr>
            </w:pPr>
          </w:p>
          <w:p w14:paraId="25B485CE">
            <w:pPr>
              <w:spacing w:line="248" w:lineRule="auto"/>
              <w:rPr>
                <w:rFonts w:ascii="Arial"/>
                <w:sz w:val="21"/>
              </w:rPr>
            </w:pPr>
          </w:p>
          <w:p w14:paraId="5B8FD425">
            <w:pPr>
              <w:spacing w:line="248" w:lineRule="auto"/>
              <w:rPr>
                <w:rFonts w:ascii="Arial"/>
                <w:sz w:val="21"/>
              </w:rPr>
            </w:pPr>
          </w:p>
          <w:p w14:paraId="34BEC7F0">
            <w:pPr>
              <w:spacing w:line="248" w:lineRule="auto"/>
              <w:rPr>
                <w:rFonts w:ascii="Arial"/>
                <w:sz w:val="21"/>
              </w:rPr>
            </w:pPr>
          </w:p>
          <w:p w14:paraId="5A2B3E04">
            <w:pPr>
              <w:pStyle w:val="6"/>
              <w:spacing w:before="65"/>
              <w:ind w:left="195"/>
            </w:pPr>
            <w:r>
              <w:rPr>
                <w:spacing w:val="-3"/>
              </w:rPr>
              <w:t>84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505F7FD5">
            <w:pPr>
              <w:spacing w:line="246" w:lineRule="auto"/>
              <w:rPr>
                <w:rFonts w:ascii="Arial"/>
                <w:sz w:val="21"/>
              </w:rPr>
            </w:pPr>
          </w:p>
          <w:p w14:paraId="2E1FDF0F">
            <w:pPr>
              <w:spacing w:line="246" w:lineRule="auto"/>
              <w:rPr>
                <w:rFonts w:ascii="Arial"/>
                <w:sz w:val="21"/>
              </w:rPr>
            </w:pPr>
          </w:p>
          <w:p w14:paraId="3A420B3F">
            <w:pPr>
              <w:spacing w:line="246" w:lineRule="auto"/>
              <w:rPr>
                <w:rFonts w:ascii="Arial"/>
                <w:sz w:val="21"/>
              </w:rPr>
            </w:pPr>
          </w:p>
          <w:p w14:paraId="26FFE309">
            <w:pPr>
              <w:spacing w:line="246" w:lineRule="auto"/>
              <w:rPr>
                <w:rFonts w:ascii="Arial"/>
                <w:sz w:val="21"/>
              </w:rPr>
            </w:pPr>
          </w:p>
          <w:p w14:paraId="47AD7366">
            <w:pPr>
              <w:spacing w:line="246" w:lineRule="auto"/>
              <w:rPr>
                <w:rFonts w:ascii="Arial"/>
                <w:sz w:val="21"/>
              </w:rPr>
            </w:pPr>
          </w:p>
          <w:p w14:paraId="00CD09D6">
            <w:pPr>
              <w:spacing w:line="247" w:lineRule="auto"/>
              <w:rPr>
                <w:rFonts w:ascii="Arial"/>
                <w:sz w:val="21"/>
              </w:rPr>
            </w:pPr>
          </w:p>
          <w:p w14:paraId="7015B9B7">
            <w:pPr>
              <w:spacing w:line="247" w:lineRule="auto"/>
              <w:rPr>
                <w:rFonts w:ascii="Arial"/>
                <w:sz w:val="21"/>
              </w:rPr>
            </w:pPr>
          </w:p>
          <w:p w14:paraId="0EED349B">
            <w:pPr>
              <w:spacing w:line="247" w:lineRule="auto"/>
              <w:rPr>
                <w:rFonts w:ascii="Arial"/>
                <w:sz w:val="21"/>
              </w:rPr>
            </w:pPr>
          </w:p>
          <w:p w14:paraId="0C0670D9">
            <w:pPr>
              <w:spacing w:line="247" w:lineRule="auto"/>
              <w:rPr>
                <w:rFonts w:ascii="Arial"/>
                <w:sz w:val="21"/>
              </w:rPr>
            </w:pPr>
          </w:p>
          <w:p w14:paraId="264FB194">
            <w:pPr>
              <w:spacing w:line="247" w:lineRule="auto"/>
              <w:rPr>
                <w:rFonts w:ascii="Arial"/>
                <w:sz w:val="21"/>
              </w:rPr>
            </w:pPr>
          </w:p>
          <w:p w14:paraId="4A05FBC7">
            <w:pPr>
              <w:spacing w:line="247" w:lineRule="auto"/>
              <w:rPr>
                <w:rFonts w:ascii="Arial"/>
                <w:sz w:val="21"/>
              </w:rPr>
            </w:pPr>
          </w:p>
          <w:p w14:paraId="7BB5C144">
            <w:pPr>
              <w:spacing w:line="247" w:lineRule="auto"/>
              <w:rPr>
                <w:rFonts w:ascii="Arial"/>
                <w:sz w:val="21"/>
              </w:rPr>
            </w:pPr>
          </w:p>
          <w:p w14:paraId="3BEA9F87">
            <w:pPr>
              <w:spacing w:line="247" w:lineRule="auto"/>
              <w:rPr>
                <w:rFonts w:ascii="Arial"/>
                <w:sz w:val="21"/>
              </w:rPr>
            </w:pPr>
          </w:p>
          <w:p w14:paraId="4AED916F">
            <w:pPr>
              <w:spacing w:line="247" w:lineRule="auto"/>
              <w:rPr>
                <w:rFonts w:ascii="Arial"/>
                <w:sz w:val="21"/>
              </w:rPr>
            </w:pPr>
          </w:p>
          <w:p w14:paraId="1CF4F640">
            <w:pPr>
              <w:spacing w:line="247" w:lineRule="auto"/>
              <w:rPr>
                <w:rFonts w:ascii="Arial"/>
                <w:sz w:val="21"/>
              </w:rPr>
            </w:pPr>
          </w:p>
          <w:p w14:paraId="4757F83F">
            <w:pPr>
              <w:pStyle w:val="6"/>
              <w:spacing w:before="65" w:line="237" w:lineRule="auto"/>
              <w:ind w:left="60" w:right="71"/>
            </w:pPr>
            <w:r>
              <w:rPr>
                <w:spacing w:val="1"/>
              </w:rPr>
              <w:t>市卫生健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康委(13</w:t>
            </w:r>
            <w:r>
              <w:rPr>
                <w:spacing w:val="1"/>
              </w:rPr>
              <w:t xml:space="preserve">  </w:t>
            </w:r>
            <w:r>
              <w:rPr>
                <w:spacing w:val="18"/>
              </w:rPr>
              <w:t>类13项)</w:t>
            </w:r>
          </w:p>
        </w:tc>
        <w:tc>
          <w:tcPr>
            <w:tcW w:w="1269" w:type="dxa"/>
            <w:vAlign w:val="top"/>
          </w:tcPr>
          <w:p w14:paraId="42DE7C95">
            <w:pPr>
              <w:spacing w:line="263" w:lineRule="auto"/>
              <w:rPr>
                <w:rFonts w:ascii="Arial"/>
                <w:sz w:val="21"/>
              </w:rPr>
            </w:pPr>
          </w:p>
          <w:p w14:paraId="185D51C7">
            <w:pPr>
              <w:spacing w:line="263" w:lineRule="auto"/>
              <w:rPr>
                <w:rFonts w:ascii="Arial"/>
                <w:sz w:val="21"/>
              </w:rPr>
            </w:pPr>
          </w:p>
          <w:p w14:paraId="1478CD3D">
            <w:pPr>
              <w:spacing w:line="264" w:lineRule="auto"/>
              <w:rPr>
                <w:rFonts w:ascii="Arial"/>
                <w:sz w:val="21"/>
              </w:rPr>
            </w:pPr>
          </w:p>
          <w:p w14:paraId="5BCD45CF">
            <w:pPr>
              <w:spacing w:line="264" w:lineRule="auto"/>
              <w:rPr>
                <w:rFonts w:ascii="Arial"/>
                <w:sz w:val="21"/>
              </w:rPr>
            </w:pPr>
          </w:p>
          <w:p w14:paraId="2F28F171">
            <w:pPr>
              <w:spacing w:line="264" w:lineRule="auto"/>
              <w:rPr>
                <w:rFonts w:ascii="Arial"/>
                <w:sz w:val="21"/>
              </w:rPr>
            </w:pPr>
          </w:p>
          <w:p w14:paraId="65F3C4DC">
            <w:pPr>
              <w:spacing w:line="264" w:lineRule="auto"/>
              <w:rPr>
                <w:rFonts w:ascii="Arial"/>
                <w:sz w:val="21"/>
              </w:rPr>
            </w:pPr>
          </w:p>
          <w:p w14:paraId="3DE1CA24">
            <w:pPr>
              <w:spacing w:line="264" w:lineRule="auto"/>
              <w:rPr>
                <w:rFonts w:ascii="Arial"/>
                <w:sz w:val="21"/>
              </w:rPr>
            </w:pPr>
          </w:p>
          <w:p w14:paraId="6AFCCD71">
            <w:pPr>
              <w:spacing w:line="264" w:lineRule="auto"/>
              <w:rPr>
                <w:rFonts w:ascii="Arial"/>
                <w:sz w:val="21"/>
              </w:rPr>
            </w:pPr>
          </w:p>
          <w:p w14:paraId="2EC4C13A">
            <w:pPr>
              <w:pStyle w:val="6"/>
              <w:spacing w:before="65" w:line="194" w:lineRule="auto"/>
              <w:ind w:left="21"/>
            </w:pPr>
            <w:r>
              <w:rPr>
                <w:spacing w:val="-2"/>
              </w:rPr>
              <w:t>供水单位监督</w:t>
            </w:r>
          </w:p>
          <w:p w14:paraId="32407FBA">
            <w:pPr>
              <w:pStyle w:val="6"/>
              <w:spacing w:line="219" w:lineRule="auto"/>
              <w:ind w:left="421"/>
            </w:pPr>
            <w:r>
              <w:rPr>
                <w:spacing w:val="-2"/>
              </w:rPr>
              <w:t>检查</w:t>
            </w:r>
          </w:p>
        </w:tc>
        <w:tc>
          <w:tcPr>
            <w:tcW w:w="2898" w:type="dxa"/>
            <w:vAlign w:val="top"/>
          </w:tcPr>
          <w:p w14:paraId="14B402A4">
            <w:pPr>
              <w:pStyle w:val="6"/>
              <w:spacing w:before="187" w:line="219" w:lineRule="auto"/>
              <w:ind w:left="12"/>
            </w:pPr>
            <w:r>
              <w:rPr>
                <w:spacing w:val="-1"/>
              </w:rPr>
              <w:t>1.集中式供水单位监督检查：</w:t>
            </w:r>
          </w:p>
          <w:p w14:paraId="51BB9ADF">
            <w:pPr>
              <w:pStyle w:val="6"/>
              <w:spacing w:before="34" w:line="219" w:lineRule="auto"/>
              <w:ind w:left="112"/>
            </w:pPr>
            <w:r>
              <w:rPr>
                <w:spacing w:val="7"/>
              </w:rPr>
              <w:t>(1)持有卫生许可证情况；</w:t>
            </w:r>
          </w:p>
          <w:p w14:paraId="2356A836">
            <w:pPr>
              <w:pStyle w:val="6"/>
              <w:spacing w:before="2" w:line="219" w:lineRule="auto"/>
              <w:ind w:left="112"/>
            </w:pPr>
            <w:r>
              <w:rPr>
                <w:spacing w:val="2"/>
              </w:rPr>
              <w:t>(2)水源卫生防护情况；(3)</w:t>
            </w:r>
          </w:p>
          <w:p w14:paraId="736E0C24">
            <w:pPr>
              <w:pStyle w:val="6"/>
              <w:spacing w:before="1" w:line="225" w:lineRule="auto"/>
              <w:ind w:left="12" w:right="54"/>
            </w:pPr>
            <w:r>
              <w:rPr>
                <w:spacing w:val="1"/>
              </w:rPr>
              <w:t>供管水人员持有效体检合格证明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情况；(4)供管水人员经卫生</w:t>
            </w:r>
          </w:p>
          <w:p w14:paraId="12083199">
            <w:pPr>
              <w:pStyle w:val="6"/>
              <w:spacing w:before="3" w:line="224" w:lineRule="auto"/>
              <w:ind w:left="12" w:right="353"/>
            </w:pPr>
            <w:r>
              <w:rPr>
                <w:spacing w:val="1"/>
              </w:rPr>
              <w:t>知识培训情况；(5)涉水产品</w:t>
            </w:r>
            <w:r>
              <w:rPr>
                <w:spacing w:val="5"/>
              </w:rPr>
              <w:t xml:space="preserve"> </w:t>
            </w:r>
            <w:r>
              <w:rPr>
                <w:spacing w:val="1"/>
              </w:rPr>
              <w:t>卫生许可批件情况；(6)水质</w:t>
            </w:r>
            <w:r>
              <w:rPr>
                <w:spacing w:val="7"/>
              </w:rPr>
              <w:t xml:space="preserve"> </w:t>
            </w:r>
            <w:r>
              <w:t>消毒情况；(7)水质自检情</w:t>
            </w:r>
          </w:p>
          <w:p w14:paraId="50240FBF">
            <w:pPr>
              <w:pStyle w:val="6"/>
              <w:spacing w:before="51" w:line="194" w:lineRule="auto"/>
              <w:ind w:left="112"/>
            </w:pPr>
            <w:r>
              <w:t>况；(8)农村水厂纳入监督协</w:t>
            </w:r>
          </w:p>
          <w:p w14:paraId="128821C2">
            <w:pPr>
              <w:pStyle w:val="6"/>
              <w:spacing w:before="1" w:line="226" w:lineRule="auto"/>
              <w:ind w:left="12" w:right="67"/>
            </w:pPr>
            <w:r>
              <w:t>管服务情况。2.二次供水单位监</w:t>
            </w:r>
            <w:r>
              <w:rPr>
                <w:spacing w:val="7"/>
              </w:rPr>
              <w:t xml:space="preserve"> </w:t>
            </w:r>
            <w:r>
              <w:t>督检查：(1)二次供水设施防</w:t>
            </w:r>
          </w:p>
          <w:p w14:paraId="3C25B93F">
            <w:pPr>
              <w:pStyle w:val="6"/>
              <w:spacing w:before="1" w:line="219" w:lineRule="auto"/>
              <w:ind w:left="12"/>
            </w:pPr>
            <w:r>
              <w:rPr>
                <w:spacing w:val="-1"/>
              </w:rPr>
              <w:t>护及周围环境情况；(2)二次</w:t>
            </w:r>
          </w:p>
          <w:p w14:paraId="63D6CE6C">
            <w:pPr>
              <w:pStyle w:val="6"/>
              <w:spacing w:before="21" w:line="219" w:lineRule="auto"/>
              <w:ind w:left="12"/>
            </w:pPr>
            <w:r>
              <w:rPr>
                <w:spacing w:val="-1"/>
              </w:rPr>
              <w:t>供水储水设备定期清洗消毒情</w:t>
            </w:r>
          </w:p>
          <w:p w14:paraId="26764190">
            <w:pPr>
              <w:pStyle w:val="6"/>
              <w:spacing w:before="4" w:line="219" w:lineRule="auto"/>
              <w:ind w:left="12"/>
            </w:pPr>
            <w:r>
              <w:rPr>
                <w:spacing w:val="2"/>
              </w:rPr>
              <w:t>况；(3)水质自检情况；(4)</w:t>
            </w:r>
          </w:p>
          <w:p w14:paraId="078C817A">
            <w:pPr>
              <w:pStyle w:val="6"/>
              <w:spacing w:before="13" w:line="223" w:lineRule="auto"/>
              <w:ind w:left="12" w:right="54"/>
            </w:pPr>
            <w:r>
              <w:rPr>
                <w:spacing w:val="1"/>
              </w:rPr>
              <w:t>供管水人员持有效体检合格证明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情况；(5)供管水人员经卫生</w:t>
            </w:r>
          </w:p>
          <w:p w14:paraId="0F0412E2">
            <w:pPr>
              <w:pStyle w:val="6"/>
              <w:spacing w:before="5" w:line="234" w:lineRule="auto"/>
              <w:ind w:left="12" w:right="366"/>
            </w:pPr>
            <w:r>
              <w:t>知识培训情况；(6)二次供水</w:t>
            </w:r>
            <w:r>
              <w:rPr>
                <w:spacing w:val="8"/>
              </w:rPr>
              <w:t xml:space="preserve"> </w:t>
            </w:r>
            <w:r>
              <w:t>纳入监督协管服务情况。</w:t>
            </w:r>
          </w:p>
        </w:tc>
        <w:tc>
          <w:tcPr>
            <w:tcW w:w="999" w:type="dxa"/>
            <w:vAlign w:val="top"/>
          </w:tcPr>
          <w:p w14:paraId="1DD39B66">
            <w:pPr>
              <w:spacing w:line="261" w:lineRule="auto"/>
              <w:rPr>
                <w:rFonts w:ascii="Arial"/>
                <w:sz w:val="21"/>
              </w:rPr>
            </w:pPr>
          </w:p>
          <w:p w14:paraId="72C0C953">
            <w:pPr>
              <w:spacing w:line="261" w:lineRule="auto"/>
              <w:rPr>
                <w:rFonts w:ascii="Arial"/>
                <w:sz w:val="21"/>
              </w:rPr>
            </w:pPr>
          </w:p>
          <w:p w14:paraId="2B767471">
            <w:pPr>
              <w:spacing w:line="261" w:lineRule="auto"/>
              <w:rPr>
                <w:rFonts w:ascii="Arial"/>
                <w:sz w:val="21"/>
              </w:rPr>
            </w:pPr>
          </w:p>
          <w:p w14:paraId="6E45EDD3">
            <w:pPr>
              <w:spacing w:line="261" w:lineRule="auto"/>
              <w:rPr>
                <w:rFonts w:ascii="Arial"/>
                <w:sz w:val="21"/>
              </w:rPr>
            </w:pPr>
          </w:p>
          <w:p w14:paraId="59C2A147">
            <w:pPr>
              <w:spacing w:line="261" w:lineRule="auto"/>
              <w:rPr>
                <w:rFonts w:ascii="Arial"/>
                <w:sz w:val="21"/>
              </w:rPr>
            </w:pPr>
          </w:p>
          <w:p w14:paraId="21920D28">
            <w:pPr>
              <w:spacing w:line="262" w:lineRule="auto"/>
              <w:rPr>
                <w:rFonts w:ascii="Arial"/>
                <w:sz w:val="21"/>
              </w:rPr>
            </w:pPr>
          </w:p>
          <w:p w14:paraId="47116778">
            <w:pPr>
              <w:spacing w:line="262" w:lineRule="auto"/>
              <w:rPr>
                <w:rFonts w:ascii="Arial"/>
                <w:sz w:val="21"/>
              </w:rPr>
            </w:pPr>
          </w:p>
          <w:p w14:paraId="6F17FF4C">
            <w:pPr>
              <w:spacing w:line="262" w:lineRule="auto"/>
              <w:rPr>
                <w:rFonts w:ascii="Arial"/>
                <w:sz w:val="21"/>
              </w:rPr>
            </w:pPr>
          </w:p>
          <w:p w14:paraId="15CD8B1C">
            <w:pPr>
              <w:pStyle w:val="6"/>
              <w:spacing w:before="65" w:line="213" w:lineRule="auto"/>
              <w:ind w:left="94"/>
            </w:pPr>
            <w:r>
              <w:rPr>
                <w:spacing w:val="2"/>
              </w:rPr>
              <w:t>一般检查</w:t>
            </w:r>
          </w:p>
          <w:p w14:paraId="1D5159D5">
            <w:pPr>
              <w:pStyle w:val="6"/>
              <w:spacing w:line="220" w:lineRule="auto"/>
              <w:ind w:left="293"/>
            </w:pP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3CE91D04">
            <w:pPr>
              <w:spacing w:line="261" w:lineRule="auto"/>
              <w:rPr>
                <w:rFonts w:ascii="Arial"/>
                <w:sz w:val="21"/>
              </w:rPr>
            </w:pPr>
          </w:p>
          <w:p w14:paraId="6CB01C5D">
            <w:pPr>
              <w:spacing w:line="261" w:lineRule="auto"/>
              <w:rPr>
                <w:rFonts w:ascii="Arial"/>
                <w:sz w:val="21"/>
              </w:rPr>
            </w:pPr>
          </w:p>
          <w:p w14:paraId="5F03FC4D">
            <w:pPr>
              <w:spacing w:line="261" w:lineRule="auto"/>
              <w:rPr>
                <w:rFonts w:ascii="Arial"/>
                <w:sz w:val="21"/>
              </w:rPr>
            </w:pPr>
          </w:p>
          <w:p w14:paraId="023D5C70">
            <w:pPr>
              <w:spacing w:line="261" w:lineRule="auto"/>
              <w:rPr>
                <w:rFonts w:ascii="Arial"/>
                <w:sz w:val="21"/>
              </w:rPr>
            </w:pPr>
          </w:p>
          <w:p w14:paraId="3A1AE3D1">
            <w:pPr>
              <w:spacing w:line="261" w:lineRule="auto"/>
              <w:rPr>
                <w:rFonts w:ascii="Arial"/>
                <w:sz w:val="21"/>
              </w:rPr>
            </w:pPr>
          </w:p>
          <w:p w14:paraId="2F04AB2C">
            <w:pPr>
              <w:spacing w:line="261" w:lineRule="auto"/>
              <w:rPr>
                <w:rFonts w:ascii="Arial"/>
                <w:sz w:val="21"/>
              </w:rPr>
            </w:pPr>
          </w:p>
          <w:p w14:paraId="3916BAB4">
            <w:pPr>
              <w:spacing w:line="262" w:lineRule="auto"/>
              <w:rPr>
                <w:rFonts w:ascii="Arial"/>
                <w:sz w:val="21"/>
              </w:rPr>
            </w:pPr>
          </w:p>
          <w:p w14:paraId="0DC6166A">
            <w:pPr>
              <w:spacing w:line="262" w:lineRule="auto"/>
              <w:rPr>
                <w:rFonts w:ascii="Arial"/>
                <w:sz w:val="21"/>
              </w:rPr>
            </w:pPr>
          </w:p>
          <w:p w14:paraId="388E2A76">
            <w:pPr>
              <w:pStyle w:val="6"/>
              <w:spacing w:before="65" w:line="219" w:lineRule="auto"/>
              <w:ind w:left="54"/>
            </w:pPr>
            <w:r>
              <w:rPr>
                <w:spacing w:val="1"/>
              </w:rPr>
              <w:t>市辖区内供</w:t>
            </w:r>
          </w:p>
          <w:p w14:paraId="4CD3D17A">
            <w:pPr>
              <w:pStyle w:val="6"/>
              <w:spacing w:before="14" w:line="219" w:lineRule="auto"/>
              <w:ind w:left="255"/>
            </w:pPr>
            <w:r>
              <w:rPr>
                <w:spacing w:val="-3"/>
              </w:rPr>
              <w:t>水单位</w:t>
            </w:r>
          </w:p>
        </w:tc>
        <w:tc>
          <w:tcPr>
            <w:tcW w:w="1069" w:type="dxa"/>
            <w:vAlign w:val="top"/>
          </w:tcPr>
          <w:p w14:paraId="56FB3025">
            <w:pPr>
              <w:spacing w:line="245" w:lineRule="auto"/>
              <w:rPr>
                <w:rFonts w:ascii="Arial"/>
                <w:sz w:val="21"/>
              </w:rPr>
            </w:pPr>
          </w:p>
          <w:p w14:paraId="23D3F40A">
            <w:pPr>
              <w:spacing w:line="245" w:lineRule="auto"/>
              <w:rPr>
                <w:rFonts w:ascii="Arial"/>
                <w:sz w:val="21"/>
              </w:rPr>
            </w:pPr>
          </w:p>
          <w:p w14:paraId="02F6D0B9">
            <w:pPr>
              <w:spacing w:line="245" w:lineRule="auto"/>
              <w:rPr>
                <w:rFonts w:ascii="Arial"/>
                <w:sz w:val="21"/>
              </w:rPr>
            </w:pPr>
          </w:p>
          <w:p w14:paraId="03F9EB93">
            <w:pPr>
              <w:spacing w:line="245" w:lineRule="auto"/>
              <w:rPr>
                <w:rFonts w:ascii="Arial"/>
                <w:sz w:val="21"/>
              </w:rPr>
            </w:pPr>
          </w:p>
          <w:p w14:paraId="58925E4A">
            <w:pPr>
              <w:spacing w:line="246" w:lineRule="auto"/>
              <w:rPr>
                <w:rFonts w:ascii="Arial"/>
                <w:sz w:val="21"/>
              </w:rPr>
            </w:pPr>
          </w:p>
          <w:p w14:paraId="62760459">
            <w:pPr>
              <w:spacing w:line="246" w:lineRule="auto"/>
              <w:rPr>
                <w:rFonts w:ascii="Arial"/>
                <w:sz w:val="21"/>
              </w:rPr>
            </w:pPr>
          </w:p>
          <w:p w14:paraId="6A5A624E">
            <w:pPr>
              <w:spacing w:line="246" w:lineRule="auto"/>
              <w:rPr>
                <w:rFonts w:ascii="Arial"/>
                <w:sz w:val="21"/>
              </w:rPr>
            </w:pPr>
          </w:p>
          <w:p w14:paraId="03A618FF">
            <w:pPr>
              <w:spacing w:line="246" w:lineRule="auto"/>
              <w:rPr>
                <w:rFonts w:ascii="Arial"/>
                <w:sz w:val="21"/>
              </w:rPr>
            </w:pPr>
          </w:p>
          <w:p w14:paraId="2DC37E04">
            <w:pPr>
              <w:spacing w:line="246" w:lineRule="auto"/>
              <w:rPr>
                <w:rFonts w:ascii="Arial"/>
                <w:sz w:val="21"/>
              </w:rPr>
            </w:pPr>
          </w:p>
          <w:p w14:paraId="09544830">
            <w:pPr>
              <w:pStyle w:val="6"/>
              <w:spacing w:before="65" w:line="219" w:lineRule="auto"/>
              <w:ind w:left="196"/>
            </w:pPr>
            <w:r>
              <w:rPr>
                <w:spacing w:val="2"/>
              </w:rPr>
              <w:t>实地检查</w:t>
            </w:r>
          </w:p>
        </w:tc>
        <w:tc>
          <w:tcPr>
            <w:tcW w:w="1090" w:type="dxa"/>
            <w:vAlign w:val="top"/>
          </w:tcPr>
          <w:p w14:paraId="7FBF55C9">
            <w:pPr>
              <w:spacing w:line="246" w:lineRule="auto"/>
              <w:rPr>
                <w:rFonts w:ascii="Arial"/>
                <w:sz w:val="21"/>
              </w:rPr>
            </w:pPr>
          </w:p>
          <w:p w14:paraId="67897E56">
            <w:pPr>
              <w:spacing w:line="246" w:lineRule="auto"/>
              <w:rPr>
                <w:rFonts w:ascii="Arial"/>
                <w:sz w:val="21"/>
              </w:rPr>
            </w:pPr>
          </w:p>
          <w:p w14:paraId="71650D5E">
            <w:pPr>
              <w:spacing w:line="247" w:lineRule="auto"/>
              <w:rPr>
                <w:rFonts w:ascii="Arial"/>
                <w:sz w:val="21"/>
              </w:rPr>
            </w:pPr>
          </w:p>
          <w:p w14:paraId="5E2E4E9A">
            <w:pPr>
              <w:spacing w:line="247" w:lineRule="auto"/>
              <w:rPr>
                <w:rFonts w:ascii="Arial"/>
                <w:sz w:val="21"/>
              </w:rPr>
            </w:pPr>
          </w:p>
          <w:p w14:paraId="76A7F2E7">
            <w:pPr>
              <w:spacing w:line="247" w:lineRule="auto"/>
              <w:rPr>
                <w:rFonts w:ascii="Arial"/>
                <w:sz w:val="21"/>
              </w:rPr>
            </w:pPr>
          </w:p>
          <w:p w14:paraId="67857DC1">
            <w:pPr>
              <w:spacing w:line="247" w:lineRule="auto"/>
              <w:rPr>
                <w:rFonts w:ascii="Arial"/>
                <w:sz w:val="21"/>
              </w:rPr>
            </w:pPr>
          </w:p>
          <w:p w14:paraId="065F477E">
            <w:pPr>
              <w:spacing w:line="247" w:lineRule="auto"/>
              <w:rPr>
                <w:rFonts w:ascii="Arial"/>
                <w:sz w:val="21"/>
              </w:rPr>
            </w:pPr>
          </w:p>
          <w:p w14:paraId="588B3CA1">
            <w:pPr>
              <w:spacing w:line="247" w:lineRule="auto"/>
              <w:rPr>
                <w:rFonts w:ascii="Arial"/>
                <w:sz w:val="21"/>
              </w:rPr>
            </w:pPr>
          </w:p>
          <w:p w14:paraId="02F814D9">
            <w:pPr>
              <w:pStyle w:val="6"/>
              <w:spacing w:before="65" w:line="221" w:lineRule="auto"/>
              <w:ind w:left="37"/>
            </w:pPr>
            <w:r>
              <w:rPr>
                <w:spacing w:val="-2"/>
              </w:rPr>
              <w:t>县级以上卫</w:t>
            </w:r>
          </w:p>
          <w:p w14:paraId="51FFC2CD">
            <w:pPr>
              <w:pStyle w:val="6"/>
              <w:spacing w:before="7" w:line="242" w:lineRule="auto"/>
              <w:ind w:left="336" w:right="52" w:hanging="299"/>
            </w:pPr>
            <w:r>
              <w:rPr>
                <w:spacing w:val="-2"/>
              </w:rPr>
              <w:t>生健康行政</w:t>
            </w:r>
            <w:r>
              <w:t xml:space="preserve"> </w:t>
            </w:r>
            <w:r>
              <w:rPr>
                <w:spacing w:val="11"/>
              </w:rPr>
              <w:t>部门</w:t>
            </w:r>
          </w:p>
        </w:tc>
        <w:tc>
          <w:tcPr>
            <w:tcW w:w="3658" w:type="dxa"/>
            <w:vAlign w:val="top"/>
          </w:tcPr>
          <w:p w14:paraId="6D5B732D">
            <w:pPr>
              <w:spacing w:line="267" w:lineRule="auto"/>
              <w:rPr>
                <w:rFonts w:ascii="Arial"/>
                <w:sz w:val="21"/>
              </w:rPr>
            </w:pPr>
          </w:p>
          <w:p w14:paraId="60ED6AEC">
            <w:pPr>
              <w:spacing w:line="267" w:lineRule="auto"/>
              <w:rPr>
                <w:rFonts w:ascii="Arial"/>
                <w:sz w:val="21"/>
              </w:rPr>
            </w:pPr>
          </w:p>
          <w:p w14:paraId="737CC28E">
            <w:pPr>
              <w:spacing w:line="267" w:lineRule="auto"/>
              <w:rPr>
                <w:rFonts w:ascii="Arial"/>
                <w:sz w:val="21"/>
              </w:rPr>
            </w:pPr>
          </w:p>
          <w:p w14:paraId="6A4F46FD">
            <w:pPr>
              <w:spacing w:line="267" w:lineRule="auto"/>
              <w:rPr>
                <w:rFonts w:ascii="Arial"/>
                <w:sz w:val="21"/>
              </w:rPr>
            </w:pPr>
          </w:p>
          <w:p w14:paraId="31226B22">
            <w:pPr>
              <w:spacing w:line="268" w:lineRule="auto"/>
              <w:rPr>
                <w:rFonts w:ascii="Arial"/>
                <w:sz w:val="21"/>
              </w:rPr>
            </w:pPr>
          </w:p>
          <w:p w14:paraId="1A3946F8">
            <w:pPr>
              <w:spacing w:line="268" w:lineRule="auto"/>
              <w:rPr>
                <w:rFonts w:ascii="Arial"/>
                <w:sz w:val="21"/>
              </w:rPr>
            </w:pPr>
          </w:p>
          <w:p w14:paraId="4BF61712">
            <w:pPr>
              <w:pStyle w:val="6"/>
              <w:spacing w:before="65" w:line="233" w:lineRule="auto"/>
              <w:ind w:left="17" w:right="20" w:firstLine="59"/>
              <w:jc w:val="both"/>
            </w:pPr>
            <w:r>
              <w:rPr>
                <w:spacing w:val="-2"/>
              </w:rPr>
              <w:t>《中华人民共和国传染病防治法》第五</w:t>
            </w:r>
            <w:r>
              <w:rPr>
                <w:spacing w:val="7"/>
              </w:rPr>
              <w:t xml:space="preserve">  </w:t>
            </w:r>
            <w:r>
              <w:t>十三条第一款第四项；《生活饮用水卫生 监督管理办法》第三条第一款、第十六条 、第二十三条；《生活饮用水集中式供水</w:t>
            </w:r>
            <w:r>
              <w:rPr>
                <w:spacing w:val="9"/>
              </w:rPr>
              <w:t xml:space="preserve"> </w:t>
            </w:r>
            <w:r>
              <w:rPr>
                <w:spacing w:val="2"/>
              </w:rPr>
              <w:t>单位卫生规范》;《二次供水设施卫生规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范》</w:t>
            </w:r>
          </w:p>
        </w:tc>
        <w:tc>
          <w:tcPr>
            <w:tcW w:w="949" w:type="dxa"/>
            <w:vAlign w:val="top"/>
          </w:tcPr>
          <w:p w14:paraId="52064764">
            <w:pPr>
              <w:spacing w:line="245" w:lineRule="auto"/>
              <w:rPr>
                <w:rFonts w:ascii="Arial"/>
                <w:sz w:val="21"/>
              </w:rPr>
            </w:pPr>
          </w:p>
          <w:p w14:paraId="70A0C24A">
            <w:pPr>
              <w:spacing w:line="245" w:lineRule="auto"/>
              <w:rPr>
                <w:rFonts w:ascii="Arial"/>
                <w:sz w:val="21"/>
              </w:rPr>
            </w:pPr>
          </w:p>
          <w:p w14:paraId="7433C118">
            <w:pPr>
              <w:spacing w:line="245" w:lineRule="auto"/>
              <w:rPr>
                <w:rFonts w:ascii="Arial"/>
                <w:sz w:val="21"/>
              </w:rPr>
            </w:pPr>
          </w:p>
          <w:p w14:paraId="447193E3">
            <w:pPr>
              <w:spacing w:line="245" w:lineRule="auto"/>
              <w:rPr>
                <w:rFonts w:ascii="Arial"/>
                <w:sz w:val="21"/>
              </w:rPr>
            </w:pPr>
          </w:p>
          <w:p w14:paraId="48D22478">
            <w:pPr>
              <w:spacing w:line="246" w:lineRule="auto"/>
              <w:rPr>
                <w:rFonts w:ascii="Arial"/>
                <w:sz w:val="21"/>
              </w:rPr>
            </w:pPr>
          </w:p>
          <w:p w14:paraId="5210BC88">
            <w:pPr>
              <w:spacing w:line="246" w:lineRule="auto"/>
              <w:rPr>
                <w:rFonts w:ascii="Arial"/>
                <w:sz w:val="21"/>
              </w:rPr>
            </w:pPr>
          </w:p>
          <w:p w14:paraId="14A4640C">
            <w:pPr>
              <w:spacing w:line="246" w:lineRule="auto"/>
              <w:rPr>
                <w:rFonts w:ascii="Arial"/>
                <w:sz w:val="21"/>
              </w:rPr>
            </w:pPr>
          </w:p>
          <w:p w14:paraId="024DB52E">
            <w:pPr>
              <w:spacing w:line="246" w:lineRule="auto"/>
              <w:rPr>
                <w:rFonts w:ascii="Arial"/>
                <w:sz w:val="21"/>
              </w:rPr>
            </w:pPr>
          </w:p>
          <w:p w14:paraId="398AB4A8">
            <w:pPr>
              <w:spacing w:line="246" w:lineRule="auto"/>
              <w:rPr>
                <w:rFonts w:ascii="Arial"/>
                <w:sz w:val="21"/>
              </w:rPr>
            </w:pPr>
          </w:p>
          <w:p w14:paraId="7D63DD78">
            <w:pPr>
              <w:pStyle w:val="6"/>
              <w:spacing w:before="65" w:line="219" w:lineRule="auto"/>
              <w:ind w:left="69"/>
            </w:pPr>
            <w:r>
              <w:rPr>
                <w:spacing w:val="6"/>
              </w:rPr>
              <w:t>普遍适用</w:t>
            </w:r>
          </w:p>
        </w:tc>
        <w:tc>
          <w:tcPr>
            <w:tcW w:w="575" w:type="dxa"/>
            <w:vAlign w:val="top"/>
          </w:tcPr>
          <w:p w14:paraId="589ED6CE">
            <w:pPr>
              <w:rPr>
                <w:rFonts w:ascii="Arial"/>
                <w:sz w:val="21"/>
              </w:rPr>
            </w:pPr>
          </w:p>
        </w:tc>
      </w:tr>
      <w:tr w14:paraId="2340A7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1" w:hRule="atLeast"/>
        </w:trPr>
        <w:tc>
          <w:tcPr>
            <w:tcW w:w="605" w:type="dxa"/>
            <w:vAlign w:val="top"/>
          </w:tcPr>
          <w:p w14:paraId="657E65A0">
            <w:pPr>
              <w:spacing w:line="263" w:lineRule="auto"/>
              <w:rPr>
                <w:rFonts w:ascii="Arial"/>
                <w:sz w:val="21"/>
              </w:rPr>
            </w:pPr>
          </w:p>
          <w:p w14:paraId="02C392B5">
            <w:pPr>
              <w:spacing w:line="263" w:lineRule="auto"/>
              <w:rPr>
                <w:rFonts w:ascii="Arial"/>
                <w:sz w:val="21"/>
              </w:rPr>
            </w:pPr>
          </w:p>
          <w:p w14:paraId="2B39D0AE">
            <w:pPr>
              <w:spacing w:line="263" w:lineRule="auto"/>
              <w:rPr>
                <w:rFonts w:ascii="Arial"/>
                <w:sz w:val="21"/>
              </w:rPr>
            </w:pPr>
          </w:p>
          <w:p w14:paraId="5F680713">
            <w:pPr>
              <w:spacing w:line="263" w:lineRule="auto"/>
              <w:rPr>
                <w:rFonts w:ascii="Arial"/>
                <w:sz w:val="21"/>
              </w:rPr>
            </w:pPr>
          </w:p>
          <w:p w14:paraId="2293788F">
            <w:pPr>
              <w:spacing w:line="263" w:lineRule="auto"/>
              <w:rPr>
                <w:rFonts w:ascii="Arial"/>
                <w:sz w:val="21"/>
              </w:rPr>
            </w:pPr>
          </w:p>
          <w:p w14:paraId="2DFD91FE">
            <w:pPr>
              <w:spacing w:line="264" w:lineRule="auto"/>
              <w:rPr>
                <w:rFonts w:ascii="Arial"/>
                <w:sz w:val="21"/>
              </w:rPr>
            </w:pPr>
          </w:p>
          <w:p w14:paraId="617FEBC5">
            <w:pPr>
              <w:pStyle w:val="6"/>
              <w:spacing w:before="65"/>
              <w:ind w:left="195"/>
            </w:pPr>
            <w:r>
              <w:rPr>
                <w:spacing w:val="-3"/>
              </w:rPr>
              <w:t>85</w:t>
            </w: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2893F015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Align w:val="top"/>
          </w:tcPr>
          <w:p w14:paraId="7055C214">
            <w:pPr>
              <w:spacing w:line="266" w:lineRule="auto"/>
              <w:rPr>
                <w:rFonts w:ascii="Arial"/>
                <w:sz w:val="21"/>
              </w:rPr>
            </w:pPr>
          </w:p>
          <w:p w14:paraId="712F4A77">
            <w:pPr>
              <w:spacing w:line="266" w:lineRule="auto"/>
              <w:rPr>
                <w:rFonts w:ascii="Arial"/>
                <w:sz w:val="21"/>
              </w:rPr>
            </w:pPr>
          </w:p>
          <w:p w14:paraId="5AD138E7">
            <w:pPr>
              <w:spacing w:line="266" w:lineRule="auto"/>
              <w:rPr>
                <w:rFonts w:ascii="Arial"/>
                <w:sz w:val="21"/>
              </w:rPr>
            </w:pPr>
          </w:p>
          <w:p w14:paraId="37804381">
            <w:pPr>
              <w:spacing w:line="267" w:lineRule="auto"/>
              <w:rPr>
                <w:rFonts w:ascii="Arial"/>
                <w:sz w:val="21"/>
              </w:rPr>
            </w:pPr>
          </w:p>
          <w:p w14:paraId="24BBA52F">
            <w:pPr>
              <w:spacing w:line="267" w:lineRule="auto"/>
              <w:rPr>
                <w:rFonts w:ascii="Arial"/>
                <w:sz w:val="21"/>
              </w:rPr>
            </w:pPr>
          </w:p>
          <w:p w14:paraId="36B12283">
            <w:pPr>
              <w:pStyle w:val="6"/>
              <w:spacing w:before="65" w:line="232" w:lineRule="auto"/>
              <w:ind w:left="21" w:right="29"/>
              <w:jc w:val="both"/>
            </w:pPr>
            <w:r>
              <w:rPr>
                <w:spacing w:val="-2"/>
              </w:rPr>
              <w:t>餐具、饮具集</w:t>
            </w:r>
            <w:r>
              <w:rPr>
                <w:spacing w:val="1"/>
              </w:rPr>
              <w:t xml:space="preserve"> 中消毒服务单 </w:t>
            </w:r>
            <w:r>
              <w:rPr>
                <w:spacing w:val="18"/>
              </w:rPr>
              <w:t>位监督检查</w:t>
            </w:r>
          </w:p>
        </w:tc>
        <w:tc>
          <w:tcPr>
            <w:tcW w:w="2898" w:type="dxa"/>
            <w:vAlign w:val="top"/>
          </w:tcPr>
          <w:p>
            <w:r>
              <w:br/>
              <w:br/>
              <w:t>1.用水符合国家饮用水卫生标准 情况；2.使用的行为洗涤剂、消毒剂 符合国家食品安全标准情况；3.</w:t>
              <w:br/>
              <w:t>消毒后的行为餐饮具进行逐批检验情 况；4.出厂的行为餐饮具随附消毒合  格证明情况；5.出厂的行为餐饮具按  规定在独立包装上标注相关内容  情况；6.建立餐具饮具出厂检验  记录制度情况。</w:t>
            </w:r>
          </w:p>
        </w:tc>
        <w:tc>
          <w:tcPr>
            <w:tcW w:w="999" w:type="dxa"/>
            <w:vAlign w:val="top"/>
          </w:tcPr>
          <w:p w14:paraId="3ECFA9B6">
            <w:pPr>
              <w:spacing w:line="241" w:lineRule="auto"/>
              <w:rPr>
                <w:rFonts w:ascii="Arial"/>
                <w:sz w:val="21"/>
              </w:rPr>
            </w:pPr>
          </w:p>
          <w:p w14:paraId="5C82A6EC">
            <w:pPr>
              <w:spacing w:line="242" w:lineRule="auto"/>
              <w:rPr>
                <w:rFonts w:ascii="Arial"/>
                <w:sz w:val="21"/>
              </w:rPr>
            </w:pPr>
          </w:p>
          <w:p w14:paraId="7F1A2F77">
            <w:pPr>
              <w:spacing w:line="242" w:lineRule="auto"/>
              <w:rPr>
                <w:rFonts w:ascii="Arial"/>
                <w:sz w:val="21"/>
              </w:rPr>
            </w:pPr>
          </w:p>
          <w:p w14:paraId="25298036">
            <w:pPr>
              <w:spacing w:line="242" w:lineRule="auto"/>
              <w:rPr>
                <w:rFonts w:ascii="Arial"/>
                <w:sz w:val="21"/>
              </w:rPr>
            </w:pPr>
          </w:p>
          <w:p w14:paraId="445BDA85">
            <w:pPr>
              <w:spacing w:line="242" w:lineRule="auto"/>
              <w:rPr>
                <w:rFonts w:ascii="Arial"/>
                <w:sz w:val="21"/>
              </w:rPr>
            </w:pPr>
          </w:p>
          <w:p w14:paraId="5E848022">
            <w:pPr>
              <w:spacing w:line="242" w:lineRule="auto"/>
              <w:rPr>
                <w:rFonts w:ascii="Arial"/>
                <w:sz w:val="21"/>
              </w:rPr>
            </w:pPr>
          </w:p>
          <w:p w14:paraId="71777581">
            <w:pPr>
              <w:pStyle w:val="6"/>
              <w:spacing w:before="65" w:line="219" w:lineRule="auto"/>
              <w:ind w:left="94"/>
            </w:pPr>
            <w:r>
              <w:rPr>
                <w:spacing w:val="2"/>
              </w:rPr>
              <w:t>一般检查</w:t>
            </w:r>
          </w:p>
          <w:p w14:paraId="1F08EC12">
            <w:pPr>
              <w:pStyle w:val="6"/>
              <w:spacing w:before="13" w:line="220" w:lineRule="auto"/>
              <w:ind w:left="293"/>
            </w:pP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05E9FDD1">
            <w:pPr>
              <w:spacing w:line="242" w:lineRule="auto"/>
              <w:rPr>
                <w:rFonts w:ascii="Arial"/>
                <w:sz w:val="21"/>
              </w:rPr>
            </w:pPr>
          </w:p>
          <w:p w14:paraId="756E74E2">
            <w:pPr>
              <w:spacing w:line="242" w:lineRule="auto"/>
              <w:rPr>
                <w:rFonts w:ascii="Arial"/>
                <w:sz w:val="21"/>
              </w:rPr>
            </w:pPr>
          </w:p>
          <w:p w14:paraId="2A3323AA">
            <w:pPr>
              <w:spacing w:line="242" w:lineRule="auto"/>
              <w:rPr>
                <w:rFonts w:ascii="Arial"/>
                <w:sz w:val="21"/>
              </w:rPr>
            </w:pPr>
          </w:p>
          <w:p w14:paraId="260115EE">
            <w:pPr>
              <w:spacing w:line="243" w:lineRule="auto"/>
              <w:rPr>
                <w:rFonts w:ascii="Arial"/>
                <w:sz w:val="21"/>
              </w:rPr>
            </w:pPr>
          </w:p>
          <w:p w14:paraId="2F42723C">
            <w:pPr>
              <w:spacing w:line="243" w:lineRule="auto"/>
              <w:rPr>
                <w:rFonts w:ascii="Arial"/>
                <w:sz w:val="21"/>
              </w:rPr>
            </w:pPr>
          </w:p>
          <w:p w14:paraId="78496AF0">
            <w:pPr>
              <w:pStyle w:val="6"/>
              <w:spacing w:before="65" w:line="228" w:lineRule="auto"/>
              <w:ind w:left="54" w:right="54"/>
              <w:jc w:val="both"/>
            </w:pPr>
            <w:r>
              <w:rPr>
                <w:spacing w:val="1"/>
              </w:rPr>
              <w:t xml:space="preserve">市辖区内餐 </w:t>
            </w:r>
            <w:r>
              <w:rPr>
                <w:spacing w:val="-3"/>
              </w:rPr>
              <w:t>具、饮具集</w:t>
            </w:r>
            <w:r>
              <w:rPr>
                <w:spacing w:val="2"/>
              </w:rPr>
              <w:t xml:space="preserve"> </w:t>
            </w:r>
            <w:r>
              <w:rPr>
                <w:spacing w:val="1"/>
              </w:rPr>
              <w:t>中消毒服务</w:t>
            </w:r>
          </w:p>
          <w:p w14:paraId="481E3F23">
            <w:pPr>
              <w:pStyle w:val="6"/>
              <w:spacing w:line="220" w:lineRule="auto"/>
              <w:ind w:left="355"/>
            </w:pPr>
            <w:r>
              <w:rPr>
                <w:spacing w:val="-3"/>
              </w:rPr>
              <w:t>单位</w:t>
            </w:r>
          </w:p>
        </w:tc>
        <w:tc>
          <w:tcPr>
            <w:tcW w:w="1069" w:type="dxa"/>
            <w:vAlign w:val="top"/>
          </w:tcPr>
          <w:p w14:paraId="1DB37C84">
            <w:pPr>
              <w:spacing w:line="260" w:lineRule="auto"/>
              <w:rPr>
                <w:rFonts w:ascii="Arial"/>
                <w:sz w:val="21"/>
              </w:rPr>
            </w:pPr>
          </w:p>
          <w:p w14:paraId="3102A53E">
            <w:pPr>
              <w:spacing w:line="260" w:lineRule="auto"/>
              <w:rPr>
                <w:rFonts w:ascii="Arial"/>
                <w:sz w:val="21"/>
              </w:rPr>
            </w:pPr>
          </w:p>
          <w:p w14:paraId="67ACE335">
            <w:pPr>
              <w:spacing w:line="260" w:lineRule="auto"/>
              <w:rPr>
                <w:rFonts w:ascii="Arial"/>
                <w:sz w:val="21"/>
              </w:rPr>
            </w:pPr>
          </w:p>
          <w:p w14:paraId="31ADA7B3">
            <w:pPr>
              <w:spacing w:line="260" w:lineRule="auto"/>
              <w:rPr>
                <w:rFonts w:ascii="Arial"/>
                <w:sz w:val="21"/>
              </w:rPr>
            </w:pPr>
          </w:p>
          <w:p w14:paraId="18042229">
            <w:pPr>
              <w:spacing w:line="260" w:lineRule="auto"/>
              <w:rPr>
                <w:rFonts w:ascii="Arial"/>
                <w:sz w:val="21"/>
              </w:rPr>
            </w:pPr>
          </w:p>
          <w:p w14:paraId="070E0285">
            <w:pPr>
              <w:spacing w:line="260" w:lineRule="auto"/>
              <w:rPr>
                <w:rFonts w:ascii="Arial"/>
                <w:sz w:val="21"/>
              </w:rPr>
            </w:pPr>
          </w:p>
          <w:p w14:paraId="7F4D6E80">
            <w:pPr>
              <w:pStyle w:val="6"/>
              <w:spacing w:before="65" w:line="219" w:lineRule="auto"/>
              <w:ind w:left="196"/>
            </w:pPr>
            <w:r>
              <w:rPr>
                <w:spacing w:val="2"/>
              </w:rPr>
              <w:t>实地检查</w:t>
            </w:r>
          </w:p>
        </w:tc>
        <w:tc>
          <w:tcPr>
            <w:tcW w:w="1090" w:type="dxa"/>
            <w:vAlign w:val="top"/>
          </w:tcPr>
          <w:p w14:paraId="74D13162">
            <w:pPr>
              <w:spacing w:line="266" w:lineRule="auto"/>
              <w:rPr>
                <w:rFonts w:ascii="Arial"/>
                <w:sz w:val="21"/>
              </w:rPr>
            </w:pPr>
          </w:p>
          <w:p w14:paraId="714D9769">
            <w:pPr>
              <w:spacing w:line="267" w:lineRule="auto"/>
              <w:rPr>
                <w:rFonts w:ascii="Arial"/>
                <w:sz w:val="21"/>
              </w:rPr>
            </w:pPr>
          </w:p>
          <w:p w14:paraId="48C0636A">
            <w:pPr>
              <w:spacing w:line="267" w:lineRule="auto"/>
              <w:rPr>
                <w:rFonts w:ascii="Arial"/>
                <w:sz w:val="21"/>
              </w:rPr>
            </w:pPr>
          </w:p>
          <w:p w14:paraId="365BA159">
            <w:pPr>
              <w:spacing w:line="267" w:lineRule="auto"/>
              <w:rPr>
                <w:rFonts w:ascii="Arial"/>
                <w:sz w:val="21"/>
              </w:rPr>
            </w:pPr>
          </w:p>
          <w:p w14:paraId="7CCBD37C">
            <w:pPr>
              <w:spacing w:line="267" w:lineRule="auto"/>
              <w:rPr>
                <w:rFonts w:ascii="Arial"/>
                <w:sz w:val="21"/>
              </w:rPr>
            </w:pPr>
          </w:p>
          <w:p w14:paraId="71A156E9">
            <w:pPr>
              <w:pStyle w:val="6"/>
              <w:spacing w:before="65" w:line="221" w:lineRule="auto"/>
              <w:ind w:left="37"/>
            </w:pPr>
            <w:r>
              <w:rPr>
                <w:spacing w:val="-2"/>
              </w:rPr>
              <w:t>县级以上卫</w:t>
            </w:r>
          </w:p>
          <w:p w14:paraId="62102B97">
            <w:pPr>
              <w:pStyle w:val="6"/>
              <w:spacing w:before="16" w:line="224" w:lineRule="auto"/>
              <w:ind w:left="336" w:right="52" w:hanging="299"/>
            </w:pPr>
            <w:r>
              <w:rPr>
                <w:spacing w:val="-2"/>
              </w:rPr>
              <w:t>生健康行政</w:t>
            </w:r>
            <w:r>
              <w:t xml:space="preserve"> </w:t>
            </w:r>
            <w:r>
              <w:rPr>
                <w:spacing w:val="11"/>
              </w:rPr>
              <w:t>部门</w:t>
            </w:r>
          </w:p>
        </w:tc>
        <w:tc>
          <w:tcPr>
            <w:tcW w:w="3658" w:type="dxa"/>
            <w:vAlign w:val="top"/>
          </w:tcPr>
          <w:p w14:paraId="3C09B968">
            <w:pPr>
              <w:rPr>
                <w:rFonts w:ascii="Arial"/>
                <w:sz w:val="21"/>
              </w:rPr>
            </w:pPr>
          </w:p>
          <w:p w14:paraId="4FC4433B">
            <w:pPr>
              <w:spacing w:line="241" w:lineRule="auto"/>
              <w:rPr>
                <w:rFonts w:ascii="Arial"/>
                <w:sz w:val="21"/>
              </w:rPr>
            </w:pPr>
          </w:p>
          <w:p w14:paraId="490865FF">
            <w:pPr>
              <w:spacing w:line="241" w:lineRule="auto"/>
              <w:rPr>
                <w:rFonts w:ascii="Arial"/>
                <w:sz w:val="21"/>
              </w:rPr>
            </w:pPr>
          </w:p>
          <w:p w14:paraId="3295A5AA">
            <w:pPr>
              <w:spacing w:line="241" w:lineRule="auto"/>
              <w:rPr>
                <w:rFonts w:ascii="Arial"/>
                <w:sz w:val="21"/>
              </w:rPr>
            </w:pPr>
          </w:p>
          <w:p w14:paraId="0FD17980">
            <w:pPr>
              <w:pStyle w:val="6"/>
              <w:spacing w:before="65" w:line="231" w:lineRule="auto"/>
              <w:ind w:left="39" w:right="9" w:hanging="39"/>
            </w:pPr>
            <w:r>
              <w:rPr>
                <w:spacing w:val="-3"/>
              </w:rPr>
              <w:t>《中华人民共和国食品安全法》第五十八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</w:rPr>
              <w:t>条、第一百二十六条第二款；《中华人民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共和国食品安全法实施条例》第七十一</w:t>
            </w:r>
          </w:p>
          <w:p w14:paraId="6FD42E41">
            <w:pPr>
              <w:pStyle w:val="6"/>
              <w:spacing w:line="219" w:lineRule="auto"/>
              <w:ind w:left="27"/>
            </w:pPr>
            <w:r>
              <w:rPr>
                <w:spacing w:val="-1"/>
              </w:rPr>
              <w:t>条；《餐具、饮具集中消毒服务单位卫生</w:t>
            </w:r>
          </w:p>
          <w:p w14:paraId="029C4CD3">
            <w:pPr>
              <w:pStyle w:val="6"/>
              <w:spacing w:before="2" w:line="233" w:lineRule="auto"/>
              <w:ind w:left="17" w:right="77" w:firstLine="109"/>
            </w:pPr>
            <w:r>
              <w:rPr>
                <w:spacing w:val="2"/>
              </w:rPr>
              <w:t xml:space="preserve">监督工作规范》(国卫办监督发〔2015) </w:t>
            </w:r>
            <w:r>
              <w:rPr>
                <w:spacing w:val="-1"/>
              </w:rPr>
              <w:t>62号)第二条、第四条</w:t>
            </w:r>
          </w:p>
        </w:tc>
        <w:tc>
          <w:tcPr>
            <w:tcW w:w="949" w:type="dxa"/>
            <w:vAlign w:val="top"/>
          </w:tcPr>
          <w:p w14:paraId="45888738">
            <w:pPr>
              <w:spacing w:line="260" w:lineRule="auto"/>
              <w:rPr>
                <w:rFonts w:ascii="Arial"/>
                <w:sz w:val="21"/>
              </w:rPr>
            </w:pPr>
          </w:p>
          <w:p w14:paraId="73EE7CBA">
            <w:pPr>
              <w:spacing w:line="260" w:lineRule="auto"/>
              <w:rPr>
                <w:rFonts w:ascii="Arial"/>
                <w:sz w:val="21"/>
              </w:rPr>
            </w:pPr>
          </w:p>
          <w:p w14:paraId="4BD6F1C5">
            <w:pPr>
              <w:spacing w:line="260" w:lineRule="auto"/>
              <w:rPr>
                <w:rFonts w:ascii="Arial"/>
                <w:sz w:val="21"/>
              </w:rPr>
            </w:pPr>
          </w:p>
          <w:p w14:paraId="71EBC3F8">
            <w:pPr>
              <w:spacing w:line="260" w:lineRule="auto"/>
              <w:rPr>
                <w:rFonts w:ascii="Arial"/>
                <w:sz w:val="21"/>
              </w:rPr>
            </w:pPr>
          </w:p>
          <w:p w14:paraId="5CF2329D">
            <w:pPr>
              <w:spacing w:line="260" w:lineRule="auto"/>
              <w:rPr>
                <w:rFonts w:ascii="Arial"/>
                <w:sz w:val="21"/>
              </w:rPr>
            </w:pPr>
          </w:p>
          <w:p w14:paraId="5BB567B8">
            <w:pPr>
              <w:spacing w:line="260" w:lineRule="auto"/>
              <w:rPr>
                <w:rFonts w:ascii="Arial"/>
                <w:sz w:val="21"/>
              </w:rPr>
            </w:pPr>
          </w:p>
          <w:p w14:paraId="07D46BDE">
            <w:pPr>
              <w:pStyle w:val="6"/>
              <w:spacing w:before="65" w:line="219" w:lineRule="auto"/>
              <w:ind w:left="69"/>
            </w:pPr>
            <w:r>
              <w:rPr>
                <w:spacing w:val="6"/>
              </w:rPr>
              <w:t>普遍适用</w:t>
            </w:r>
          </w:p>
        </w:tc>
        <w:tc>
          <w:tcPr>
            <w:tcW w:w="575" w:type="dxa"/>
            <w:vAlign w:val="top"/>
          </w:tcPr>
          <w:p w14:paraId="01160F9C">
            <w:pPr>
              <w:rPr>
                <w:rFonts w:ascii="Arial"/>
                <w:sz w:val="21"/>
              </w:rPr>
            </w:pPr>
          </w:p>
        </w:tc>
      </w:tr>
    </w:tbl>
    <w:p w14:paraId="5CFCCFCA">
      <w:pPr>
        <w:rPr>
          <w:rFonts w:ascii="Arial"/>
          <w:sz w:val="21"/>
        </w:rPr>
      </w:pPr>
    </w:p>
    <w:p w14:paraId="22C4C5FA">
      <w:pPr>
        <w:rPr>
          <w:rFonts w:ascii="Arial" w:hAnsi="Arial" w:eastAsia="Arial" w:cs="Arial"/>
          <w:sz w:val="21"/>
          <w:szCs w:val="21"/>
        </w:rPr>
        <w:sectPr>
          <w:pgSz w:w="16840" w:h="11910"/>
          <w:pgMar w:top="1012" w:right="855" w:bottom="0" w:left="784" w:header="0" w:footer="0" w:gutter="0"/>
          <w:cols w:space="720" w:num="1"/>
        </w:sectPr>
      </w:pPr>
    </w:p>
    <w:p w14:paraId="29CE9CC1">
      <w:pPr>
        <w:pStyle w:val="2"/>
        <w:spacing w:before="246" w:line="204" w:lineRule="auto"/>
        <w:ind w:left="2411"/>
      </w:pPr>
      <w:r>
        <w:rPr>
          <w:b/>
          <w:bCs/>
          <w:spacing w:val="-1"/>
        </w:rPr>
        <w:t>曲靖市市场监管领域统一随机抽查事项清单</w:t>
      </w:r>
      <w:r>
        <w:rPr>
          <w:b/>
          <w:bCs/>
          <w:spacing w:val="-2"/>
        </w:rPr>
        <w:t>(第五版)</w:t>
      </w:r>
    </w:p>
    <w:tbl>
      <w:tblPr>
        <w:tblStyle w:val="5"/>
        <w:tblW w:w="1518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5"/>
        <w:gridCol w:w="939"/>
        <w:gridCol w:w="1279"/>
        <w:gridCol w:w="2888"/>
        <w:gridCol w:w="1009"/>
        <w:gridCol w:w="1149"/>
        <w:gridCol w:w="1039"/>
        <w:gridCol w:w="1089"/>
        <w:gridCol w:w="3668"/>
        <w:gridCol w:w="960"/>
        <w:gridCol w:w="555"/>
      </w:tblGrid>
      <w:tr w14:paraId="48B651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05" w:type="dxa"/>
            <w:vMerge w:val="restart"/>
            <w:tcBorders>
              <w:bottom w:val="nil"/>
            </w:tcBorders>
            <w:vAlign w:val="top"/>
          </w:tcPr>
          <w:p w14:paraId="54E21C77">
            <w:pPr>
              <w:pStyle w:val="6"/>
              <w:spacing w:before="174" w:line="221" w:lineRule="auto"/>
              <w:ind w:left="95"/>
            </w:pPr>
            <w:r>
              <w:rPr>
                <w:spacing w:val="-2"/>
              </w:rPr>
              <w:t>序号</w:t>
            </w:r>
          </w:p>
        </w:tc>
        <w:tc>
          <w:tcPr>
            <w:tcW w:w="939" w:type="dxa"/>
            <w:vMerge w:val="restart"/>
            <w:tcBorders>
              <w:bottom w:val="nil"/>
            </w:tcBorders>
            <w:vAlign w:val="top"/>
          </w:tcPr>
          <w:p w14:paraId="6AC095DD">
            <w:pPr>
              <w:pStyle w:val="6"/>
              <w:spacing w:before="173" w:line="219" w:lineRule="auto"/>
              <w:ind w:left="259"/>
            </w:pPr>
            <w:r>
              <w:rPr>
                <w:spacing w:val="11"/>
              </w:rPr>
              <w:t>部门</w:t>
            </w:r>
          </w:p>
        </w:tc>
        <w:tc>
          <w:tcPr>
            <w:tcW w:w="4167" w:type="dxa"/>
            <w:gridSpan w:val="2"/>
            <w:vAlign w:val="top"/>
          </w:tcPr>
          <w:p w14:paraId="22D82F54">
            <w:pPr>
              <w:pStyle w:val="6"/>
              <w:spacing w:before="34" w:line="203" w:lineRule="auto"/>
              <w:ind w:left="1691"/>
            </w:pPr>
            <w:r>
              <w:rPr>
                <w:spacing w:val="9"/>
              </w:rPr>
              <w:t>抽查项目</w:t>
            </w:r>
          </w:p>
        </w:tc>
        <w:tc>
          <w:tcPr>
            <w:tcW w:w="1009" w:type="dxa"/>
            <w:vMerge w:val="restart"/>
            <w:tcBorders>
              <w:bottom w:val="nil"/>
            </w:tcBorders>
            <w:vAlign w:val="top"/>
          </w:tcPr>
          <w:p w14:paraId="45DC876A">
            <w:pPr>
              <w:pStyle w:val="6"/>
              <w:spacing w:before="173" w:line="219" w:lineRule="auto"/>
              <w:ind w:left="93"/>
            </w:pPr>
            <w:r>
              <w:rPr>
                <w:spacing w:val="4"/>
              </w:rPr>
              <w:t>事项类别</w:t>
            </w:r>
          </w:p>
        </w:tc>
        <w:tc>
          <w:tcPr>
            <w:tcW w:w="1149" w:type="dxa"/>
            <w:vMerge w:val="restart"/>
            <w:tcBorders>
              <w:bottom w:val="nil"/>
            </w:tcBorders>
            <w:vAlign w:val="top"/>
          </w:tcPr>
          <w:p w14:paraId="4EC0100D">
            <w:pPr>
              <w:pStyle w:val="6"/>
              <w:spacing w:before="173" w:line="219" w:lineRule="auto"/>
              <w:ind w:left="165"/>
            </w:pPr>
            <w:r>
              <w:rPr>
                <w:spacing w:val="-2"/>
              </w:rPr>
              <w:t>检查对象</w:t>
            </w:r>
          </w:p>
        </w:tc>
        <w:tc>
          <w:tcPr>
            <w:tcW w:w="1039" w:type="dxa"/>
            <w:vMerge w:val="restart"/>
            <w:tcBorders>
              <w:bottom w:val="nil"/>
            </w:tcBorders>
            <w:vAlign w:val="top"/>
          </w:tcPr>
          <w:p w14:paraId="53B5C1DB">
            <w:pPr>
              <w:pStyle w:val="6"/>
              <w:spacing w:before="173" w:line="219" w:lineRule="auto"/>
              <w:ind w:left="166"/>
            </w:pPr>
            <w:r>
              <w:rPr>
                <w:spacing w:val="-2"/>
              </w:rPr>
              <w:t>检查方式</w:t>
            </w:r>
          </w:p>
        </w:tc>
        <w:tc>
          <w:tcPr>
            <w:tcW w:w="1089" w:type="dxa"/>
            <w:vMerge w:val="restart"/>
            <w:tcBorders>
              <w:bottom w:val="nil"/>
            </w:tcBorders>
            <w:vAlign w:val="top"/>
          </w:tcPr>
          <w:p w14:paraId="0CF0F617">
            <w:pPr>
              <w:pStyle w:val="6"/>
              <w:spacing w:before="173" w:line="219" w:lineRule="auto"/>
              <w:ind w:left="136"/>
            </w:pPr>
            <w:r>
              <w:rPr>
                <w:spacing w:val="-2"/>
              </w:rPr>
              <w:t>检查主体</w:t>
            </w:r>
          </w:p>
        </w:tc>
        <w:tc>
          <w:tcPr>
            <w:tcW w:w="3668" w:type="dxa"/>
            <w:vMerge w:val="restart"/>
            <w:tcBorders>
              <w:bottom w:val="nil"/>
            </w:tcBorders>
            <w:vAlign w:val="top"/>
          </w:tcPr>
          <w:p w14:paraId="77CFF146">
            <w:pPr>
              <w:pStyle w:val="6"/>
              <w:spacing w:before="171" w:line="219" w:lineRule="auto"/>
              <w:ind w:left="1448"/>
            </w:pPr>
            <w:r>
              <w:rPr>
                <w:spacing w:val="-2"/>
              </w:rPr>
              <w:t>检查依据</w:t>
            </w:r>
          </w:p>
        </w:tc>
        <w:tc>
          <w:tcPr>
            <w:tcW w:w="960" w:type="dxa"/>
            <w:vMerge w:val="restart"/>
            <w:tcBorders>
              <w:bottom w:val="nil"/>
            </w:tcBorders>
            <w:vAlign w:val="top"/>
          </w:tcPr>
          <w:p w14:paraId="2C3C1260">
            <w:pPr>
              <w:pStyle w:val="6"/>
              <w:spacing w:before="173" w:line="220" w:lineRule="auto"/>
              <w:ind w:left="80"/>
            </w:pPr>
            <w:r>
              <w:rPr>
                <w:spacing w:val="-2"/>
              </w:rPr>
              <w:t>适用区域</w:t>
            </w:r>
          </w:p>
        </w:tc>
        <w:tc>
          <w:tcPr>
            <w:tcW w:w="555" w:type="dxa"/>
            <w:vMerge w:val="restart"/>
            <w:tcBorders>
              <w:bottom w:val="nil"/>
            </w:tcBorders>
            <w:vAlign w:val="top"/>
          </w:tcPr>
          <w:p w14:paraId="5D25865F">
            <w:pPr>
              <w:pStyle w:val="6"/>
              <w:spacing w:before="174" w:line="221" w:lineRule="auto"/>
              <w:ind w:left="100"/>
            </w:pPr>
            <w:r>
              <w:rPr>
                <w:spacing w:val="5"/>
              </w:rPr>
              <w:t>备注</w:t>
            </w:r>
          </w:p>
        </w:tc>
      </w:tr>
      <w:tr w14:paraId="4D7292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05" w:type="dxa"/>
            <w:vMerge w:val="continue"/>
            <w:tcBorders>
              <w:top w:val="nil"/>
            </w:tcBorders>
            <w:vAlign w:val="top"/>
          </w:tcPr>
          <w:p w14:paraId="465F1CC3">
            <w:pPr>
              <w:rPr>
                <w:rFonts w:ascii="Arial"/>
                <w:sz w:val="21"/>
              </w:rPr>
            </w:pPr>
          </w:p>
        </w:tc>
        <w:tc>
          <w:tcPr>
            <w:tcW w:w="939" w:type="dxa"/>
            <w:vMerge w:val="continue"/>
            <w:tcBorders>
              <w:top w:val="nil"/>
            </w:tcBorders>
            <w:vAlign w:val="top"/>
          </w:tcPr>
          <w:p w14:paraId="4E240213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20A1F329">
            <w:pPr>
              <w:pStyle w:val="6"/>
              <w:spacing w:before="38" w:line="204" w:lineRule="auto"/>
              <w:ind w:left="230"/>
            </w:pPr>
            <w:r>
              <w:rPr>
                <w:spacing w:val="4"/>
              </w:rPr>
              <w:t>抽查类别</w:t>
            </w:r>
          </w:p>
        </w:tc>
        <w:tc>
          <w:tcPr>
            <w:tcW w:w="2888" w:type="dxa"/>
            <w:vAlign w:val="top"/>
          </w:tcPr>
          <w:p w14:paraId="46951E7F">
            <w:pPr>
              <w:pStyle w:val="6"/>
              <w:spacing w:before="40" w:line="203" w:lineRule="auto"/>
              <w:ind w:left="1052"/>
            </w:pPr>
            <w:r>
              <w:rPr>
                <w:spacing w:val="-2"/>
              </w:rPr>
              <w:t>抽查事项</w:t>
            </w:r>
          </w:p>
        </w:tc>
        <w:tc>
          <w:tcPr>
            <w:tcW w:w="1009" w:type="dxa"/>
            <w:vMerge w:val="continue"/>
            <w:tcBorders>
              <w:top w:val="nil"/>
            </w:tcBorders>
            <w:vAlign w:val="top"/>
          </w:tcPr>
          <w:p w14:paraId="4FD0B7DC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Merge w:val="continue"/>
            <w:tcBorders>
              <w:top w:val="nil"/>
            </w:tcBorders>
            <w:vAlign w:val="top"/>
          </w:tcPr>
          <w:p w14:paraId="25A8DCD3"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vMerge w:val="continue"/>
            <w:tcBorders>
              <w:top w:val="nil"/>
            </w:tcBorders>
            <w:vAlign w:val="top"/>
          </w:tcPr>
          <w:p w14:paraId="03D1285E"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Merge w:val="continue"/>
            <w:tcBorders>
              <w:top w:val="nil"/>
            </w:tcBorders>
            <w:vAlign w:val="top"/>
          </w:tcPr>
          <w:p w14:paraId="37D2BE33">
            <w:pPr>
              <w:rPr>
                <w:rFonts w:ascii="Arial"/>
                <w:sz w:val="21"/>
              </w:rPr>
            </w:pPr>
          </w:p>
        </w:tc>
        <w:tc>
          <w:tcPr>
            <w:tcW w:w="3668" w:type="dxa"/>
            <w:vMerge w:val="continue"/>
            <w:tcBorders>
              <w:top w:val="nil"/>
            </w:tcBorders>
            <w:vAlign w:val="top"/>
          </w:tcPr>
          <w:p w14:paraId="2AB1A11D"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Merge w:val="continue"/>
            <w:tcBorders>
              <w:top w:val="nil"/>
            </w:tcBorders>
            <w:vAlign w:val="top"/>
          </w:tcPr>
          <w:p w14:paraId="69D78541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Merge w:val="continue"/>
            <w:tcBorders>
              <w:top w:val="nil"/>
            </w:tcBorders>
            <w:vAlign w:val="top"/>
          </w:tcPr>
          <w:p w14:paraId="5AC099A7">
            <w:pPr>
              <w:rPr>
                <w:rFonts w:ascii="Arial"/>
                <w:sz w:val="21"/>
              </w:rPr>
            </w:pPr>
          </w:p>
        </w:tc>
      </w:tr>
      <w:tr w14:paraId="10BB9A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6" w:hRule="atLeast"/>
        </w:trPr>
        <w:tc>
          <w:tcPr>
            <w:tcW w:w="605" w:type="dxa"/>
            <w:vAlign w:val="top"/>
          </w:tcPr>
          <w:p w14:paraId="18EB83B7">
            <w:pPr>
              <w:spacing w:line="250" w:lineRule="auto"/>
              <w:rPr>
                <w:rFonts w:ascii="Arial"/>
                <w:sz w:val="21"/>
              </w:rPr>
            </w:pPr>
          </w:p>
          <w:p w14:paraId="099C83F3">
            <w:pPr>
              <w:spacing w:line="250" w:lineRule="auto"/>
              <w:rPr>
                <w:rFonts w:ascii="Arial"/>
                <w:sz w:val="21"/>
              </w:rPr>
            </w:pPr>
          </w:p>
          <w:p w14:paraId="59D03825">
            <w:pPr>
              <w:spacing w:line="251" w:lineRule="auto"/>
              <w:rPr>
                <w:rFonts w:ascii="Arial"/>
                <w:sz w:val="21"/>
              </w:rPr>
            </w:pPr>
          </w:p>
          <w:p w14:paraId="10F41508">
            <w:pPr>
              <w:spacing w:line="251" w:lineRule="auto"/>
              <w:rPr>
                <w:rFonts w:ascii="Arial"/>
                <w:sz w:val="21"/>
              </w:rPr>
            </w:pPr>
          </w:p>
          <w:p w14:paraId="5BDA3365">
            <w:pPr>
              <w:spacing w:line="251" w:lineRule="auto"/>
              <w:rPr>
                <w:rFonts w:ascii="Arial"/>
                <w:sz w:val="21"/>
              </w:rPr>
            </w:pPr>
          </w:p>
          <w:p w14:paraId="33437EF8">
            <w:pPr>
              <w:spacing w:line="251" w:lineRule="auto"/>
              <w:rPr>
                <w:rFonts w:ascii="Arial"/>
                <w:sz w:val="21"/>
              </w:rPr>
            </w:pPr>
          </w:p>
          <w:p w14:paraId="51C4B666">
            <w:pPr>
              <w:pStyle w:val="6"/>
              <w:spacing w:before="65"/>
              <w:ind w:left="195"/>
            </w:pPr>
            <w:r>
              <w:rPr>
                <w:spacing w:val="-3"/>
              </w:rPr>
              <w:t>86</w:t>
            </w:r>
          </w:p>
        </w:tc>
        <w:tc>
          <w:tcPr>
            <w:tcW w:w="939" w:type="dxa"/>
            <w:vMerge w:val="restart"/>
            <w:tcBorders>
              <w:bottom w:val="nil"/>
            </w:tcBorders>
            <w:vAlign w:val="top"/>
          </w:tcPr>
          <w:p w14:paraId="0E89861A">
            <w:pPr>
              <w:spacing w:line="249" w:lineRule="auto"/>
              <w:rPr>
                <w:rFonts w:ascii="Arial"/>
                <w:sz w:val="21"/>
              </w:rPr>
            </w:pPr>
          </w:p>
          <w:p w14:paraId="76971DC7">
            <w:pPr>
              <w:spacing w:line="249" w:lineRule="auto"/>
              <w:rPr>
                <w:rFonts w:ascii="Arial"/>
                <w:sz w:val="21"/>
              </w:rPr>
            </w:pPr>
          </w:p>
          <w:p w14:paraId="4C7C2B83">
            <w:pPr>
              <w:spacing w:line="249" w:lineRule="auto"/>
              <w:rPr>
                <w:rFonts w:ascii="Arial"/>
                <w:sz w:val="21"/>
              </w:rPr>
            </w:pPr>
          </w:p>
          <w:p w14:paraId="1E4F1A6C">
            <w:pPr>
              <w:spacing w:line="249" w:lineRule="auto"/>
              <w:rPr>
                <w:rFonts w:ascii="Arial"/>
                <w:sz w:val="21"/>
              </w:rPr>
            </w:pPr>
          </w:p>
          <w:p w14:paraId="328D9451">
            <w:pPr>
              <w:spacing w:line="249" w:lineRule="auto"/>
              <w:rPr>
                <w:rFonts w:ascii="Arial"/>
                <w:sz w:val="21"/>
              </w:rPr>
            </w:pPr>
          </w:p>
          <w:p w14:paraId="388F8AE3">
            <w:pPr>
              <w:spacing w:line="249" w:lineRule="auto"/>
              <w:rPr>
                <w:rFonts w:ascii="Arial"/>
                <w:sz w:val="21"/>
              </w:rPr>
            </w:pPr>
          </w:p>
          <w:p w14:paraId="7BB671F1">
            <w:pPr>
              <w:spacing w:line="249" w:lineRule="auto"/>
              <w:rPr>
                <w:rFonts w:ascii="Arial"/>
                <w:sz w:val="21"/>
              </w:rPr>
            </w:pPr>
          </w:p>
          <w:p w14:paraId="67A2933F">
            <w:pPr>
              <w:spacing w:line="249" w:lineRule="auto"/>
              <w:rPr>
                <w:rFonts w:ascii="Arial"/>
                <w:sz w:val="21"/>
              </w:rPr>
            </w:pPr>
          </w:p>
          <w:p w14:paraId="2DA5ACF1">
            <w:pPr>
              <w:spacing w:line="249" w:lineRule="auto"/>
              <w:rPr>
                <w:rFonts w:ascii="Arial"/>
                <w:sz w:val="21"/>
              </w:rPr>
            </w:pPr>
          </w:p>
          <w:p w14:paraId="3C87FD27">
            <w:pPr>
              <w:spacing w:line="249" w:lineRule="auto"/>
              <w:rPr>
                <w:rFonts w:ascii="Arial"/>
                <w:sz w:val="21"/>
              </w:rPr>
            </w:pPr>
          </w:p>
          <w:p w14:paraId="28D78F0E">
            <w:pPr>
              <w:spacing w:line="249" w:lineRule="auto"/>
              <w:rPr>
                <w:rFonts w:ascii="Arial"/>
                <w:sz w:val="21"/>
              </w:rPr>
            </w:pPr>
          </w:p>
          <w:p w14:paraId="44ABABCC">
            <w:pPr>
              <w:spacing w:line="250" w:lineRule="auto"/>
              <w:rPr>
                <w:rFonts w:ascii="Arial"/>
                <w:sz w:val="21"/>
              </w:rPr>
            </w:pPr>
          </w:p>
          <w:p w14:paraId="74502D0D">
            <w:pPr>
              <w:spacing w:line="250" w:lineRule="auto"/>
              <w:rPr>
                <w:rFonts w:ascii="Arial"/>
                <w:sz w:val="21"/>
              </w:rPr>
            </w:pPr>
          </w:p>
          <w:p w14:paraId="118B6855">
            <w:pPr>
              <w:spacing w:line="250" w:lineRule="auto"/>
              <w:rPr>
                <w:rFonts w:ascii="Arial"/>
                <w:sz w:val="21"/>
              </w:rPr>
            </w:pPr>
          </w:p>
          <w:p w14:paraId="50BA01F4">
            <w:pPr>
              <w:spacing w:line="250" w:lineRule="auto"/>
              <w:rPr>
                <w:rFonts w:ascii="Arial"/>
                <w:sz w:val="21"/>
              </w:rPr>
            </w:pPr>
          </w:p>
          <w:p w14:paraId="408F08F2">
            <w:pPr>
              <w:pStyle w:val="6"/>
              <w:spacing w:before="65" w:line="228" w:lineRule="auto"/>
              <w:ind w:left="110" w:right="61" w:hanging="50"/>
              <w:jc w:val="both"/>
            </w:pPr>
            <w:r>
              <w:rPr>
                <w:spacing w:val="1"/>
              </w:rPr>
              <w:t>市卫生健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康委(13</w:t>
            </w:r>
            <w:r>
              <w:rPr>
                <w:spacing w:val="2"/>
              </w:rPr>
              <w:t xml:space="preserve"> </w:t>
            </w:r>
            <w:r>
              <w:rPr>
                <w:spacing w:val="8"/>
              </w:rPr>
              <w:t>类13项)</w:t>
            </w:r>
          </w:p>
        </w:tc>
        <w:tc>
          <w:tcPr>
            <w:tcW w:w="1279" w:type="dxa"/>
            <w:vAlign w:val="top"/>
          </w:tcPr>
          <w:p w14:paraId="0C20BB28">
            <w:pPr>
              <w:spacing w:line="275" w:lineRule="auto"/>
              <w:rPr>
                <w:rFonts w:ascii="Arial"/>
                <w:sz w:val="21"/>
              </w:rPr>
            </w:pPr>
          </w:p>
          <w:p w14:paraId="0570AE61">
            <w:pPr>
              <w:spacing w:line="276" w:lineRule="auto"/>
              <w:rPr>
                <w:rFonts w:ascii="Arial"/>
                <w:sz w:val="21"/>
              </w:rPr>
            </w:pPr>
          </w:p>
          <w:p w14:paraId="55D42D6B">
            <w:pPr>
              <w:spacing w:line="276" w:lineRule="auto"/>
              <w:rPr>
                <w:rFonts w:ascii="Arial"/>
                <w:sz w:val="21"/>
              </w:rPr>
            </w:pPr>
          </w:p>
          <w:p w14:paraId="3BB08C7B">
            <w:pPr>
              <w:spacing w:line="276" w:lineRule="auto"/>
              <w:rPr>
                <w:rFonts w:ascii="Arial"/>
                <w:sz w:val="21"/>
              </w:rPr>
            </w:pPr>
          </w:p>
          <w:p w14:paraId="21A0F021">
            <w:pPr>
              <w:spacing w:line="276" w:lineRule="auto"/>
              <w:rPr>
                <w:rFonts w:ascii="Arial"/>
                <w:sz w:val="21"/>
              </w:rPr>
            </w:pPr>
          </w:p>
          <w:p w14:paraId="20A53A23">
            <w:pPr>
              <w:pStyle w:val="6"/>
              <w:spacing w:before="65" w:line="223" w:lineRule="auto"/>
              <w:ind w:left="230"/>
            </w:pPr>
            <w:r>
              <w:rPr>
                <w:spacing w:val="-2"/>
              </w:rPr>
              <w:t>职业卫生</w:t>
            </w:r>
          </w:p>
          <w:p w14:paraId="3DC60FE8">
            <w:pPr>
              <w:pStyle w:val="6"/>
              <w:spacing w:before="4" w:line="219" w:lineRule="auto"/>
              <w:ind w:left="230"/>
            </w:pPr>
            <w:r>
              <w:rPr>
                <w:spacing w:val="-2"/>
              </w:rPr>
              <w:t>监督检查</w:t>
            </w:r>
          </w:p>
        </w:tc>
        <w:tc>
          <w:tcPr>
            <w:tcW w:w="2888" w:type="dxa"/>
            <w:vAlign w:val="top"/>
          </w:tcPr>
          <w:p>
            <w:r>
              <w:br/>
              <w:br/>
              <w:br/>
              <w:br/>
              <w:t>1.相关法律法规、标准的行为执行情</w:t>
              <w:br/>
              <w:t>况；2.规章制度建立、落实情 况；3.人员、岗位职责落实情 况；4.档案管理情况等。</w:t>
            </w:r>
          </w:p>
        </w:tc>
        <w:tc>
          <w:tcPr>
            <w:tcW w:w="1009" w:type="dxa"/>
            <w:vAlign w:val="top"/>
          </w:tcPr>
          <w:p w14:paraId="27C183DD">
            <w:pPr>
              <w:spacing w:line="275" w:lineRule="auto"/>
              <w:rPr>
                <w:rFonts w:ascii="Arial"/>
                <w:sz w:val="21"/>
              </w:rPr>
            </w:pPr>
          </w:p>
          <w:p w14:paraId="5AC5C459">
            <w:pPr>
              <w:spacing w:line="275" w:lineRule="auto"/>
              <w:rPr>
                <w:rFonts w:ascii="Arial"/>
                <w:sz w:val="21"/>
              </w:rPr>
            </w:pPr>
          </w:p>
          <w:p w14:paraId="49EC9E3F">
            <w:pPr>
              <w:spacing w:line="275" w:lineRule="auto"/>
              <w:rPr>
                <w:rFonts w:ascii="Arial"/>
                <w:sz w:val="21"/>
              </w:rPr>
            </w:pPr>
          </w:p>
          <w:p w14:paraId="03B327F4">
            <w:pPr>
              <w:spacing w:line="275" w:lineRule="auto"/>
              <w:rPr>
                <w:rFonts w:ascii="Arial"/>
                <w:sz w:val="21"/>
              </w:rPr>
            </w:pPr>
          </w:p>
          <w:p w14:paraId="4B4FD1DF">
            <w:pPr>
              <w:spacing w:line="275" w:lineRule="auto"/>
              <w:rPr>
                <w:rFonts w:ascii="Arial"/>
                <w:sz w:val="21"/>
              </w:rPr>
            </w:pPr>
          </w:p>
          <w:p w14:paraId="2AEB604C">
            <w:pPr>
              <w:pStyle w:val="6"/>
              <w:spacing w:before="65" w:line="219" w:lineRule="auto"/>
              <w:ind w:left="93"/>
            </w:pPr>
            <w:r>
              <w:rPr>
                <w:spacing w:val="2"/>
              </w:rPr>
              <w:t>一般检查</w:t>
            </w:r>
          </w:p>
          <w:p w14:paraId="6778F741">
            <w:pPr>
              <w:pStyle w:val="6"/>
              <w:spacing w:before="3" w:line="220" w:lineRule="auto"/>
              <w:ind w:left="294"/>
            </w:pPr>
            <w:r>
              <w:rPr>
                <w:spacing w:val="6"/>
              </w:rPr>
              <w:t>事项</w:t>
            </w:r>
          </w:p>
        </w:tc>
        <w:tc>
          <w:tcPr>
            <w:tcW w:w="1149" w:type="dxa"/>
            <w:vAlign w:val="top"/>
          </w:tcPr>
          <w:p w14:paraId="666F11AE">
            <w:pPr>
              <w:pStyle w:val="6"/>
              <w:spacing w:before="98" w:line="227" w:lineRule="auto"/>
              <w:ind w:left="65" w:right="59"/>
              <w:jc w:val="both"/>
            </w:pPr>
            <w:r>
              <w:rPr>
                <w:spacing w:val="2"/>
              </w:rPr>
              <w:t>市辖区内职</w:t>
            </w:r>
            <w:r>
              <w:t xml:space="preserve"> </w:t>
            </w:r>
            <w:r>
              <w:rPr>
                <w:spacing w:val="-2"/>
              </w:rPr>
              <w:t>业卫生用人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单位、职业</w:t>
            </w:r>
            <w:r>
              <w:t xml:space="preserve"> </w:t>
            </w:r>
            <w:r>
              <w:rPr>
                <w:spacing w:val="-2"/>
              </w:rPr>
              <w:t>健康检查机</w:t>
            </w:r>
            <w:r>
              <w:rPr>
                <w:spacing w:val="1"/>
              </w:rPr>
              <w:t xml:space="preserve"> </w:t>
            </w:r>
            <w:r>
              <w:rPr>
                <w:spacing w:val="2"/>
              </w:rPr>
              <w:t>构、职业病</w:t>
            </w:r>
          </w:p>
          <w:p w14:paraId="23C83691">
            <w:pPr>
              <w:pStyle w:val="6"/>
              <w:spacing w:line="218" w:lineRule="auto"/>
              <w:jc w:val="right"/>
            </w:pPr>
            <w:r>
              <w:rPr>
                <w:spacing w:val="14"/>
              </w:rPr>
              <w:t>诊断机构、</w:t>
            </w:r>
          </w:p>
          <w:p w14:paraId="4DF5E7B0">
            <w:pPr>
              <w:pStyle w:val="6"/>
              <w:spacing w:before="24" w:line="211" w:lineRule="auto"/>
              <w:ind w:left="65"/>
            </w:pPr>
            <w:r>
              <w:rPr>
                <w:spacing w:val="2"/>
              </w:rPr>
              <w:t>职业病鉴定</w:t>
            </w:r>
          </w:p>
          <w:p w14:paraId="50C04BF8">
            <w:pPr>
              <w:pStyle w:val="6"/>
              <w:spacing w:line="227" w:lineRule="auto"/>
              <w:ind w:left="65"/>
              <w:jc w:val="both"/>
            </w:pPr>
            <w:r>
              <w:rPr>
                <w:spacing w:val="14"/>
              </w:rPr>
              <w:t>办事机构、</w:t>
            </w:r>
            <w:r>
              <w:rPr>
                <w:spacing w:val="2"/>
              </w:rPr>
              <w:t xml:space="preserve"> </w:t>
            </w:r>
            <w:r>
              <w:rPr>
                <w:spacing w:val="-7"/>
              </w:rPr>
              <w:t>职业卫生技</w:t>
            </w:r>
            <w:r>
              <w:t xml:space="preserve">  </w:t>
            </w:r>
            <w:r>
              <w:rPr>
                <w:spacing w:val="-2"/>
              </w:rPr>
              <w:t>术服务机构</w:t>
            </w:r>
          </w:p>
          <w:p w14:paraId="5885CD18">
            <w:pPr>
              <w:pStyle w:val="6"/>
              <w:spacing w:before="13" w:line="220" w:lineRule="auto"/>
              <w:ind w:left="65"/>
            </w:pPr>
            <w:r>
              <w:rPr>
                <w:spacing w:val="-1"/>
              </w:rPr>
              <w:t>、放射卫生</w:t>
            </w:r>
          </w:p>
          <w:p w14:paraId="60C71EE5">
            <w:pPr>
              <w:pStyle w:val="6"/>
              <w:spacing w:before="1" w:line="218" w:lineRule="auto"/>
              <w:ind w:left="65"/>
            </w:pPr>
            <w:r>
              <w:rPr>
                <w:spacing w:val="-2"/>
              </w:rPr>
              <w:t>技术服务机</w:t>
            </w:r>
          </w:p>
          <w:p w14:paraId="693E9402">
            <w:pPr>
              <w:pStyle w:val="6"/>
              <w:spacing w:before="5" w:line="220" w:lineRule="auto"/>
              <w:ind w:left="465"/>
            </w:pPr>
            <w:r>
              <w:t>构</w:t>
            </w:r>
          </w:p>
        </w:tc>
        <w:tc>
          <w:tcPr>
            <w:tcW w:w="1039" w:type="dxa"/>
            <w:vAlign w:val="top"/>
          </w:tcPr>
          <w:p w14:paraId="5950CE9B">
            <w:pPr>
              <w:spacing w:line="247" w:lineRule="auto"/>
              <w:rPr>
                <w:rFonts w:ascii="Arial"/>
                <w:sz w:val="21"/>
              </w:rPr>
            </w:pPr>
          </w:p>
          <w:p w14:paraId="7B634ADA">
            <w:pPr>
              <w:spacing w:line="247" w:lineRule="auto"/>
              <w:rPr>
                <w:rFonts w:ascii="Arial"/>
                <w:sz w:val="21"/>
              </w:rPr>
            </w:pPr>
          </w:p>
          <w:p w14:paraId="77BB7E87">
            <w:pPr>
              <w:spacing w:line="247" w:lineRule="auto"/>
              <w:rPr>
                <w:rFonts w:ascii="Arial"/>
                <w:sz w:val="21"/>
              </w:rPr>
            </w:pPr>
          </w:p>
          <w:p w14:paraId="052131AD">
            <w:pPr>
              <w:spacing w:line="248" w:lineRule="auto"/>
              <w:rPr>
                <w:rFonts w:ascii="Arial"/>
                <w:sz w:val="21"/>
              </w:rPr>
            </w:pPr>
          </w:p>
          <w:p w14:paraId="79F1511E">
            <w:pPr>
              <w:spacing w:line="248" w:lineRule="auto"/>
              <w:rPr>
                <w:rFonts w:ascii="Arial"/>
                <w:sz w:val="21"/>
              </w:rPr>
            </w:pPr>
          </w:p>
          <w:p w14:paraId="34756F98">
            <w:pPr>
              <w:spacing w:line="248" w:lineRule="auto"/>
              <w:rPr>
                <w:rFonts w:ascii="Arial"/>
                <w:sz w:val="21"/>
              </w:rPr>
            </w:pPr>
          </w:p>
          <w:p w14:paraId="34686774">
            <w:pPr>
              <w:pStyle w:val="6"/>
              <w:spacing w:before="65" w:line="219" w:lineRule="auto"/>
              <w:ind w:left="166"/>
            </w:pPr>
            <w:r>
              <w:rPr>
                <w:spacing w:val="2"/>
              </w:rPr>
              <w:t>实地检查</w:t>
            </w:r>
          </w:p>
        </w:tc>
        <w:tc>
          <w:tcPr>
            <w:tcW w:w="1089" w:type="dxa"/>
            <w:vAlign w:val="top"/>
          </w:tcPr>
          <w:p w14:paraId="3A588EB9">
            <w:pPr>
              <w:spacing w:line="251" w:lineRule="auto"/>
              <w:rPr>
                <w:rFonts w:ascii="Arial"/>
                <w:sz w:val="21"/>
              </w:rPr>
            </w:pPr>
          </w:p>
          <w:p w14:paraId="17F2CF85">
            <w:pPr>
              <w:spacing w:line="251" w:lineRule="auto"/>
              <w:rPr>
                <w:rFonts w:ascii="Arial"/>
                <w:sz w:val="21"/>
              </w:rPr>
            </w:pPr>
          </w:p>
          <w:p w14:paraId="7D96C8E5">
            <w:pPr>
              <w:spacing w:line="252" w:lineRule="auto"/>
              <w:rPr>
                <w:rFonts w:ascii="Arial"/>
                <w:sz w:val="21"/>
              </w:rPr>
            </w:pPr>
          </w:p>
          <w:p w14:paraId="3BFC2769">
            <w:pPr>
              <w:spacing w:line="252" w:lineRule="auto"/>
              <w:rPr>
                <w:rFonts w:ascii="Arial"/>
                <w:sz w:val="21"/>
              </w:rPr>
            </w:pPr>
          </w:p>
          <w:p w14:paraId="30A5EC8F">
            <w:pPr>
              <w:spacing w:line="252" w:lineRule="auto"/>
              <w:rPr>
                <w:rFonts w:ascii="Arial"/>
                <w:sz w:val="21"/>
              </w:rPr>
            </w:pPr>
          </w:p>
          <w:p w14:paraId="4D7A1A76">
            <w:pPr>
              <w:pStyle w:val="6"/>
              <w:spacing w:before="65" w:line="219" w:lineRule="auto"/>
              <w:ind w:left="36"/>
            </w:pPr>
            <w:r>
              <w:rPr>
                <w:spacing w:val="-2"/>
              </w:rPr>
              <w:t>县级以上卫</w:t>
            </w:r>
          </w:p>
          <w:p w14:paraId="2C653CCD">
            <w:pPr>
              <w:pStyle w:val="6"/>
              <w:spacing w:before="1" w:line="215" w:lineRule="auto"/>
              <w:ind w:left="346" w:right="51" w:hanging="310"/>
            </w:pPr>
            <w:r>
              <w:rPr>
                <w:spacing w:val="-2"/>
              </w:rPr>
              <w:t>生健康行政</w:t>
            </w:r>
            <w:r>
              <w:t xml:space="preserve"> </w:t>
            </w:r>
            <w:r>
              <w:rPr>
                <w:spacing w:val="11"/>
              </w:rPr>
              <w:t>部门</w:t>
            </w:r>
          </w:p>
        </w:tc>
        <w:tc>
          <w:tcPr>
            <w:tcW w:w="3668" w:type="dxa"/>
            <w:vAlign w:val="top"/>
          </w:tcPr>
          <w:p w14:paraId="70DAC8FE">
            <w:pPr>
              <w:pStyle w:val="6"/>
              <w:spacing w:before="218" w:line="224" w:lineRule="auto"/>
              <w:ind w:left="17" w:right="139"/>
            </w:pPr>
            <w:r>
              <w:t xml:space="preserve">《中华人民共和国职业病防治法》(2018 </w:t>
            </w:r>
            <w:r>
              <w:rPr>
                <w:spacing w:val="-1"/>
              </w:rPr>
              <w:t>年修订)第九条、第四十三条、六十二</w:t>
            </w:r>
          </w:p>
          <w:p w14:paraId="0FD1D523">
            <w:pPr>
              <w:pStyle w:val="6"/>
              <w:spacing w:before="3" w:line="228" w:lineRule="auto"/>
              <w:ind w:left="17" w:right="18" w:firstLine="20"/>
            </w:pPr>
            <w:r>
              <w:rPr>
                <w:spacing w:val="-1"/>
              </w:rPr>
              <w:t>条；《工作场所职业卫生管理规定》第五</w:t>
            </w:r>
            <w:r>
              <w:rPr>
                <w:spacing w:val="7"/>
              </w:rPr>
              <w:t xml:space="preserve"> </w:t>
            </w:r>
            <w:r>
              <w:rPr>
                <w:spacing w:val="1"/>
              </w:rPr>
              <w:t>条、第三十八条；《职业健康检查管理办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法》(2019年2月28日修订)第三条、二</w:t>
            </w:r>
          </w:p>
          <w:p w14:paraId="0710D6DC">
            <w:pPr>
              <w:pStyle w:val="6"/>
              <w:spacing w:before="2" w:line="223" w:lineRule="auto"/>
              <w:ind w:left="17" w:right="16" w:firstLine="10"/>
            </w:pPr>
            <w:r>
              <w:t>十一条、二十二条；《职业病诊断与鉴定</w:t>
            </w:r>
            <w:r>
              <w:rPr>
                <w:spacing w:val="12"/>
              </w:rPr>
              <w:t xml:space="preserve"> </w:t>
            </w:r>
            <w:r>
              <w:rPr>
                <w:spacing w:val="2"/>
              </w:rPr>
              <w:t>管理办法》(2020年12月4日审议通过)</w:t>
            </w:r>
          </w:p>
          <w:p w14:paraId="01A47B1E">
            <w:pPr>
              <w:pStyle w:val="6"/>
              <w:spacing w:before="4" w:line="231" w:lineRule="auto"/>
              <w:ind w:left="17"/>
            </w:pPr>
            <w:r>
              <w:rPr>
                <w:spacing w:val="-4"/>
              </w:rPr>
              <w:t>第三条、第五十一条、第五十二条；《放</w:t>
            </w:r>
            <w:r>
              <w:rPr>
                <w:spacing w:val="2"/>
              </w:rPr>
              <w:t xml:space="preserve">  射卫生技术服务机构管理办法》第四条；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《职业卫生技术服务机构管理办法》</w:t>
            </w:r>
          </w:p>
          <w:p w14:paraId="597B8378">
            <w:pPr>
              <w:pStyle w:val="6"/>
              <w:spacing w:before="1" w:line="223" w:lineRule="auto"/>
              <w:ind w:left="17" w:right="220" w:firstLine="110"/>
            </w:pPr>
            <w:r>
              <w:t>(2023年9月28日修订)第七条、第三十</w:t>
            </w:r>
            <w:r>
              <w:rPr>
                <w:spacing w:val="8"/>
              </w:rPr>
              <w:t xml:space="preserve"> </w:t>
            </w:r>
            <w:r>
              <w:t>四条。</w:t>
            </w:r>
          </w:p>
        </w:tc>
        <w:tc>
          <w:tcPr>
            <w:tcW w:w="960" w:type="dxa"/>
            <w:vAlign w:val="top"/>
          </w:tcPr>
          <w:p w14:paraId="03BF83E5">
            <w:pPr>
              <w:spacing w:line="247" w:lineRule="auto"/>
              <w:rPr>
                <w:rFonts w:ascii="Arial"/>
                <w:sz w:val="21"/>
              </w:rPr>
            </w:pPr>
          </w:p>
          <w:p w14:paraId="59A4CE4E">
            <w:pPr>
              <w:spacing w:line="247" w:lineRule="auto"/>
              <w:rPr>
                <w:rFonts w:ascii="Arial"/>
                <w:sz w:val="21"/>
              </w:rPr>
            </w:pPr>
          </w:p>
          <w:p w14:paraId="3665C1CE">
            <w:pPr>
              <w:spacing w:line="247" w:lineRule="auto"/>
              <w:rPr>
                <w:rFonts w:ascii="Arial"/>
                <w:sz w:val="21"/>
              </w:rPr>
            </w:pPr>
          </w:p>
          <w:p w14:paraId="7F077A68">
            <w:pPr>
              <w:spacing w:line="248" w:lineRule="auto"/>
              <w:rPr>
                <w:rFonts w:ascii="Arial"/>
                <w:sz w:val="21"/>
              </w:rPr>
            </w:pPr>
          </w:p>
          <w:p w14:paraId="51591C68">
            <w:pPr>
              <w:spacing w:line="248" w:lineRule="auto"/>
              <w:rPr>
                <w:rFonts w:ascii="Arial"/>
                <w:sz w:val="21"/>
              </w:rPr>
            </w:pPr>
          </w:p>
          <w:p w14:paraId="1E55516C">
            <w:pPr>
              <w:spacing w:line="248" w:lineRule="auto"/>
              <w:rPr>
                <w:rFonts w:ascii="Arial"/>
                <w:sz w:val="21"/>
              </w:rPr>
            </w:pPr>
          </w:p>
          <w:p w14:paraId="72C18E21">
            <w:pPr>
              <w:pStyle w:val="6"/>
              <w:spacing w:before="65" w:line="219" w:lineRule="auto"/>
              <w:ind w:left="80"/>
            </w:pPr>
            <w:r>
              <w:rPr>
                <w:spacing w:val="6"/>
              </w:rPr>
              <w:t>普遍适用</w:t>
            </w:r>
          </w:p>
        </w:tc>
        <w:tc>
          <w:tcPr>
            <w:tcW w:w="555" w:type="dxa"/>
            <w:vAlign w:val="top"/>
          </w:tcPr>
          <w:p w14:paraId="77FBA09D">
            <w:pPr>
              <w:rPr>
                <w:rFonts w:ascii="Arial"/>
                <w:sz w:val="21"/>
              </w:rPr>
            </w:pPr>
          </w:p>
        </w:tc>
      </w:tr>
      <w:tr w14:paraId="5FD006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7" w:hRule="atLeast"/>
        </w:trPr>
        <w:tc>
          <w:tcPr>
            <w:tcW w:w="605" w:type="dxa"/>
            <w:vAlign w:val="top"/>
          </w:tcPr>
          <w:p w14:paraId="310ED345">
            <w:pPr>
              <w:spacing w:line="262" w:lineRule="auto"/>
              <w:rPr>
                <w:rFonts w:ascii="Arial"/>
                <w:sz w:val="21"/>
              </w:rPr>
            </w:pPr>
          </w:p>
          <w:p w14:paraId="75E605D4">
            <w:pPr>
              <w:spacing w:line="263" w:lineRule="auto"/>
              <w:rPr>
                <w:rFonts w:ascii="Arial"/>
                <w:sz w:val="21"/>
              </w:rPr>
            </w:pPr>
          </w:p>
          <w:p w14:paraId="02A5A5C7">
            <w:pPr>
              <w:spacing w:line="263" w:lineRule="auto"/>
              <w:rPr>
                <w:rFonts w:ascii="Arial"/>
                <w:sz w:val="21"/>
              </w:rPr>
            </w:pPr>
          </w:p>
          <w:p w14:paraId="277EDE33">
            <w:pPr>
              <w:spacing w:line="263" w:lineRule="auto"/>
              <w:rPr>
                <w:rFonts w:ascii="Arial"/>
                <w:sz w:val="21"/>
              </w:rPr>
            </w:pPr>
          </w:p>
          <w:p w14:paraId="5AB7472C">
            <w:pPr>
              <w:pStyle w:val="6"/>
              <w:spacing w:before="65"/>
              <w:ind w:left="195"/>
            </w:pPr>
            <w:r>
              <w:rPr>
                <w:spacing w:val="-3"/>
              </w:rPr>
              <w:t>87</w:t>
            </w:r>
          </w:p>
        </w:tc>
        <w:tc>
          <w:tcPr>
            <w:tcW w:w="939" w:type="dxa"/>
            <w:vMerge w:val="continue"/>
            <w:tcBorders>
              <w:top w:val="nil"/>
              <w:bottom w:val="nil"/>
            </w:tcBorders>
            <w:vAlign w:val="top"/>
          </w:tcPr>
          <w:p w14:paraId="1FCEC5B9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6A02445F">
            <w:pPr>
              <w:spacing w:line="307" w:lineRule="auto"/>
              <w:rPr>
                <w:rFonts w:ascii="Arial"/>
                <w:sz w:val="21"/>
              </w:rPr>
            </w:pPr>
          </w:p>
          <w:p w14:paraId="35030CE5">
            <w:pPr>
              <w:spacing w:line="307" w:lineRule="auto"/>
              <w:rPr>
                <w:rFonts w:ascii="Arial"/>
                <w:sz w:val="21"/>
              </w:rPr>
            </w:pPr>
          </w:p>
          <w:p w14:paraId="63A02F96">
            <w:pPr>
              <w:spacing w:line="307" w:lineRule="auto"/>
              <w:rPr>
                <w:rFonts w:ascii="Arial"/>
                <w:sz w:val="21"/>
              </w:rPr>
            </w:pPr>
          </w:p>
          <w:p w14:paraId="08C5F00E">
            <w:pPr>
              <w:pStyle w:val="6"/>
              <w:spacing w:before="65" w:line="233" w:lineRule="auto"/>
              <w:ind w:left="31" w:right="25"/>
            </w:pPr>
            <w:r>
              <w:rPr>
                <w:spacing w:val="2"/>
              </w:rPr>
              <w:t>消毒产品生产</w:t>
            </w:r>
            <w:r>
              <w:t xml:space="preserve"> </w:t>
            </w:r>
            <w:r>
              <w:rPr>
                <w:spacing w:val="1"/>
              </w:rPr>
              <w:t>企业监督检查</w:t>
            </w:r>
          </w:p>
        </w:tc>
        <w:tc>
          <w:tcPr>
            <w:tcW w:w="2888" w:type="dxa"/>
            <w:vAlign w:val="top"/>
          </w:tcPr>
          <w:p>
            <w:r>
              <w:br/>
              <w:t>1.相关法律法规、标准的行为执行情  况；2.按照批准的行为类别和项目开  展生产的行为情况；3.从业人员培训 情况；4.原材料卫生质量情况；</w:t>
              <w:br/>
              <w:t>5.生产过程规范情况；6.产品质 量控制情况；7.进行产品卫生安 全评价报告及备案情况等。</w:t>
            </w:r>
          </w:p>
        </w:tc>
        <w:tc>
          <w:tcPr>
            <w:tcW w:w="1009" w:type="dxa"/>
            <w:vAlign w:val="top"/>
          </w:tcPr>
          <w:p w14:paraId="3465F8D6">
            <w:pPr>
              <w:spacing w:line="307" w:lineRule="auto"/>
              <w:rPr>
                <w:rFonts w:ascii="Arial"/>
                <w:sz w:val="21"/>
              </w:rPr>
            </w:pPr>
          </w:p>
          <w:p w14:paraId="0F8D1867">
            <w:pPr>
              <w:spacing w:line="307" w:lineRule="auto"/>
              <w:rPr>
                <w:rFonts w:ascii="Arial"/>
                <w:sz w:val="21"/>
              </w:rPr>
            </w:pPr>
          </w:p>
          <w:p w14:paraId="40F6BF8C">
            <w:pPr>
              <w:spacing w:line="308" w:lineRule="auto"/>
              <w:rPr>
                <w:rFonts w:ascii="Arial"/>
                <w:sz w:val="21"/>
              </w:rPr>
            </w:pPr>
          </w:p>
          <w:p w14:paraId="37B5650F">
            <w:pPr>
              <w:pStyle w:val="6"/>
              <w:spacing w:before="65" w:line="219" w:lineRule="auto"/>
              <w:ind w:left="93"/>
            </w:pPr>
            <w:r>
              <w:rPr>
                <w:spacing w:val="2"/>
              </w:rPr>
              <w:t>一般检查</w:t>
            </w:r>
          </w:p>
          <w:p w14:paraId="367A1244">
            <w:pPr>
              <w:pStyle w:val="6"/>
              <w:spacing w:before="13" w:line="220" w:lineRule="auto"/>
              <w:ind w:left="294"/>
            </w:pPr>
            <w:r>
              <w:rPr>
                <w:spacing w:val="6"/>
              </w:rPr>
              <w:t>事项</w:t>
            </w:r>
          </w:p>
        </w:tc>
        <w:tc>
          <w:tcPr>
            <w:tcW w:w="1149" w:type="dxa"/>
            <w:vAlign w:val="top"/>
          </w:tcPr>
          <w:p w14:paraId="4667CA3C">
            <w:pPr>
              <w:spacing w:line="267" w:lineRule="auto"/>
              <w:rPr>
                <w:rFonts w:ascii="Arial"/>
                <w:sz w:val="21"/>
              </w:rPr>
            </w:pPr>
          </w:p>
          <w:p w14:paraId="6F459F55">
            <w:pPr>
              <w:spacing w:line="267" w:lineRule="auto"/>
              <w:rPr>
                <w:rFonts w:ascii="Arial"/>
                <w:sz w:val="21"/>
              </w:rPr>
            </w:pPr>
          </w:p>
          <w:p w14:paraId="4CE6AA4E">
            <w:pPr>
              <w:spacing w:line="267" w:lineRule="auto"/>
              <w:rPr>
                <w:rFonts w:ascii="Arial"/>
                <w:sz w:val="21"/>
              </w:rPr>
            </w:pPr>
          </w:p>
          <w:p w14:paraId="6CA959A0">
            <w:pPr>
              <w:pStyle w:val="6"/>
              <w:spacing w:before="65" w:line="219" w:lineRule="auto"/>
              <w:ind w:left="65"/>
            </w:pPr>
            <w:r>
              <w:rPr>
                <w:spacing w:val="3"/>
              </w:rPr>
              <w:t>市辖区内消</w:t>
            </w:r>
          </w:p>
          <w:p w14:paraId="26B67760">
            <w:pPr>
              <w:pStyle w:val="6"/>
              <w:spacing w:before="3" w:line="248" w:lineRule="auto"/>
              <w:ind w:left="364" w:right="61" w:hanging="299"/>
            </w:pPr>
            <w:r>
              <w:rPr>
                <w:spacing w:val="2"/>
              </w:rPr>
              <w:t>毒产品生产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企业</w:t>
            </w:r>
          </w:p>
        </w:tc>
        <w:tc>
          <w:tcPr>
            <w:tcW w:w="1039" w:type="dxa"/>
            <w:vAlign w:val="top"/>
          </w:tcPr>
          <w:p w14:paraId="0BDB86BC">
            <w:pPr>
              <w:spacing w:line="257" w:lineRule="auto"/>
              <w:rPr>
                <w:rFonts w:ascii="Arial"/>
                <w:sz w:val="21"/>
              </w:rPr>
            </w:pPr>
          </w:p>
          <w:p w14:paraId="540F446C">
            <w:pPr>
              <w:spacing w:line="258" w:lineRule="auto"/>
              <w:rPr>
                <w:rFonts w:ascii="Arial"/>
                <w:sz w:val="21"/>
              </w:rPr>
            </w:pPr>
          </w:p>
          <w:p w14:paraId="47CA61AE">
            <w:pPr>
              <w:spacing w:line="258" w:lineRule="auto"/>
              <w:rPr>
                <w:rFonts w:ascii="Arial"/>
                <w:sz w:val="21"/>
              </w:rPr>
            </w:pPr>
          </w:p>
          <w:p w14:paraId="5E8E6D5A">
            <w:pPr>
              <w:spacing w:line="258" w:lineRule="auto"/>
              <w:rPr>
                <w:rFonts w:ascii="Arial"/>
                <w:sz w:val="21"/>
              </w:rPr>
            </w:pPr>
          </w:p>
          <w:p w14:paraId="11D10408">
            <w:pPr>
              <w:pStyle w:val="6"/>
              <w:spacing w:before="65" w:line="219" w:lineRule="auto"/>
              <w:ind w:left="166"/>
            </w:pPr>
            <w:r>
              <w:rPr>
                <w:spacing w:val="2"/>
              </w:rPr>
              <w:t>实地检查</w:t>
            </w:r>
          </w:p>
        </w:tc>
        <w:tc>
          <w:tcPr>
            <w:tcW w:w="1089" w:type="dxa"/>
            <w:vAlign w:val="top"/>
          </w:tcPr>
          <w:p w14:paraId="461587D6">
            <w:pPr>
              <w:spacing w:line="268" w:lineRule="auto"/>
              <w:rPr>
                <w:rFonts w:ascii="Arial"/>
                <w:sz w:val="21"/>
              </w:rPr>
            </w:pPr>
          </w:p>
          <w:p w14:paraId="6E650A47">
            <w:pPr>
              <w:spacing w:line="268" w:lineRule="auto"/>
              <w:rPr>
                <w:rFonts w:ascii="Arial"/>
                <w:sz w:val="21"/>
              </w:rPr>
            </w:pPr>
          </w:p>
          <w:p w14:paraId="4E98EEC6">
            <w:pPr>
              <w:spacing w:line="269" w:lineRule="auto"/>
              <w:rPr>
                <w:rFonts w:ascii="Arial"/>
                <w:sz w:val="21"/>
              </w:rPr>
            </w:pPr>
          </w:p>
          <w:p w14:paraId="3A48071C">
            <w:pPr>
              <w:pStyle w:val="6"/>
              <w:spacing w:before="65" w:line="221" w:lineRule="auto"/>
              <w:ind w:left="36"/>
            </w:pPr>
            <w:r>
              <w:rPr>
                <w:spacing w:val="-2"/>
              </w:rPr>
              <w:t>县级以上卫</w:t>
            </w:r>
          </w:p>
          <w:p w14:paraId="621C72F7">
            <w:pPr>
              <w:pStyle w:val="6"/>
              <w:spacing w:before="6" w:line="224" w:lineRule="auto"/>
              <w:ind w:left="336" w:right="51" w:hanging="300"/>
            </w:pPr>
            <w:r>
              <w:rPr>
                <w:spacing w:val="-2"/>
              </w:rPr>
              <w:t>生健康行政</w:t>
            </w:r>
            <w:r>
              <w:t xml:space="preserve"> </w:t>
            </w:r>
            <w:r>
              <w:rPr>
                <w:spacing w:val="11"/>
              </w:rPr>
              <w:t>部门</w:t>
            </w:r>
          </w:p>
        </w:tc>
        <w:tc>
          <w:tcPr>
            <w:tcW w:w="3668" w:type="dxa"/>
            <w:vAlign w:val="top"/>
          </w:tcPr>
          <w:p w14:paraId="52F41BE1">
            <w:pPr>
              <w:spacing w:line="267" w:lineRule="auto"/>
              <w:rPr>
                <w:rFonts w:ascii="Arial"/>
                <w:sz w:val="21"/>
              </w:rPr>
            </w:pPr>
          </w:p>
          <w:p w14:paraId="7F645D66">
            <w:pPr>
              <w:spacing w:line="268" w:lineRule="auto"/>
              <w:rPr>
                <w:rFonts w:ascii="Arial"/>
                <w:sz w:val="21"/>
              </w:rPr>
            </w:pPr>
          </w:p>
          <w:p w14:paraId="1E942623">
            <w:pPr>
              <w:spacing w:line="268" w:lineRule="auto"/>
              <w:rPr>
                <w:rFonts w:ascii="Arial"/>
                <w:sz w:val="21"/>
              </w:rPr>
            </w:pPr>
          </w:p>
          <w:p w14:paraId="52566554">
            <w:pPr>
              <w:pStyle w:val="6"/>
              <w:spacing w:before="65" w:line="226" w:lineRule="auto"/>
              <w:ind w:left="17" w:right="67" w:hanging="9"/>
            </w:pPr>
            <w:r>
              <w:rPr>
                <w:spacing w:val="-2"/>
              </w:rPr>
              <w:t>《中华人民共和国传染病防治法》第五十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三条第一款第四项：《消毒管理办法》</w:t>
            </w:r>
          </w:p>
          <w:p w14:paraId="0B7CC2BD">
            <w:pPr>
              <w:pStyle w:val="6"/>
              <w:spacing w:line="219" w:lineRule="auto"/>
              <w:ind w:left="48"/>
            </w:pPr>
            <w:r>
              <w:t>(2017年12月修订)第三十六条</w:t>
            </w:r>
          </w:p>
        </w:tc>
        <w:tc>
          <w:tcPr>
            <w:tcW w:w="960" w:type="dxa"/>
            <w:vAlign w:val="top"/>
          </w:tcPr>
          <w:p w14:paraId="49B8A12D">
            <w:pPr>
              <w:spacing w:line="257" w:lineRule="auto"/>
              <w:rPr>
                <w:rFonts w:ascii="Arial"/>
                <w:sz w:val="21"/>
              </w:rPr>
            </w:pPr>
          </w:p>
          <w:p w14:paraId="0BDF1EEF">
            <w:pPr>
              <w:spacing w:line="258" w:lineRule="auto"/>
              <w:rPr>
                <w:rFonts w:ascii="Arial"/>
                <w:sz w:val="21"/>
              </w:rPr>
            </w:pPr>
          </w:p>
          <w:p w14:paraId="3892F60B">
            <w:pPr>
              <w:spacing w:line="258" w:lineRule="auto"/>
              <w:rPr>
                <w:rFonts w:ascii="Arial"/>
                <w:sz w:val="21"/>
              </w:rPr>
            </w:pPr>
          </w:p>
          <w:p w14:paraId="074C78C6">
            <w:pPr>
              <w:spacing w:line="258" w:lineRule="auto"/>
              <w:rPr>
                <w:rFonts w:ascii="Arial"/>
                <w:sz w:val="21"/>
              </w:rPr>
            </w:pPr>
          </w:p>
          <w:p w14:paraId="5BAF4084">
            <w:pPr>
              <w:pStyle w:val="6"/>
              <w:spacing w:before="65" w:line="219" w:lineRule="auto"/>
              <w:ind w:left="80"/>
            </w:pPr>
            <w:r>
              <w:rPr>
                <w:spacing w:val="6"/>
              </w:rPr>
              <w:t>普遍适用</w:t>
            </w:r>
          </w:p>
        </w:tc>
        <w:tc>
          <w:tcPr>
            <w:tcW w:w="555" w:type="dxa"/>
            <w:vAlign w:val="top"/>
          </w:tcPr>
          <w:p w14:paraId="7275B721">
            <w:pPr>
              <w:rPr>
                <w:rFonts w:ascii="Arial"/>
                <w:sz w:val="21"/>
              </w:rPr>
            </w:pPr>
          </w:p>
        </w:tc>
      </w:tr>
      <w:tr w14:paraId="29A71D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2" w:hRule="atLeast"/>
        </w:trPr>
        <w:tc>
          <w:tcPr>
            <w:tcW w:w="605" w:type="dxa"/>
            <w:vAlign w:val="top"/>
          </w:tcPr>
          <w:p w14:paraId="5E39BC03">
            <w:pPr>
              <w:spacing w:line="285" w:lineRule="auto"/>
              <w:rPr>
                <w:rFonts w:ascii="Arial"/>
                <w:sz w:val="21"/>
              </w:rPr>
            </w:pPr>
          </w:p>
          <w:p w14:paraId="302D69F8">
            <w:pPr>
              <w:spacing w:line="286" w:lineRule="auto"/>
              <w:rPr>
                <w:rFonts w:ascii="Arial"/>
                <w:sz w:val="21"/>
              </w:rPr>
            </w:pPr>
          </w:p>
          <w:p w14:paraId="4DC7672F">
            <w:pPr>
              <w:spacing w:line="286" w:lineRule="auto"/>
              <w:rPr>
                <w:rFonts w:ascii="Arial"/>
                <w:sz w:val="21"/>
              </w:rPr>
            </w:pPr>
          </w:p>
          <w:p w14:paraId="3FB3A72B">
            <w:pPr>
              <w:spacing w:line="286" w:lineRule="auto"/>
              <w:rPr>
                <w:rFonts w:ascii="Arial"/>
                <w:sz w:val="21"/>
              </w:rPr>
            </w:pPr>
          </w:p>
          <w:p w14:paraId="36C9515A">
            <w:pPr>
              <w:pStyle w:val="6"/>
              <w:spacing w:before="65"/>
              <w:ind w:left="195"/>
            </w:pPr>
            <w:r>
              <w:rPr>
                <w:spacing w:val="-3"/>
              </w:rPr>
              <w:t>88</w:t>
            </w:r>
          </w:p>
        </w:tc>
        <w:tc>
          <w:tcPr>
            <w:tcW w:w="939" w:type="dxa"/>
            <w:vMerge w:val="continue"/>
            <w:tcBorders>
              <w:top w:val="nil"/>
            </w:tcBorders>
            <w:vAlign w:val="top"/>
          </w:tcPr>
          <w:p w14:paraId="2B5E1A40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192501E5">
            <w:pPr>
              <w:spacing w:line="255" w:lineRule="auto"/>
              <w:rPr>
                <w:rFonts w:ascii="Arial"/>
                <w:sz w:val="21"/>
              </w:rPr>
            </w:pPr>
          </w:p>
          <w:p w14:paraId="796919CA">
            <w:pPr>
              <w:spacing w:line="256" w:lineRule="auto"/>
              <w:rPr>
                <w:rFonts w:ascii="Arial"/>
                <w:sz w:val="21"/>
              </w:rPr>
            </w:pPr>
          </w:p>
          <w:p w14:paraId="34311BA2">
            <w:pPr>
              <w:spacing w:line="256" w:lineRule="auto"/>
              <w:rPr>
                <w:rFonts w:ascii="Arial"/>
                <w:sz w:val="21"/>
              </w:rPr>
            </w:pPr>
          </w:p>
          <w:p w14:paraId="70921809">
            <w:pPr>
              <w:spacing w:line="256" w:lineRule="auto"/>
              <w:rPr>
                <w:rFonts w:ascii="Arial"/>
                <w:sz w:val="21"/>
              </w:rPr>
            </w:pPr>
          </w:p>
          <w:p w14:paraId="30AB76D8">
            <w:pPr>
              <w:pStyle w:val="6"/>
              <w:spacing w:before="65" w:line="219" w:lineRule="auto"/>
              <w:ind w:left="31"/>
            </w:pPr>
            <w:r>
              <w:rPr>
                <w:spacing w:val="-1"/>
              </w:rPr>
              <w:t>传染病防治监</w:t>
            </w:r>
          </w:p>
          <w:p w14:paraId="36FA5E05">
            <w:pPr>
              <w:pStyle w:val="6"/>
              <w:spacing w:before="4" w:line="219" w:lineRule="auto"/>
              <w:ind w:left="331"/>
            </w:pPr>
            <w:r>
              <w:rPr>
                <w:spacing w:val="3"/>
              </w:rPr>
              <w:t>督检查</w:t>
            </w:r>
          </w:p>
        </w:tc>
        <w:tc>
          <w:tcPr>
            <w:tcW w:w="2888" w:type="dxa"/>
            <w:vAlign w:val="top"/>
          </w:tcPr>
          <w:p w14:paraId="34D426BE">
            <w:pPr>
              <w:spacing w:line="322" w:lineRule="auto"/>
              <w:rPr>
                <w:rFonts w:ascii="Arial"/>
                <w:sz w:val="21"/>
              </w:rPr>
            </w:pPr>
          </w:p>
          <w:p w14:paraId="787B443C">
            <w:pPr>
              <w:spacing w:line="322" w:lineRule="auto"/>
              <w:rPr>
                <w:rFonts w:ascii="Arial"/>
                <w:sz w:val="21"/>
              </w:rPr>
            </w:pPr>
          </w:p>
          <w:p w14:paraId="6A7D4A70">
            <w:pPr>
              <w:pStyle w:val="6"/>
              <w:spacing w:before="65" w:line="232" w:lineRule="auto"/>
              <w:ind w:left="12" w:right="2"/>
              <w:jc w:val="both"/>
            </w:pPr>
            <w:r>
              <w:t>1.医疗卫生机构预防接种管理情</w:t>
            </w:r>
            <w:r>
              <w:rPr>
                <w:spacing w:val="8"/>
              </w:rPr>
              <w:t xml:space="preserve"> </w:t>
            </w:r>
            <w:r>
              <w:rPr>
                <w:spacing w:val="3"/>
              </w:rPr>
              <w:t>况；2.传染病疫情报告情况；3.</w:t>
            </w:r>
            <w:r>
              <w:rPr>
                <w:spacing w:val="14"/>
              </w:rPr>
              <w:t xml:space="preserve"> </w:t>
            </w:r>
            <w:r>
              <w:t>消毒隔离措施落实情况；4.医疗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废物管理；5.病原微生物实验室</w:t>
            </w:r>
            <w:r>
              <w:rPr>
                <w:spacing w:val="7"/>
              </w:rPr>
              <w:t xml:space="preserve"> </w:t>
            </w:r>
            <w:r>
              <w:t>生物安全管理。</w:t>
            </w:r>
          </w:p>
        </w:tc>
        <w:tc>
          <w:tcPr>
            <w:tcW w:w="1009" w:type="dxa"/>
            <w:vAlign w:val="top"/>
          </w:tcPr>
          <w:p w14:paraId="4CBF315A">
            <w:pPr>
              <w:spacing w:line="256" w:lineRule="auto"/>
              <w:rPr>
                <w:rFonts w:ascii="Arial"/>
                <w:sz w:val="21"/>
              </w:rPr>
            </w:pPr>
          </w:p>
          <w:p w14:paraId="6BBF4D0D">
            <w:pPr>
              <w:spacing w:line="256" w:lineRule="auto"/>
              <w:rPr>
                <w:rFonts w:ascii="Arial"/>
                <w:sz w:val="21"/>
              </w:rPr>
            </w:pPr>
          </w:p>
          <w:p w14:paraId="726463F3">
            <w:pPr>
              <w:spacing w:line="256" w:lineRule="auto"/>
              <w:rPr>
                <w:rFonts w:ascii="Arial"/>
                <w:sz w:val="21"/>
              </w:rPr>
            </w:pPr>
          </w:p>
          <w:p w14:paraId="517A15D1">
            <w:pPr>
              <w:spacing w:line="257" w:lineRule="auto"/>
              <w:rPr>
                <w:rFonts w:ascii="Arial"/>
                <w:sz w:val="21"/>
              </w:rPr>
            </w:pPr>
          </w:p>
          <w:p w14:paraId="449A1284">
            <w:pPr>
              <w:pStyle w:val="6"/>
              <w:spacing w:before="65" w:line="219" w:lineRule="auto"/>
              <w:ind w:left="93"/>
            </w:pPr>
            <w:r>
              <w:rPr>
                <w:spacing w:val="2"/>
              </w:rPr>
              <w:t>一般检查</w:t>
            </w:r>
          </w:p>
          <w:p w14:paraId="5783A0A8">
            <w:pPr>
              <w:pStyle w:val="6"/>
              <w:spacing w:before="3" w:line="220" w:lineRule="auto"/>
              <w:ind w:left="294"/>
            </w:pPr>
            <w:r>
              <w:rPr>
                <w:spacing w:val="6"/>
              </w:rPr>
              <w:t>事项</w:t>
            </w:r>
          </w:p>
        </w:tc>
        <w:tc>
          <w:tcPr>
            <w:tcW w:w="1149" w:type="dxa"/>
            <w:vAlign w:val="top"/>
          </w:tcPr>
          <w:p w14:paraId="715A83DD">
            <w:pPr>
              <w:spacing w:line="255" w:lineRule="auto"/>
              <w:rPr>
                <w:rFonts w:ascii="Arial"/>
                <w:sz w:val="21"/>
              </w:rPr>
            </w:pPr>
          </w:p>
          <w:p w14:paraId="4A477D1C">
            <w:pPr>
              <w:spacing w:line="256" w:lineRule="auto"/>
              <w:rPr>
                <w:rFonts w:ascii="Arial"/>
                <w:sz w:val="21"/>
              </w:rPr>
            </w:pPr>
          </w:p>
          <w:p w14:paraId="68A62929">
            <w:pPr>
              <w:spacing w:line="256" w:lineRule="auto"/>
              <w:rPr>
                <w:rFonts w:ascii="Arial"/>
                <w:sz w:val="21"/>
              </w:rPr>
            </w:pPr>
          </w:p>
          <w:p w14:paraId="058CB9B1">
            <w:pPr>
              <w:spacing w:line="256" w:lineRule="auto"/>
              <w:rPr>
                <w:rFonts w:ascii="Arial"/>
                <w:sz w:val="21"/>
              </w:rPr>
            </w:pPr>
          </w:p>
          <w:p w14:paraId="4A635205">
            <w:pPr>
              <w:pStyle w:val="6"/>
              <w:spacing w:before="65" w:line="219" w:lineRule="auto"/>
              <w:ind w:left="65"/>
            </w:pPr>
            <w:r>
              <w:rPr>
                <w:spacing w:val="2"/>
              </w:rPr>
              <w:t>市辖区内医</w:t>
            </w:r>
          </w:p>
          <w:p w14:paraId="4355B5F0">
            <w:pPr>
              <w:pStyle w:val="6"/>
              <w:spacing w:before="12" w:line="219" w:lineRule="auto"/>
              <w:ind w:left="65"/>
            </w:pPr>
            <w:r>
              <w:rPr>
                <w:spacing w:val="2"/>
              </w:rPr>
              <w:t>疗卫生机构</w:t>
            </w:r>
          </w:p>
        </w:tc>
        <w:tc>
          <w:tcPr>
            <w:tcW w:w="1039" w:type="dxa"/>
            <w:vAlign w:val="top"/>
          </w:tcPr>
          <w:p w14:paraId="3F51C0CF">
            <w:pPr>
              <w:spacing w:line="256" w:lineRule="auto"/>
              <w:rPr>
                <w:rFonts w:ascii="Arial"/>
                <w:sz w:val="21"/>
              </w:rPr>
            </w:pPr>
          </w:p>
          <w:p w14:paraId="57E11A8D">
            <w:pPr>
              <w:spacing w:line="256" w:lineRule="auto"/>
              <w:rPr>
                <w:rFonts w:ascii="Arial"/>
                <w:sz w:val="21"/>
              </w:rPr>
            </w:pPr>
          </w:p>
          <w:p w14:paraId="133B16F9">
            <w:pPr>
              <w:spacing w:line="256" w:lineRule="auto"/>
              <w:rPr>
                <w:rFonts w:ascii="Arial"/>
                <w:sz w:val="21"/>
              </w:rPr>
            </w:pPr>
          </w:p>
          <w:p w14:paraId="1B3C2D9B">
            <w:pPr>
              <w:spacing w:line="257" w:lineRule="auto"/>
              <w:rPr>
                <w:rFonts w:ascii="Arial"/>
                <w:sz w:val="21"/>
              </w:rPr>
            </w:pPr>
          </w:p>
          <w:p w14:paraId="7B2F53A1">
            <w:pPr>
              <w:pStyle w:val="6"/>
              <w:spacing w:before="65" w:line="219" w:lineRule="auto"/>
              <w:ind w:left="126"/>
            </w:pPr>
            <w:r>
              <w:rPr>
                <w:spacing w:val="2"/>
              </w:rPr>
              <w:t>实地检查</w:t>
            </w:r>
          </w:p>
          <w:p w14:paraId="0D610115">
            <w:pPr>
              <w:pStyle w:val="6"/>
              <w:spacing w:before="11" w:line="219" w:lineRule="auto"/>
              <w:ind w:left="126"/>
            </w:pPr>
            <w:r>
              <w:rPr>
                <w:spacing w:val="2"/>
              </w:rPr>
              <w:t>书面检查</w:t>
            </w:r>
          </w:p>
        </w:tc>
        <w:tc>
          <w:tcPr>
            <w:tcW w:w="1089" w:type="dxa"/>
            <w:vAlign w:val="top"/>
          </w:tcPr>
          <w:p w14:paraId="6528E9EE">
            <w:pPr>
              <w:spacing w:line="296" w:lineRule="auto"/>
              <w:rPr>
                <w:rFonts w:ascii="Arial"/>
                <w:sz w:val="21"/>
              </w:rPr>
            </w:pPr>
          </w:p>
          <w:p w14:paraId="58C3915A">
            <w:pPr>
              <w:spacing w:line="296" w:lineRule="auto"/>
              <w:rPr>
                <w:rFonts w:ascii="Arial"/>
                <w:sz w:val="21"/>
              </w:rPr>
            </w:pPr>
          </w:p>
          <w:p w14:paraId="57FA4667">
            <w:pPr>
              <w:spacing w:line="296" w:lineRule="auto"/>
              <w:rPr>
                <w:rFonts w:ascii="Arial"/>
                <w:sz w:val="21"/>
              </w:rPr>
            </w:pPr>
          </w:p>
          <w:p w14:paraId="6968A549">
            <w:pPr>
              <w:pStyle w:val="6"/>
              <w:spacing w:before="65" w:line="221" w:lineRule="auto"/>
              <w:ind w:left="36"/>
            </w:pPr>
            <w:r>
              <w:rPr>
                <w:spacing w:val="-2"/>
              </w:rPr>
              <w:t>县级以上卫</w:t>
            </w:r>
          </w:p>
          <w:p w14:paraId="31DCEA7F">
            <w:pPr>
              <w:pStyle w:val="6"/>
              <w:spacing w:before="27" w:line="216" w:lineRule="auto"/>
              <w:ind w:left="336" w:right="51" w:hanging="300"/>
            </w:pPr>
            <w:r>
              <w:rPr>
                <w:spacing w:val="-2"/>
              </w:rPr>
              <w:t>生健康行政</w:t>
            </w:r>
            <w:r>
              <w:t xml:space="preserve"> </w:t>
            </w:r>
            <w:r>
              <w:rPr>
                <w:spacing w:val="11"/>
              </w:rPr>
              <w:t>部门</w:t>
            </w:r>
          </w:p>
        </w:tc>
        <w:tc>
          <w:tcPr>
            <w:tcW w:w="3668" w:type="dxa"/>
            <w:vAlign w:val="top"/>
          </w:tcPr>
          <w:p w14:paraId="0898C79C">
            <w:pPr>
              <w:pStyle w:val="6"/>
              <w:spacing w:before="216" w:line="230" w:lineRule="auto"/>
              <w:ind w:left="17" w:right="17"/>
            </w:pPr>
            <w:r>
              <w:rPr>
                <w:spacing w:val="-2"/>
              </w:rPr>
              <w:t>《中华人民共和国传染病防治法》第五十</w:t>
            </w:r>
            <w:r>
              <w:rPr>
                <w:spacing w:val="16"/>
              </w:rPr>
              <w:t xml:space="preserve"> </w:t>
            </w:r>
            <w:r>
              <w:rPr>
                <w:spacing w:val="1"/>
              </w:rPr>
              <w:t>三条第一款第二项；《中华人民共和国疫</w:t>
            </w:r>
            <w:r>
              <w:rPr>
                <w:spacing w:val="3"/>
              </w:rPr>
              <w:t xml:space="preserve"> </w:t>
            </w:r>
            <w:r>
              <w:rPr>
                <w:spacing w:val="1"/>
              </w:rPr>
              <w:t xml:space="preserve">苗管理法》第七十条；《突发公共卫生事 </w:t>
            </w:r>
            <w:r>
              <w:rPr>
                <w:spacing w:val="-1"/>
              </w:rPr>
              <w:t>件与传染病疫情监测信息报告管理办法》</w:t>
            </w:r>
            <w:r>
              <w:rPr>
                <w:spacing w:val="2"/>
              </w:rPr>
              <w:t xml:space="preserve"> </w:t>
            </w:r>
            <w:r>
              <w:t>第三十三条；《病原微生物实验室生物安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全管理条例》(2018年3月修改)第四十九</w:t>
            </w:r>
            <w:r>
              <w:rPr>
                <w:spacing w:val="6"/>
              </w:rPr>
              <w:t xml:space="preserve">  </w:t>
            </w:r>
            <w:r>
              <w:rPr>
                <w:spacing w:val="-1"/>
              </w:rPr>
              <w:t>条；《医疗卫生机构医疗废物管理办法》</w:t>
            </w:r>
            <w:r>
              <w:t xml:space="preserve"> </w:t>
            </w:r>
            <w:r>
              <w:rPr>
                <w:spacing w:val="-1"/>
              </w:rPr>
              <w:t>第三十三条、三十四条；《医疗废物管理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条例》第三十四条、三十五条</w:t>
            </w:r>
          </w:p>
        </w:tc>
        <w:tc>
          <w:tcPr>
            <w:tcW w:w="960" w:type="dxa"/>
            <w:vAlign w:val="top"/>
          </w:tcPr>
          <w:p w14:paraId="0C791F39">
            <w:pPr>
              <w:spacing w:line="281" w:lineRule="auto"/>
              <w:rPr>
                <w:rFonts w:ascii="Arial"/>
                <w:sz w:val="21"/>
              </w:rPr>
            </w:pPr>
          </w:p>
          <w:p w14:paraId="7E250577">
            <w:pPr>
              <w:spacing w:line="281" w:lineRule="auto"/>
              <w:rPr>
                <w:rFonts w:ascii="Arial"/>
                <w:sz w:val="21"/>
              </w:rPr>
            </w:pPr>
          </w:p>
          <w:p w14:paraId="7328A590">
            <w:pPr>
              <w:spacing w:line="281" w:lineRule="auto"/>
              <w:rPr>
                <w:rFonts w:ascii="Arial"/>
                <w:sz w:val="21"/>
              </w:rPr>
            </w:pPr>
          </w:p>
          <w:p w14:paraId="1AF14789">
            <w:pPr>
              <w:spacing w:line="281" w:lineRule="auto"/>
              <w:rPr>
                <w:rFonts w:ascii="Arial"/>
                <w:sz w:val="21"/>
              </w:rPr>
            </w:pPr>
          </w:p>
          <w:p w14:paraId="0E6B1AFC">
            <w:pPr>
              <w:pStyle w:val="6"/>
              <w:spacing w:before="65" w:line="219" w:lineRule="auto"/>
              <w:ind w:left="80"/>
            </w:pPr>
            <w:r>
              <w:rPr>
                <w:spacing w:val="6"/>
              </w:rPr>
              <w:t>普遍适用</w:t>
            </w:r>
          </w:p>
        </w:tc>
        <w:tc>
          <w:tcPr>
            <w:tcW w:w="555" w:type="dxa"/>
            <w:vAlign w:val="top"/>
          </w:tcPr>
          <w:p w14:paraId="1E7361E2">
            <w:pPr>
              <w:rPr>
                <w:rFonts w:ascii="Arial"/>
                <w:sz w:val="21"/>
              </w:rPr>
            </w:pPr>
          </w:p>
        </w:tc>
      </w:tr>
    </w:tbl>
    <w:p w14:paraId="0CA985E8">
      <w:pPr>
        <w:rPr>
          <w:rFonts w:ascii="Arial"/>
          <w:sz w:val="21"/>
        </w:rPr>
      </w:pPr>
    </w:p>
    <w:p w14:paraId="05F94492">
      <w:pPr>
        <w:rPr>
          <w:rFonts w:ascii="Arial" w:hAnsi="Arial" w:eastAsia="Arial" w:cs="Arial"/>
          <w:sz w:val="21"/>
          <w:szCs w:val="21"/>
        </w:rPr>
        <w:sectPr>
          <w:pgSz w:w="16840" w:h="11910"/>
          <w:pgMar w:top="1012" w:right="864" w:bottom="0" w:left="784" w:header="0" w:footer="0" w:gutter="0"/>
          <w:cols w:space="720" w:num="1"/>
        </w:sectPr>
      </w:pPr>
    </w:p>
    <w:p w14:paraId="2C893B3F">
      <w:pPr>
        <w:pStyle w:val="2"/>
        <w:spacing w:before="246" w:line="204" w:lineRule="auto"/>
        <w:ind w:left="2411"/>
      </w:pPr>
      <w:r>
        <w:rPr>
          <w:b/>
          <w:bCs/>
          <w:spacing w:val="-1"/>
        </w:rPr>
        <w:t>曲靖市市场监管领域统一随机抽查事项清单</w:t>
      </w:r>
      <w:r>
        <w:rPr>
          <w:b/>
          <w:bCs/>
          <w:spacing w:val="-2"/>
        </w:rPr>
        <w:t>(第五版)</w:t>
      </w:r>
    </w:p>
    <w:tbl>
      <w:tblPr>
        <w:tblStyle w:val="5"/>
        <w:tblW w:w="151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5"/>
        <w:gridCol w:w="949"/>
        <w:gridCol w:w="1269"/>
        <w:gridCol w:w="2898"/>
        <w:gridCol w:w="999"/>
        <w:gridCol w:w="1129"/>
        <w:gridCol w:w="1069"/>
        <w:gridCol w:w="1090"/>
        <w:gridCol w:w="3658"/>
        <w:gridCol w:w="949"/>
        <w:gridCol w:w="575"/>
      </w:tblGrid>
      <w:tr w14:paraId="4816AD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605" w:type="dxa"/>
            <w:vMerge w:val="restart"/>
            <w:tcBorders>
              <w:bottom w:val="nil"/>
            </w:tcBorders>
            <w:vAlign w:val="top"/>
          </w:tcPr>
          <w:p w14:paraId="49FCE0B9">
            <w:pPr>
              <w:pStyle w:val="6"/>
              <w:spacing w:before="184" w:line="221" w:lineRule="auto"/>
              <w:ind w:left="95"/>
            </w:pPr>
            <w:r>
              <w:rPr>
                <w:spacing w:val="-2"/>
              </w:rPr>
              <w:t>序号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3CED4C44">
            <w:pPr>
              <w:pStyle w:val="6"/>
              <w:spacing w:before="183" w:line="219" w:lineRule="auto"/>
              <w:ind w:left="279"/>
            </w:pPr>
            <w:r>
              <w:rPr>
                <w:spacing w:val="11"/>
              </w:rPr>
              <w:t>部门</w:t>
            </w:r>
          </w:p>
        </w:tc>
        <w:tc>
          <w:tcPr>
            <w:tcW w:w="4167" w:type="dxa"/>
            <w:gridSpan w:val="2"/>
            <w:vAlign w:val="top"/>
          </w:tcPr>
          <w:p w14:paraId="5F512E47">
            <w:pPr>
              <w:pStyle w:val="6"/>
              <w:spacing w:before="43" w:line="213" w:lineRule="auto"/>
              <w:ind w:left="1681"/>
            </w:pPr>
            <w:r>
              <w:rPr>
                <w:spacing w:val="9"/>
              </w:rPr>
              <w:t>抽查项目</w:t>
            </w:r>
          </w:p>
        </w:tc>
        <w:tc>
          <w:tcPr>
            <w:tcW w:w="999" w:type="dxa"/>
            <w:vMerge w:val="restart"/>
            <w:tcBorders>
              <w:bottom w:val="nil"/>
            </w:tcBorders>
            <w:vAlign w:val="top"/>
          </w:tcPr>
          <w:p w14:paraId="4C164D43">
            <w:pPr>
              <w:pStyle w:val="6"/>
              <w:spacing w:before="183" w:line="219" w:lineRule="auto"/>
              <w:ind w:left="94"/>
            </w:pPr>
            <w:r>
              <w:rPr>
                <w:spacing w:val="4"/>
              </w:rPr>
              <w:t>事项类别</w:t>
            </w:r>
          </w:p>
        </w:tc>
        <w:tc>
          <w:tcPr>
            <w:tcW w:w="1129" w:type="dxa"/>
            <w:vMerge w:val="restart"/>
            <w:tcBorders>
              <w:bottom w:val="nil"/>
            </w:tcBorders>
            <w:vAlign w:val="top"/>
          </w:tcPr>
          <w:p w14:paraId="56E4471E">
            <w:pPr>
              <w:pStyle w:val="6"/>
              <w:spacing w:before="183" w:line="219" w:lineRule="auto"/>
              <w:ind w:left="154"/>
            </w:pPr>
            <w:r>
              <w:rPr>
                <w:spacing w:val="-2"/>
              </w:rPr>
              <w:t>检查对象</w:t>
            </w:r>
          </w:p>
        </w:tc>
        <w:tc>
          <w:tcPr>
            <w:tcW w:w="1069" w:type="dxa"/>
            <w:vMerge w:val="restart"/>
            <w:tcBorders>
              <w:bottom w:val="nil"/>
            </w:tcBorders>
            <w:vAlign w:val="top"/>
          </w:tcPr>
          <w:p w14:paraId="5EA985C9">
            <w:pPr>
              <w:pStyle w:val="6"/>
              <w:spacing w:before="183" w:line="219" w:lineRule="auto"/>
              <w:ind w:left="205"/>
            </w:pPr>
            <w:r>
              <w:rPr>
                <w:spacing w:val="-2"/>
              </w:rPr>
              <w:t>检查方式</w:t>
            </w:r>
          </w:p>
        </w:tc>
        <w:tc>
          <w:tcPr>
            <w:tcW w:w="1090" w:type="dxa"/>
            <w:vMerge w:val="restart"/>
            <w:tcBorders>
              <w:bottom w:val="nil"/>
            </w:tcBorders>
            <w:vAlign w:val="top"/>
          </w:tcPr>
          <w:p w14:paraId="4E0DD079">
            <w:pPr>
              <w:pStyle w:val="6"/>
              <w:spacing w:before="183" w:line="219" w:lineRule="auto"/>
              <w:ind w:left="137"/>
            </w:pPr>
            <w:r>
              <w:rPr>
                <w:spacing w:val="-2"/>
              </w:rPr>
              <w:t>检查主体</w:t>
            </w:r>
          </w:p>
        </w:tc>
        <w:tc>
          <w:tcPr>
            <w:tcW w:w="3658" w:type="dxa"/>
            <w:vMerge w:val="restart"/>
            <w:tcBorders>
              <w:bottom w:val="nil"/>
            </w:tcBorders>
            <w:vAlign w:val="top"/>
          </w:tcPr>
          <w:p w14:paraId="22750144">
            <w:pPr>
              <w:pStyle w:val="6"/>
              <w:spacing w:before="181" w:line="219" w:lineRule="auto"/>
              <w:ind w:left="1427"/>
            </w:pPr>
            <w:r>
              <w:rPr>
                <w:spacing w:val="-2"/>
              </w:rPr>
              <w:t>检查依据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2C58B16E">
            <w:pPr>
              <w:pStyle w:val="6"/>
              <w:spacing w:before="183" w:line="220" w:lineRule="auto"/>
              <w:ind w:left="69"/>
            </w:pPr>
            <w:r>
              <w:rPr>
                <w:spacing w:val="-2"/>
              </w:rPr>
              <w:t>适用区域</w:t>
            </w:r>
          </w:p>
        </w:tc>
        <w:tc>
          <w:tcPr>
            <w:tcW w:w="575" w:type="dxa"/>
            <w:vMerge w:val="restart"/>
            <w:tcBorders>
              <w:bottom w:val="nil"/>
            </w:tcBorders>
            <w:vAlign w:val="top"/>
          </w:tcPr>
          <w:p w14:paraId="38B4A6A4">
            <w:pPr>
              <w:pStyle w:val="6"/>
              <w:spacing w:before="184" w:line="221" w:lineRule="auto"/>
              <w:ind w:left="120"/>
            </w:pPr>
            <w:r>
              <w:rPr>
                <w:spacing w:val="5"/>
              </w:rPr>
              <w:t>备注</w:t>
            </w:r>
          </w:p>
        </w:tc>
      </w:tr>
      <w:tr w14:paraId="5D2A21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05" w:type="dxa"/>
            <w:vMerge w:val="continue"/>
            <w:tcBorders>
              <w:top w:val="nil"/>
            </w:tcBorders>
            <w:vAlign w:val="top"/>
          </w:tcPr>
          <w:p w14:paraId="69D3F4B4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3F189126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Align w:val="top"/>
          </w:tcPr>
          <w:p w14:paraId="6180F1A4">
            <w:pPr>
              <w:pStyle w:val="6"/>
              <w:spacing w:before="28" w:line="204" w:lineRule="auto"/>
              <w:ind w:left="220"/>
            </w:pPr>
            <w:r>
              <w:rPr>
                <w:spacing w:val="4"/>
              </w:rPr>
              <w:t>抽查类别</w:t>
            </w:r>
          </w:p>
        </w:tc>
        <w:tc>
          <w:tcPr>
            <w:tcW w:w="2898" w:type="dxa"/>
            <w:vAlign w:val="top"/>
          </w:tcPr>
          <w:p w14:paraId="089C7572">
            <w:pPr>
              <w:pStyle w:val="6"/>
              <w:spacing w:before="30" w:line="203" w:lineRule="auto"/>
              <w:ind w:left="1052"/>
            </w:pPr>
            <w:r>
              <w:rPr>
                <w:spacing w:val="-2"/>
              </w:rPr>
              <w:t>抽查事项</w:t>
            </w:r>
          </w:p>
        </w:tc>
        <w:tc>
          <w:tcPr>
            <w:tcW w:w="999" w:type="dxa"/>
            <w:vMerge w:val="continue"/>
            <w:tcBorders>
              <w:top w:val="nil"/>
            </w:tcBorders>
            <w:vAlign w:val="top"/>
          </w:tcPr>
          <w:p w14:paraId="4E7AD8E5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Merge w:val="continue"/>
            <w:tcBorders>
              <w:top w:val="nil"/>
            </w:tcBorders>
            <w:vAlign w:val="top"/>
          </w:tcPr>
          <w:p w14:paraId="236472D4"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vMerge w:val="continue"/>
            <w:tcBorders>
              <w:top w:val="nil"/>
            </w:tcBorders>
            <w:vAlign w:val="top"/>
          </w:tcPr>
          <w:p w14:paraId="404F39F1">
            <w:pPr>
              <w:rPr>
                <w:rFonts w:ascii="Arial"/>
                <w:sz w:val="21"/>
              </w:rPr>
            </w:pPr>
          </w:p>
        </w:tc>
        <w:tc>
          <w:tcPr>
            <w:tcW w:w="1090" w:type="dxa"/>
            <w:vMerge w:val="continue"/>
            <w:tcBorders>
              <w:top w:val="nil"/>
            </w:tcBorders>
            <w:vAlign w:val="top"/>
          </w:tcPr>
          <w:p w14:paraId="0A8F760F">
            <w:pPr>
              <w:rPr>
                <w:rFonts w:ascii="Arial"/>
                <w:sz w:val="21"/>
              </w:rPr>
            </w:pPr>
          </w:p>
        </w:tc>
        <w:tc>
          <w:tcPr>
            <w:tcW w:w="3658" w:type="dxa"/>
            <w:vMerge w:val="continue"/>
            <w:tcBorders>
              <w:top w:val="nil"/>
            </w:tcBorders>
            <w:vAlign w:val="top"/>
          </w:tcPr>
          <w:p w14:paraId="516CD60B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50FAF082">
            <w:pPr>
              <w:rPr>
                <w:rFonts w:ascii="Arial"/>
                <w:sz w:val="21"/>
              </w:rPr>
            </w:pPr>
          </w:p>
        </w:tc>
        <w:tc>
          <w:tcPr>
            <w:tcW w:w="575" w:type="dxa"/>
            <w:vMerge w:val="continue"/>
            <w:tcBorders>
              <w:top w:val="nil"/>
            </w:tcBorders>
            <w:vAlign w:val="top"/>
          </w:tcPr>
          <w:p w14:paraId="16CA9E19">
            <w:pPr>
              <w:rPr>
                <w:rFonts w:ascii="Arial"/>
                <w:sz w:val="21"/>
              </w:rPr>
            </w:pPr>
          </w:p>
        </w:tc>
      </w:tr>
      <w:tr w14:paraId="05E0F4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7" w:hRule="atLeast"/>
        </w:trPr>
        <w:tc>
          <w:tcPr>
            <w:tcW w:w="605" w:type="dxa"/>
            <w:vAlign w:val="top"/>
          </w:tcPr>
          <w:p w14:paraId="74459259">
            <w:pPr>
              <w:spacing w:line="241" w:lineRule="auto"/>
              <w:rPr>
                <w:rFonts w:ascii="Arial"/>
                <w:sz w:val="21"/>
              </w:rPr>
            </w:pPr>
          </w:p>
          <w:p w14:paraId="4796A20A">
            <w:pPr>
              <w:spacing w:line="241" w:lineRule="auto"/>
              <w:rPr>
                <w:rFonts w:ascii="Arial"/>
                <w:sz w:val="21"/>
              </w:rPr>
            </w:pPr>
          </w:p>
          <w:p w14:paraId="1624E625">
            <w:pPr>
              <w:spacing w:line="241" w:lineRule="auto"/>
              <w:rPr>
                <w:rFonts w:ascii="Arial"/>
                <w:sz w:val="21"/>
              </w:rPr>
            </w:pPr>
          </w:p>
          <w:p w14:paraId="434A0779">
            <w:pPr>
              <w:spacing w:line="241" w:lineRule="auto"/>
              <w:rPr>
                <w:rFonts w:ascii="Arial"/>
                <w:sz w:val="21"/>
              </w:rPr>
            </w:pPr>
          </w:p>
          <w:p w14:paraId="213B2CE2">
            <w:pPr>
              <w:spacing w:line="242" w:lineRule="auto"/>
              <w:rPr>
                <w:rFonts w:ascii="Arial"/>
                <w:sz w:val="21"/>
              </w:rPr>
            </w:pPr>
          </w:p>
          <w:p w14:paraId="6E9D1C44">
            <w:pPr>
              <w:pStyle w:val="6"/>
              <w:spacing w:before="65"/>
              <w:ind w:left="195"/>
            </w:pPr>
            <w:r>
              <w:rPr>
                <w:spacing w:val="-3"/>
              </w:rPr>
              <w:t>89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4D099985">
            <w:pPr>
              <w:spacing w:line="251" w:lineRule="auto"/>
              <w:rPr>
                <w:rFonts w:ascii="Arial"/>
                <w:sz w:val="21"/>
              </w:rPr>
            </w:pPr>
          </w:p>
          <w:p w14:paraId="4CDACB15">
            <w:pPr>
              <w:spacing w:line="251" w:lineRule="auto"/>
              <w:rPr>
                <w:rFonts w:ascii="Arial"/>
                <w:sz w:val="21"/>
              </w:rPr>
            </w:pPr>
          </w:p>
          <w:p w14:paraId="095D76A3">
            <w:pPr>
              <w:spacing w:line="251" w:lineRule="auto"/>
              <w:rPr>
                <w:rFonts w:ascii="Arial"/>
                <w:sz w:val="21"/>
              </w:rPr>
            </w:pPr>
          </w:p>
          <w:p w14:paraId="67367C3A">
            <w:pPr>
              <w:spacing w:line="251" w:lineRule="auto"/>
              <w:rPr>
                <w:rFonts w:ascii="Arial"/>
                <w:sz w:val="21"/>
              </w:rPr>
            </w:pPr>
          </w:p>
          <w:p w14:paraId="2F597569">
            <w:pPr>
              <w:spacing w:line="251" w:lineRule="auto"/>
              <w:rPr>
                <w:rFonts w:ascii="Arial"/>
                <w:sz w:val="21"/>
              </w:rPr>
            </w:pPr>
          </w:p>
          <w:p w14:paraId="072F1574">
            <w:pPr>
              <w:spacing w:line="251" w:lineRule="auto"/>
              <w:rPr>
                <w:rFonts w:ascii="Arial"/>
                <w:sz w:val="21"/>
              </w:rPr>
            </w:pPr>
          </w:p>
          <w:p w14:paraId="284162FC">
            <w:pPr>
              <w:spacing w:line="251" w:lineRule="auto"/>
              <w:rPr>
                <w:rFonts w:ascii="Arial"/>
                <w:sz w:val="21"/>
              </w:rPr>
            </w:pPr>
          </w:p>
          <w:p w14:paraId="47C3B5D0">
            <w:pPr>
              <w:spacing w:line="251" w:lineRule="auto"/>
              <w:rPr>
                <w:rFonts w:ascii="Arial"/>
                <w:sz w:val="21"/>
              </w:rPr>
            </w:pPr>
          </w:p>
          <w:p w14:paraId="09FCB7CE">
            <w:pPr>
              <w:spacing w:line="251" w:lineRule="auto"/>
              <w:rPr>
                <w:rFonts w:ascii="Arial"/>
                <w:sz w:val="21"/>
              </w:rPr>
            </w:pPr>
          </w:p>
          <w:p w14:paraId="17DEA9BD">
            <w:pPr>
              <w:spacing w:line="252" w:lineRule="auto"/>
              <w:rPr>
                <w:rFonts w:ascii="Arial"/>
                <w:sz w:val="21"/>
              </w:rPr>
            </w:pPr>
          </w:p>
          <w:p w14:paraId="6072A295">
            <w:pPr>
              <w:spacing w:line="252" w:lineRule="auto"/>
              <w:rPr>
                <w:rFonts w:ascii="Arial"/>
                <w:sz w:val="21"/>
              </w:rPr>
            </w:pPr>
          </w:p>
          <w:p w14:paraId="46EC73C0">
            <w:pPr>
              <w:spacing w:line="252" w:lineRule="auto"/>
              <w:rPr>
                <w:rFonts w:ascii="Arial"/>
                <w:sz w:val="21"/>
              </w:rPr>
            </w:pPr>
          </w:p>
          <w:p w14:paraId="70409B5D">
            <w:pPr>
              <w:spacing w:line="252" w:lineRule="auto"/>
              <w:rPr>
                <w:rFonts w:ascii="Arial"/>
                <w:sz w:val="21"/>
              </w:rPr>
            </w:pPr>
          </w:p>
          <w:p w14:paraId="6C434B59">
            <w:pPr>
              <w:spacing w:line="252" w:lineRule="auto"/>
              <w:rPr>
                <w:rFonts w:ascii="Arial"/>
                <w:sz w:val="21"/>
              </w:rPr>
            </w:pPr>
          </w:p>
          <w:p w14:paraId="30CD57AB">
            <w:pPr>
              <w:spacing w:line="252" w:lineRule="auto"/>
              <w:rPr>
                <w:rFonts w:ascii="Arial"/>
                <w:sz w:val="21"/>
              </w:rPr>
            </w:pPr>
          </w:p>
          <w:p w14:paraId="749352E7">
            <w:pPr>
              <w:pStyle w:val="6"/>
              <w:spacing w:before="65" w:line="219" w:lineRule="auto"/>
              <w:jc w:val="right"/>
            </w:pPr>
            <w:r>
              <w:rPr>
                <w:spacing w:val="-1"/>
              </w:rPr>
              <w:t>市卫生健</w:t>
            </w:r>
          </w:p>
          <w:p w14:paraId="32EB0DEF">
            <w:pPr>
              <w:pStyle w:val="6"/>
              <w:spacing w:before="12" w:line="219" w:lineRule="auto"/>
              <w:ind w:right="4"/>
              <w:jc w:val="right"/>
            </w:pPr>
            <w:r>
              <w:rPr>
                <w:spacing w:val="-2"/>
              </w:rPr>
              <w:t>康委(13</w:t>
            </w:r>
          </w:p>
          <w:p w14:paraId="65F60800">
            <w:pPr>
              <w:pStyle w:val="6"/>
              <w:spacing w:before="2" w:line="219" w:lineRule="auto"/>
              <w:ind w:left="49"/>
            </w:pPr>
            <w:r>
              <w:rPr>
                <w:spacing w:val="8"/>
              </w:rPr>
              <w:t>类13项)</w:t>
            </w:r>
          </w:p>
        </w:tc>
        <w:tc>
          <w:tcPr>
            <w:tcW w:w="1269" w:type="dxa"/>
            <w:vAlign w:val="top"/>
          </w:tcPr>
          <w:p w14:paraId="3E32B34A">
            <w:pPr>
              <w:spacing w:line="269" w:lineRule="auto"/>
              <w:rPr>
                <w:rFonts w:ascii="Arial"/>
                <w:sz w:val="21"/>
              </w:rPr>
            </w:pPr>
          </w:p>
          <w:p w14:paraId="3BE4E510">
            <w:pPr>
              <w:spacing w:line="269" w:lineRule="auto"/>
              <w:rPr>
                <w:rFonts w:ascii="Arial"/>
                <w:sz w:val="21"/>
              </w:rPr>
            </w:pPr>
          </w:p>
          <w:p w14:paraId="4F6771B2">
            <w:pPr>
              <w:spacing w:line="269" w:lineRule="auto"/>
              <w:rPr>
                <w:rFonts w:ascii="Arial"/>
                <w:sz w:val="21"/>
              </w:rPr>
            </w:pPr>
          </w:p>
          <w:p w14:paraId="6EF91497">
            <w:pPr>
              <w:spacing w:line="269" w:lineRule="auto"/>
              <w:rPr>
                <w:rFonts w:ascii="Arial"/>
                <w:sz w:val="21"/>
              </w:rPr>
            </w:pPr>
          </w:p>
          <w:p w14:paraId="2E136FF8">
            <w:pPr>
              <w:pStyle w:val="6"/>
              <w:spacing w:before="65" w:line="219" w:lineRule="auto"/>
              <w:ind w:left="21"/>
            </w:pPr>
            <w:r>
              <w:rPr>
                <w:spacing w:val="-1"/>
              </w:rPr>
              <w:t>采供血机构监</w:t>
            </w:r>
          </w:p>
          <w:p w14:paraId="72361E73">
            <w:pPr>
              <w:pStyle w:val="6"/>
              <w:spacing w:before="4" w:line="219" w:lineRule="auto"/>
              <w:ind w:left="321"/>
            </w:pPr>
            <w:r>
              <w:rPr>
                <w:spacing w:val="3"/>
              </w:rPr>
              <w:t>督检查</w:t>
            </w:r>
          </w:p>
        </w:tc>
        <w:tc>
          <w:tcPr>
            <w:tcW w:w="2898" w:type="dxa"/>
            <w:vAlign w:val="top"/>
          </w:tcPr>
          <w:p>
            <w:r>
              <w:br/>
              <w:t>1.相关法律法规、标准的行为执行情 况；2.按照批准的行为类别和项目开 展执业的行为情况；3.疫情管理的行为情 况；4.血源管理的行为情况；5.实验 室管理的行为情况；6.血液包装、储 存、发放的行为情况；7.医疗废物处 理的行为情况等。</w:t>
            </w:r>
          </w:p>
        </w:tc>
        <w:tc>
          <w:tcPr>
            <w:tcW w:w="999" w:type="dxa"/>
            <w:vAlign w:val="top"/>
          </w:tcPr>
          <w:p w14:paraId="25261440">
            <w:pPr>
              <w:spacing w:line="269" w:lineRule="auto"/>
              <w:rPr>
                <w:rFonts w:ascii="Arial"/>
                <w:sz w:val="21"/>
              </w:rPr>
            </w:pPr>
          </w:p>
          <w:p w14:paraId="17F8C626">
            <w:pPr>
              <w:spacing w:line="269" w:lineRule="auto"/>
              <w:rPr>
                <w:rFonts w:ascii="Arial"/>
                <w:sz w:val="21"/>
              </w:rPr>
            </w:pPr>
          </w:p>
          <w:p w14:paraId="6E7380EE">
            <w:pPr>
              <w:spacing w:line="269" w:lineRule="auto"/>
              <w:rPr>
                <w:rFonts w:ascii="Arial"/>
                <w:sz w:val="21"/>
              </w:rPr>
            </w:pPr>
          </w:p>
          <w:p w14:paraId="51EF32E7">
            <w:pPr>
              <w:spacing w:line="270" w:lineRule="auto"/>
              <w:rPr>
                <w:rFonts w:ascii="Arial"/>
                <w:sz w:val="21"/>
              </w:rPr>
            </w:pPr>
          </w:p>
          <w:p w14:paraId="3697CE42">
            <w:pPr>
              <w:pStyle w:val="6"/>
              <w:spacing w:before="65" w:line="219" w:lineRule="auto"/>
              <w:ind w:left="94"/>
            </w:pPr>
            <w:r>
              <w:rPr>
                <w:spacing w:val="2"/>
              </w:rPr>
              <w:t>一般检查</w:t>
            </w:r>
          </w:p>
          <w:p w14:paraId="7F0F217F">
            <w:pPr>
              <w:pStyle w:val="6"/>
              <w:spacing w:before="3" w:line="220" w:lineRule="auto"/>
              <w:ind w:left="293"/>
            </w:pP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0B51CF22">
            <w:pPr>
              <w:spacing w:line="268" w:lineRule="auto"/>
              <w:rPr>
                <w:rFonts w:ascii="Arial"/>
                <w:sz w:val="21"/>
              </w:rPr>
            </w:pPr>
          </w:p>
          <w:p w14:paraId="582C09B0">
            <w:pPr>
              <w:spacing w:line="269" w:lineRule="auto"/>
              <w:rPr>
                <w:rFonts w:ascii="Arial"/>
                <w:sz w:val="21"/>
              </w:rPr>
            </w:pPr>
          </w:p>
          <w:p w14:paraId="35B8D1C8">
            <w:pPr>
              <w:spacing w:line="269" w:lineRule="auto"/>
              <w:rPr>
                <w:rFonts w:ascii="Arial"/>
                <w:sz w:val="21"/>
              </w:rPr>
            </w:pPr>
          </w:p>
          <w:p w14:paraId="56396310">
            <w:pPr>
              <w:spacing w:line="269" w:lineRule="auto"/>
              <w:rPr>
                <w:rFonts w:ascii="Arial"/>
                <w:sz w:val="21"/>
              </w:rPr>
            </w:pPr>
          </w:p>
          <w:p w14:paraId="32E711FE">
            <w:pPr>
              <w:pStyle w:val="6"/>
              <w:spacing w:before="65" w:line="233" w:lineRule="auto"/>
              <w:ind w:left="154" w:right="55" w:hanging="100"/>
            </w:pPr>
            <w:r>
              <w:rPr>
                <w:spacing w:val="1"/>
              </w:rPr>
              <w:t>市辖区内采</w:t>
            </w:r>
            <w:r>
              <w:rPr>
                <w:spacing w:val="2"/>
              </w:rPr>
              <w:t xml:space="preserve"> </w:t>
            </w:r>
            <w:r>
              <w:rPr>
                <w:spacing w:val="3"/>
              </w:rPr>
              <w:t>供血机构</w:t>
            </w:r>
          </w:p>
        </w:tc>
        <w:tc>
          <w:tcPr>
            <w:tcW w:w="1069" w:type="dxa"/>
            <w:vAlign w:val="top"/>
          </w:tcPr>
          <w:p w14:paraId="0E877BBB">
            <w:pPr>
              <w:spacing w:line="296" w:lineRule="auto"/>
              <w:rPr>
                <w:rFonts w:ascii="Arial"/>
                <w:sz w:val="21"/>
              </w:rPr>
            </w:pPr>
          </w:p>
          <w:p w14:paraId="57ECB6B8">
            <w:pPr>
              <w:spacing w:line="296" w:lineRule="auto"/>
              <w:rPr>
                <w:rFonts w:ascii="Arial"/>
                <w:sz w:val="21"/>
              </w:rPr>
            </w:pPr>
          </w:p>
          <w:p w14:paraId="553EDA41">
            <w:pPr>
              <w:spacing w:line="297" w:lineRule="auto"/>
              <w:rPr>
                <w:rFonts w:ascii="Arial"/>
                <w:sz w:val="21"/>
              </w:rPr>
            </w:pPr>
          </w:p>
          <w:p w14:paraId="411C8617">
            <w:pPr>
              <w:spacing w:line="297" w:lineRule="auto"/>
              <w:rPr>
                <w:rFonts w:ascii="Arial"/>
                <w:sz w:val="21"/>
              </w:rPr>
            </w:pPr>
          </w:p>
          <w:p w14:paraId="7280F2C1">
            <w:pPr>
              <w:pStyle w:val="6"/>
              <w:spacing w:before="65" w:line="219" w:lineRule="auto"/>
              <w:ind w:left="205"/>
            </w:pPr>
            <w:r>
              <w:rPr>
                <w:spacing w:val="2"/>
              </w:rPr>
              <w:t>实地检查</w:t>
            </w:r>
          </w:p>
        </w:tc>
        <w:tc>
          <w:tcPr>
            <w:tcW w:w="1090" w:type="dxa"/>
            <w:vAlign w:val="top"/>
          </w:tcPr>
          <w:p w14:paraId="4D423932">
            <w:pPr>
              <w:rPr>
                <w:rFonts w:ascii="Arial"/>
                <w:sz w:val="21"/>
              </w:rPr>
            </w:pPr>
          </w:p>
          <w:p w14:paraId="0E1FA3E9">
            <w:pPr>
              <w:rPr>
                <w:rFonts w:ascii="Arial"/>
                <w:sz w:val="21"/>
              </w:rPr>
            </w:pPr>
          </w:p>
          <w:p w14:paraId="12ABCDEF">
            <w:pPr>
              <w:rPr>
                <w:rFonts w:ascii="Arial"/>
                <w:sz w:val="21"/>
              </w:rPr>
            </w:pPr>
          </w:p>
          <w:p w14:paraId="26BA3025">
            <w:pPr>
              <w:rPr>
                <w:rFonts w:ascii="Arial"/>
                <w:sz w:val="21"/>
              </w:rPr>
            </w:pPr>
          </w:p>
          <w:p w14:paraId="4BFF340B">
            <w:pPr>
              <w:pStyle w:val="6"/>
              <w:spacing w:before="65" w:line="221" w:lineRule="auto"/>
              <w:ind w:left="37"/>
            </w:pPr>
            <w:r>
              <w:rPr>
                <w:spacing w:val="-2"/>
              </w:rPr>
              <w:t>县级以上卫</w:t>
            </w:r>
          </w:p>
          <w:p w14:paraId="1BC06F4D">
            <w:pPr>
              <w:pStyle w:val="6"/>
              <w:spacing w:before="17" w:line="216" w:lineRule="auto"/>
              <w:ind w:left="336" w:right="52" w:hanging="299"/>
            </w:pPr>
            <w:r>
              <w:rPr>
                <w:spacing w:val="-2"/>
              </w:rPr>
              <w:t>生健康行政</w:t>
            </w:r>
            <w:r>
              <w:t xml:space="preserve"> </w:t>
            </w:r>
            <w:r>
              <w:rPr>
                <w:spacing w:val="11"/>
              </w:rPr>
              <w:t>部门</w:t>
            </w:r>
          </w:p>
        </w:tc>
        <w:tc>
          <w:tcPr>
            <w:tcW w:w="3658" w:type="dxa"/>
            <w:vAlign w:val="top"/>
          </w:tcPr>
          <w:p w14:paraId="37D59153">
            <w:pPr>
              <w:spacing w:line="355" w:lineRule="auto"/>
              <w:rPr>
                <w:rFonts w:ascii="Arial"/>
                <w:sz w:val="21"/>
              </w:rPr>
            </w:pPr>
          </w:p>
          <w:p w14:paraId="7CD94B92">
            <w:pPr>
              <w:spacing w:line="356" w:lineRule="auto"/>
              <w:rPr>
                <w:rFonts w:ascii="Arial"/>
                <w:sz w:val="21"/>
              </w:rPr>
            </w:pPr>
          </w:p>
          <w:p w14:paraId="5F0E0AAA">
            <w:pPr>
              <w:pStyle w:val="6"/>
              <w:spacing w:before="65" w:line="229" w:lineRule="auto"/>
              <w:ind w:left="48" w:hanging="48"/>
              <w:jc w:val="both"/>
            </w:pPr>
            <w:r>
              <w:rPr>
                <w:spacing w:val="-6"/>
              </w:rPr>
              <w:t>《血站管理办法》(2017年12月修改)第五</w:t>
            </w:r>
            <w:r>
              <w:rPr>
                <w:spacing w:val="8"/>
              </w:rPr>
              <w:t xml:space="preserve">  </w:t>
            </w:r>
            <w:r>
              <w:rPr>
                <w:spacing w:val="-6"/>
              </w:rPr>
              <w:t>十条；《单采血浆站管理办法》第五十二</w:t>
            </w:r>
            <w:r>
              <w:t xml:space="preserve">  </w:t>
            </w:r>
            <w:r>
              <w:rPr>
                <w:spacing w:val="-1"/>
              </w:rPr>
              <w:t>条；《医疗废物管理条例》第三十四条、</w:t>
            </w:r>
            <w:r>
              <w:rPr>
                <w:spacing w:val="16"/>
              </w:rPr>
              <w:t xml:space="preserve"> </w:t>
            </w:r>
            <w:r>
              <w:rPr>
                <w:spacing w:val="-6"/>
              </w:rPr>
              <w:t>三十五条；《医疗卫生机构医疗废物管理</w:t>
            </w:r>
            <w:r>
              <w:t xml:space="preserve">  </w:t>
            </w:r>
            <w:r>
              <w:rPr>
                <w:spacing w:val="-5"/>
              </w:rPr>
              <w:t>办法》第三十三条、三十四条</w:t>
            </w:r>
          </w:p>
        </w:tc>
        <w:tc>
          <w:tcPr>
            <w:tcW w:w="949" w:type="dxa"/>
            <w:vAlign w:val="top"/>
          </w:tcPr>
          <w:p w14:paraId="67B7E8C1">
            <w:pPr>
              <w:spacing w:line="296" w:lineRule="auto"/>
              <w:rPr>
                <w:rFonts w:ascii="Arial"/>
                <w:sz w:val="21"/>
              </w:rPr>
            </w:pPr>
          </w:p>
          <w:p w14:paraId="27CE32AE">
            <w:pPr>
              <w:spacing w:line="296" w:lineRule="auto"/>
              <w:rPr>
                <w:rFonts w:ascii="Arial"/>
                <w:sz w:val="21"/>
              </w:rPr>
            </w:pPr>
          </w:p>
          <w:p w14:paraId="1A53E368">
            <w:pPr>
              <w:spacing w:line="297" w:lineRule="auto"/>
              <w:rPr>
                <w:rFonts w:ascii="Arial"/>
                <w:sz w:val="21"/>
              </w:rPr>
            </w:pPr>
          </w:p>
          <w:p w14:paraId="16783AFA">
            <w:pPr>
              <w:spacing w:line="297" w:lineRule="auto"/>
              <w:rPr>
                <w:rFonts w:ascii="Arial"/>
                <w:sz w:val="21"/>
              </w:rPr>
            </w:pPr>
          </w:p>
          <w:p w14:paraId="110BC86B">
            <w:pPr>
              <w:pStyle w:val="6"/>
              <w:spacing w:before="65" w:line="219" w:lineRule="auto"/>
              <w:ind w:left="69"/>
            </w:pPr>
            <w:r>
              <w:rPr>
                <w:spacing w:val="6"/>
              </w:rPr>
              <w:t>普遍适用</w:t>
            </w:r>
          </w:p>
        </w:tc>
        <w:tc>
          <w:tcPr>
            <w:tcW w:w="575" w:type="dxa"/>
            <w:vAlign w:val="top"/>
          </w:tcPr>
          <w:p w14:paraId="1280CFAE">
            <w:pPr>
              <w:rPr>
                <w:rFonts w:ascii="Arial"/>
                <w:sz w:val="21"/>
              </w:rPr>
            </w:pPr>
          </w:p>
        </w:tc>
      </w:tr>
      <w:tr w14:paraId="6650F6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6" w:hRule="atLeast"/>
        </w:trPr>
        <w:tc>
          <w:tcPr>
            <w:tcW w:w="605" w:type="dxa"/>
            <w:vAlign w:val="top"/>
          </w:tcPr>
          <w:p w14:paraId="0489DB12">
            <w:pPr>
              <w:spacing w:line="265" w:lineRule="auto"/>
              <w:rPr>
                <w:rFonts w:ascii="Arial"/>
                <w:sz w:val="21"/>
              </w:rPr>
            </w:pPr>
          </w:p>
          <w:p w14:paraId="6A707279">
            <w:pPr>
              <w:spacing w:line="265" w:lineRule="auto"/>
              <w:rPr>
                <w:rFonts w:ascii="Arial"/>
                <w:sz w:val="21"/>
              </w:rPr>
            </w:pPr>
          </w:p>
          <w:p w14:paraId="0EEAA17C">
            <w:pPr>
              <w:spacing w:line="266" w:lineRule="auto"/>
              <w:rPr>
                <w:rFonts w:ascii="Arial"/>
                <w:sz w:val="21"/>
              </w:rPr>
            </w:pPr>
          </w:p>
          <w:p w14:paraId="4EACF692">
            <w:pPr>
              <w:spacing w:line="266" w:lineRule="auto"/>
              <w:rPr>
                <w:rFonts w:ascii="Arial"/>
                <w:sz w:val="21"/>
              </w:rPr>
            </w:pPr>
          </w:p>
          <w:p w14:paraId="48F81CA7">
            <w:pPr>
              <w:spacing w:line="266" w:lineRule="auto"/>
              <w:rPr>
                <w:rFonts w:ascii="Arial"/>
                <w:sz w:val="21"/>
              </w:rPr>
            </w:pPr>
          </w:p>
          <w:p w14:paraId="38805123">
            <w:pPr>
              <w:pStyle w:val="6"/>
              <w:spacing w:before="65"/>
              <w:ind w:left="195"/>
            </w:pPr>
            <w:r>
              <w:rPr>
                <w:spacing w:val="-3"/>
              </w:rPr>
              <w:t>90</w:t>
            </w:r>
          </w:p>
        </w:tc>
        <w:tc>
          <w:tcPr>
            <w:tcW w:w="949" w:type="dxa"/>
            <w:vMerge w:val="continue"/>
            <w:tcBorders>
              <w:top w:val="nil"/>
              <w:bottom w:val="nil"/>
            </w:tcBorders>
            <w:vAlign w:val="top"/>
          </w:tcPr>
          <w:p w14:paraId="31DB754A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Align w:val="top"/>
          </w:tcPr>
          <w:p w14:paraId="32AD90F7">
            <w:pPr>
              <w:spacing w:line="297" w:lineRule="auto"/>
              <w:rPr>
                <w:rFonts w:ascii="Arial"/>
                <w:sz w:val="21"/>
              </w:rPr>
            </w:pPr>
          </w:p>
          <w:p w14:paraId="7532AC84">
            <w:pPr>
              <w:spacing w:line="297" w:lineRule="auto"/>
              <w:rPr>
                <w:rFonts w:ascii="Arial"/>
                <w:sz w:val="21"/>
              </w:rPr>
            </w:pPr>
          </w:p>
          <w:p w14:paraId="7CB06CC5">
            <w:pPr>
              <w:spacing w:line="298" w:lineRule="auto"/>
              <w:rPr>
                <w:rFonts w:ascii="Arial"/>
                <w:sz w:val="21"/>
              </w:rPr>
            </w:pPr>
          </w:p>
          <w:p w14:paraId="49B0252A">
            <w:pPr>
              <w:spacing w:line="298" w:lineRule="auto"/>
              <w:rPr>
                <w:rFonts w:ascii="Arial"/>
                <w:sz w:val="21"/>
              </w:rPr>
            </w:pPr>
          </w:p>
          <w:p w14:paraId="33068106">
            <w:pPr>
              <w:pStyle w:val="6"/>
              <w:spacing w:before="65" w:line="232" w:lineRule="auto"/>
              <w:ind w:left="420" w:right="26" w:hanging="399"/>
            </w:pPr>
            <w:r>
              <w:rPr>
                <w:spacing w:val="1"/>
              </w:rPr>
              <w:t>医疗卫生监督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检查</w:t>
            </w:r>
          </w:p>
        </w:tc>
        <w:tc>
          <w:tcPr>
            <w:tcW w:w="2898" w:type="dxa"/>
            <w:vAlign w:val="top"/>
          </w:tcPr>
          <w:p w14:paraId="1E89054C">
            <w:pPr>
              <w:spacing w:line="273" w:lineRule="auto"/>
              <w:rPr>
                <w:rFonts w:ascii="Arial"/>
                <w:sz w:val="21"/>
              </w:rPr>
            </w:pPr>
          </w:p>
          <w:p w14:paraId="10D424B9">
            <w:pPr>
              <w:spacing w:line="273" w:lineRule="auto"/>
              <w:rPr>
                <w:rFonts w:ascii="Arial"/>
                <w:sz w:val="21"/>
              </w:rPr>
            </w:pPr>
          </w:p>
          <w:p w14:paraId="2C2AE8C5">
            <w:pPr>
              <w:spacing w:line="273" w:lineRule="auto"/>
              <w:rPr>
                <w:rFonts w:ascii="Arial"/>
                <w:sz w:val="21"/>
              </w:rPr>
            </w:pPr>
          </w:p>
          <w:p w14:paraId="06839145">
            <w:pPr>
              <w:pStyle w:val="6"/>
              <w:spacing w:before="65" w:line="229" w:lineRule="auto"/>
              <w:ind w:left="12" w:right="59"/>
            </w:pPr>
            <w:r>
              <w:t>1.医疗机构资质管理情况；2.卫</w:t>
            </w:r>
            <w:r>
              <w:rPr>
                <w:spacing w:val="8"/>
              </w:rPr>
              <w:t xml:space="preserve"> </w:t>
            </w:r>
            <w:r>
              <w:rPr>
                <w:spacing w:val="1"/>
              </w:rPr>
              <w:t>生技术人员管理情况；3.药品和</w:t>
            </w:r>
            <w:r>
              <w:t xml:space="preserve"> 医疗器械管理情况；4.医疗技术</w:t>
            </w:r>
            <w:r>
              <w:rPr>
                <w:spacing w:val="8"/>
              </w:rPr>
              <w:t xml:space="preserve"> </w:t>
            </w:r>
            <w:r>
              <w:t>管理情况；5.医疗文书管理情</w:t>
            </w:r>
          </w:p>
          <w:p w14:paraId="7BDA7EAA">
            <w:pPr>
              <w:pStyle w:val="6"/>
              <w:spacing w:before="20" w:line="219" w:lineRule="auto"/>
              <w:ind w:left="12"/>
            </w:pPr>
            <w:r>
              <w:t>况；6.临床用血管理情况。</w:t>
            </w:r>
          </w:p>
        </w:tc>
        <w:tc>
          <w:tcPr>
            <w:tcW w:w="999" w:type="dxa"/>
            <w:vAlign w:val="top"/>
          </w:tcPr>
          <w:p w14:paraId="79676D11">
            <w:pPr>
              <w:spacing w:line="297" w:lineRule="auto"/>
              <w:rPr>
                <w:rFonts w:ascii="Arial"/>
                <w:sz w:val="21"/>
              </w:rPr>
            </w:pPr>
          </w:p>
          <w:p w14:paraId="32E5B18B">
            <w:pPr>
              <w:spacing w:line="297" w:lineRule="auto"/>
              <w:rPr>
                <w:rFonts w:ascii="Arial"/>
                <w:sz w:val="21"/>
              </w:rPr>
            </w:pPr>
          </w:p>
          <w:p w14:paraId="2BF02523">
            <w:pPr>
              <w:spacing w:line="297" w:lineRule="auto"/>
              <w:rPr>
                <w:rFonts w:ascii="Arial"/>
                <w:sz w:val="21"/>
              </w:rPr>
            </w:pPr>
          </w:p>
          <w:p w14:paraId="0BAAF996">
            <w:pPr>
              <w:spacing w:line="298" w:lineRule="auto"/>
              <w:rPr>
                <w:rFonts w:ascii="Arial"/>
                <w:sz w:val="21"/>
              </w:rPr>
            </w:pPr>
          </w:p>
          <w:p w14:paraId="698E2CC1">
            <w:pPr>
              <w:pStyle w:val="6"/>
              <w:spacing w:before="65" w:line="219" w:lineRule="auto"/>
              <w:ind w:left="94"/>
            </w:pPr>
            <w:r>
              <w:rPr>
                <w:spacing w:val="2"/>
              </w:rPr>
              <w:t>一般检查</w:t>
            </w:r>
          </w:p>
          <w:p w14:paraId="43A1B79C">
            <w:pPr>
              <w:pStyle w:val="6"/>
              <w:spacing w:before="13" w:line="220" w:lineRule="auto"/>
              <w:ind w:left="293"/>
            </w:pP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23391FA4">
            <w:pPr>
              <w:spacing w:line="299" w:lineRule="auto"/>
              <w:rPr>
                <w:rFonts w:ascii="Arial"/>
                <w:sz w:val="21"/>
              </w:rPr>
            </w:pPr>
          </w:p>
          <w:p w14:paraId="0ED46C31">
            <w:pPr>
              <w:spacing w:line="299" w:lineRule="auto"/>
              <w:rPr>
                <w:rFonts w:ascii="Arial"/>
                <w:sz w:val="21"/>
              </w:rPr>
            </w:pPr>
          </w:p>
          <w:p w14:paraId="23542C0C">
            <w:pPr>
              <w:spacing w:line="300" w:lineRule="auto"/>
              <w:rPr>
                <w:rFonts w:ascii="Arial"/>
                <w:sz w:val="21"/>
              </w:rPr>
            </w:pPr>
          </w:p>
          <w:p w14:paraId="67BEA7E6">
            <w:pPr>
              <w:spacing w:line="300" w:lineRule="auto"/>
              <w:rPr>
                <w:rFonts w:ascii="Arial"/>
                <w:sz w:val="21"/>
              </w:rPr>
            </w:pPr>
          </w:p>
          <w:p w14:paraId="05ADF374">
            <w:pPr>
              <w:pStyle w:val="6"/>
              <w:spacing w:before="65" w:line="219" w:lineRule="auto"/>
              <w:ind w:left="54"/>
            </w:pPr>
            <w:r>
              <w:rPr>
                <w:spacing w:val="2"/>
              </w:rPr>
              <w:t>市辖区内医</w:t>
            </w:r>
          </w:p>
          <w:p w14:paraId="353B2242">
            <w:pPr>
              <w:pStyle w:val="6"/>
              <w:spacing w:before="2" w:line="219" w:lineRule="auto"/>
              <w:ind w:left="255"/>
            </w:pPr>
            <w:r>
              <w:rPr>
                <w:spacing w:val="4"/>
              </w:rPr>
              <w:t>疗机构</w:t>
            </w:r>
          </w:p>
        </w:tc>
        <w:tc>
          <w:tcPr>
            <w:tcW w:w="1069" w:type="dxa"/>
            <w:vAlign w:val="top"/>
          </w:tcPr>
          <w:p w14:paraId="2AFE7F9E">
            <w:pPr>
              <w:spacing w:line="261" w:lineRule="auto"/>
              <w:rPr>
                <w:rFonts w:ascii="Arial"/>
                <w:sz w:val="21"/>
              </w:rPr>
            </w:pPr>
          </w:p>
          <w:p w14:paraId="0DDB9418">
            <w:pPr>
              <w:spacing w:line="262" w:lineRule="auto"/>
              <w:rPr>
                <w:rFonts w:ascii="Arial"/>
                <w:sz w:val="21"/>
              </w:rPr>
            </w:pPr>
          </w:p>
          <w:p w14:paraId="1D96131D">
            <w:pPr>
              <w:spacing w:line="262" w:lineRule="auto"/>
              <w:rPr>
                <w:rFonts w:ascii="Arial"/>
                <w:sz w:val="21"/>
              </w:rPr>
            </w:pPr>
          </w:p>
          <w:p w14:paraId="3A953370">
            <w:pPr>
              <w:spacing w:line="262" w:lineRule="auto"/>
              <w:rPr>
                <w:rFonts w:ascii="Arial"/>
                <w:sz w:val="21"/>
              </w:rPr>
            </w:pPr>
          </w:p>
          <w:p w14:paraId="0EA3A0D6">
            <w:pPr>
              <w:spacing w:line="262" w:lineRule="auto"/>
              <w:rPr>
                <w:rFonts w:ascii="Arial"/>
                <w:sz w:val="21"/>
              </w:rPr>
            </w:pPr>
          </w:p>
          <w:p w14:paraId="0DB2F2C0">
            <w:pPr>
              <w:pStyle w:val="6"/>
              <w:spacing w:before="65" w:line="219" w:lineRule="auto"/>
              <w:ind w:left="205"/>
            </w:pPr>
            <w:r>
              <w:rPr>
                <w:spacing w:val="2"/>
              </w:rPr>
              <w:t>实地检查</w:t>
            </w:r>
          </w:p>
        </w:tc>
        <w:tc>
          <w:tcPr>
            <w:tcW w:w="1090" w:type="dxa"/>
            <w:vAlign w:val="top"/>
          </w:tcPr>
          <w:p w14:paraId="060B6A8F">
            <w:pPr>
              <w:spacing w:line="268" w:lineRule="auto"/>
              <w:rPr>
                <w:rFonts w:ascii="Arial"/>
                <w:sz w:val="21"/>
              </w:rPr>
            </w:pPr>
          </w:p>
          <w:p w14:paraId="354C98E5">
            <w:pPr>
              <w:spacing w:line="268" w:lineRule="auto"/>
              <w:rPr>
                <w:rFonts w:ascii="Arial"/>
                <w:sz w:val="21"/>
              </w:rPr>
            </w:pPr>
          </w:p>
          <w:p w14:paraId="1A3B2EA9">
            <w:pPr>
              <w:spacing w:line="268" w:lineRule="auto"/>
              <w:rPr>
                <w:rFonts w:ascii="Arial"/>
                <w:sz w:val="21"/>
              </w:rPr>
            </w:pPr>
          </w:p>
          <w:p w14:paraId="507BA4D5">
            <w:pPr>
              <w:spacing w:line="269" w:lineRule="auto"/>
              <w:rPr>
                <w:rFonts w:ascii="Arial"/>
                <w:sz w:val="21"/>
              </w:rPr>
            </w:pPr>
          </w:p>
          <w:p w14:paraId="6591F22D">
            <w:pPr>
              <w:pStyle w:val="6"/>
              <w:spacing w:before="65" w:line="221" w:lineRule="auto"/>
              <w:ind w:left="37"/>
            </w:pPr>
            <w:r>
              <w:rPr>
                <w:spacing w:val="-2"/>
              </w:rPr>
              <w:t>县级以上卫</w:t>
            </w:r>
          </w:p>
          <w:p w14:paraId="78186795">
            <w:pPr>
              <w:pStyle w:val="6"/>
              <w:spacing w:before="6" w:line="224" w:lineRule="auto"/>
              <w:ind w:left="336" w:right="52" w:hanging="299"/>
            </w:pPr>
            <w:r>
              <w:rPr>
                <w:spacing w:val="-2"/>
              </w:rPr>
              <w:t>生健康行政</w:t>
            </w:r>
            <w:r>
              <w:t xml:space="preserve"> </w:t>
            </w:r>
            <w:r>
              <w:rPr>
                <w:spacing w:val="11"/>
              </w:rPr>
              <w:t>部门</w:t>
            </w:r>
          </w:p>
        </w:tc>
        <w:tc>
          <w:tcPr>
            <w:tcW w:w="3658" w:type="dxa"/>
            <w:vAlign w:val="top"/>
          </w:tcPr>
          <w:p w14:paraId="2854B604">
            <w:r>
              <w:t>《中华人民共和国基本医疗卫生与健康促 进法》第八十六条第二款；《医疗机构管 理条例》第三十九条(2022年5月修</w:t>
            </w:r>
            <w:r>
              <w:br w:type="textWrapping"/>
            </w:r>
            <w:r>
              <w:t>订);《医疗机构管理条例实施细则》第</w:t>
            </w:r>
            <w:r>
              <w:br w:type="textWrapping"/>
            </w:r>
            <w:r>
              <w:t>七十条；《医疗技术临床应用管理办法》</w:t>
            </w:r>
            <w:r>
              <w:br w:type="textWrapping"/>
            </w:r>
            <w:r>
              <w:t>第六条；《中华人民共和国医师法》第四</w:t>
            </w:r>
            <w:r>
              <w:br w:type="textWrapping"/>
            </w:r>
            <w:r>
              <w:t>条；《护士条例》第五</w:t>
            </w:r>
            <w:r>
              <w:br w:type="textWrapping"/>
            </w:r>
            <w:r>
              <w:t>条；《抗菌药物临床应用管理办法》第三</w:t>
            </w:r>
            <w:r>
              <w:br w:type="textWrapping"/>
            </w:r>
            <w:r>
              <w:t>条；《处方管理办法》第三条；《麻醉药</w:t>
            </w:r>
            <w:r>
              <w:br w:type="textWrapping"/>
            </w:r>
            <w:r>
              <w:t>品和精神药品管理条例》第六十二条；《</w:t>
            </w:r>
            <w:r>
              <w:br w:type="textWrapping"/>
            </w:r>
            <w:r>
              <w:t>医疗机构临床用血管理办法》第三十一条</w:t>
            </w:r>
          </w:p>
        </w:tc>
        <w:tc>
          <w:tcPr>
            <w:tcW w:w="949" w:type="dxa"/>
            <w:vAlign w:val="top"/>
          </w:tcPr>
          <w:p w14:paraId="0C145C25">
            <w:pPr>
              <w:spacing w:line="261" w:lineRule="auto"/>
              <w:rPr>
                <w:rFonts w:ascii="Arial"/>
                <w:sz w:val="21"/>
              </w:rPr>
            </w:pPr>
          </w:p>
          <w:p w14:paraId="54289187">
            <w:pPr>
              <w:spacing w:line="262" w:lineRule="auto"/>
              <w:rPr>
                <w:rFonts w:ascii="Arial"/>
                <w:sz w:val="21"/>
              </w:rPr>
            </w:pPr>
          </w:p>
          <w:p w14:paraId="46E09FE2">
            <w:pPr>
              <w:spacing w:line="262" w:lineRule="auto"/>
              <w:rPr>
                <w:rFonts w:ascii="Arial"/>
                <w:sz w:val="21"/>
              </w:rPr>
            </w:pPr>
          </w:p>
          <w:p w14:paraId="247A33DE">
            <w:pPr>
              <w:spacing w:line="262" w:lineRule="auto"/>
              <w:rPr>
                <w:rFonts w:ascii="Arial"/>
                <w:sz w:val="21"/>
              </w:rPr>
            </w:pPr>
          </w:p>
          <w:p w14:paraId="7F0510C4">
            <w:pPr>
              <w:spacing w:line="262" w:lineRule="auto"/>
              <w:rPr>
                <w:rFonts w:ascii="Arial"/>
                <w:sz w:val="21"/>
              </w:rPr>
            </w:pPr>
          </w:p>
          <w:p w14:paraId="147A1F35">
            <w:pPr>
              <w:pStyle w:val="6"/>
              <w:spacing w:before="65" w:line="219" w:lineRule="auto"/>
              <w:ind w:left="69"/>
            </w:pPr>
            <w:r>
              <w:rPr>
                <w:spacing w:val="6"/>
              </w:rPr>
              <w:t>普遍适用</w:t>
            </w:r>
          </w:p>
        </w:tc>
        <w:tc>
          <w:tcPr>
            <w:tcW w:w="575" w:type="dxa"/>
            <w:vAlign w:val="top"/>
          </w:tcPr>
          <w:p w14:paraId="4E87E440">
            <w:pPr>
              <w:rPr>
                <w:rFonts w:ascii="Arial"/>
                <w:sz w:val="21"/>
              </w:rPr>
            </w:pPr>
          </w:p>
        </w:tc>
      </w:tr>
      <w:tr w14:paraId="227B0C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2" w:hRule="atLeast"/>
        </w:trPr>
        <w:tc>
          <w:tcPr>
            <w:tcW w:w="605" w:type="dxa"/>
            <w:vAlign w:val="top"/>
          </w:tcPr>
          <w:p w14:paraId="640EC3C6">
            <w:pPr>
              <w:rPr>
                <w:rFonts w:ascii="Arial"/>
                <w:sz w:val="21"/>
              </w:rPr>
            </w:pPr>
          </w:p>
          <w:p w14:paraId="2C8CB23A">
            <w:pPr>
              <w:rPr>
                <w:rFonts w:ascii="Arial"/>
                <w:sz w:val="21"/>
              </w:rPr>
            </w:pPr>
          </w:p>
          <w:p w14:paraId="15EF9D19">
            <w:pPr>
              <w:spacing w:line="241" w:lineRule="auto"/>
              <w:rPr>
                <w:rFonts w:ascii="Arial"/>
                <w:sz w:val="21"/>
              </w:rPr>
            </w:pPr>
          </w:p>
          <w:p w14:paraId="12D91D65">
            <w:pPr>
              <w:spacing w:line="241" w:lineRule="auto"/>
              <w:rPr>
                <w:rFonts w:ascii="Arial"/>
                <w:sz w:val="21"/>
              </w:rPr>
            </w:pPr>
          </w:p>
          <w:p w14:paraId="7777795B">
            <w:pPr>
              <w:spacing w:line="241" w:lineRule="auto"/>
              <w:rPr>
                <w:rFonts w:ascii="Arial"/>
                <w:sz w:val="21"/>
              </w:rPr>
            </w:pPr>
          </w:p>
          <w:p w14:paraId="76E777F2">
            <w:pPr>
              <w:pStyle w:val="6"/>
              <w:spacing w:before="65"/>
              <w:ind w:left="195"/>
            </w:pPr>
            <w:r>
              <w:rPr>
                <w:spacing w:val="-3"/>
              </w:rPr>
              <w:t>91</w:t>
            </w: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019B05D0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Align w:val="top"/>
          </w:tcPr>
          <w:p w14:paraId="749192F1">
            <w:pPr>
              <w:spacing w:line="268" w:lineRule="auto"/>
              <w:rPr>
                <w:rFonts w:ascii="Arial"/>
                <w:sz w:val="21"/>
              </w:rPr>
            </w:pPr>
          </w:p>
          <w:p w14:paraId="7D7E8114">
            <w:pPr>
              <w:spacing w:line="268" w:lineRule="auto"/>
              <w:rPr>
                <w:rFonts w:ascii="Arial"/>
                <w:sz w:val="21"/>
              </w:rPr>
            </w:pPr>
          </w:p>
          <w:p w14:paraId="2B491063">
            <w:pPr>
              <w:spacing w:line="269" w:lineRule="auto"/>
              <w:rPr>
                <w:rFonts w:ascii="Arial"/>
                <w:sz w:val="21"/>
              </w:rPr>
            </w:pPr>
          </w:p>
          <w:p w14:paraId="6BF70040">
            <w:pPr>
              <w:spacing w:line="269" w:lineRule="auto"/>
              <w:rPr>
                <w:rFonts w:ascii="Arial"/>
                <w:sz w:val="21"/>
              </w:rPr>
            </w:pPr>
          </w:p>
          <w:p w14:paraId="61E870FF">
            <w:pPr>
              <w:pStyle w:val="6"/>
              <w:spacing w:before="65" w:line="224" w:lineRule="auto"/>
              <w:ind w:left="220" w:right="24" w:hanging="199"/>
            </w:pPr>
            <w:r>
              <w:rPr>
                <w:spacing w:val="2"/>
              </w:rPr>
              <w:t>放射诊疗机构</w:t>
            </w:r>
            <w:r>
              <w:t xml:space="preserve"> </w:t>
            </w:r>
            <w:r>
              <w:rPr>
                <w:spacing w:val="-2"/>
              </w:rPr>
              <w:t>监督检查</w:t>
            </w:r>
          </w:p>
        </w:tc>
        <w:tc>
          <w:tcPr>
            <w:tcW w:w="2898" w:type="dxa"/>
            <w:vAlign w:val="top"/>
          </w:tcPr>
          <w:p>
            <w:r>
              <w:br/>
              <w:br/>
              <w:t>1.执行法律、法规、规章、标准 和规范等情况；2.放射诊疗规章 制度和工作人员岗位责任制等制 度的行为落实情况；3.健康监护制度 和防护措施的行为落实情况；4.放射 事件调查处理和报告情况。</w:t>
            </w:r>
          </w:p>
        </w:tc>
        <w:tc>
          <w:tcPr>
            <w:tcW w:w="999" w:type="dxa"/>
            <w:vAlign w:val="top"/>
          </w:tcPr>
          <w:p w14:paraId="0D7CE5A4">
            <w:pPr>
              <w:spacing w:line="268" w:lineRule="auto"/>
              <w:rPr>
                <w:rFonts w:ascii="Arial"/>
                <w:sz w:val="21"/>
              </w:rPr>
            </w:pPr>
          </w:p>
          <w:p w14:paraId="07702845">
            <w:pPr>
              <w:spacing w:line="268" w:lineRule="auto"/>
              <w:rPr>
                <w:rFonts w:ascii="Arial"/>
                <w:sz w:val="21"/>
              </w:rPr>
            </w:pPr>
          </w:p>
          <w:p w14:paraId="6643E57D">
            <w:pPr>
              <w:spacing w:line="269" w:lineRule="auto"/>
              <w:rPr>
                <w:rFonts w:ascii="Arial"/>
                <w:sz w:val="21"/>
              </w:rPr>
            </w:pPr>
          </w:p>
          <w:p w14:paraId="02279441">
            <w:pPr>
              <w:spacing w:line="269" w:lineRule="auto"/>
              <w:rPr>
                <w:rFonts w:ascii="Arial"/>
                <w:sz w:val="21"/>
              </w:rPr>
            </w:pPr>
          </w:p>
          <w:p w14:paraId="0637D8FC">
            <w:pPr>
              <w:pStyle w:val="6"/>
              <w:spacing w:before="65" w:line="213" w:lineRule="auto"/>
              <w:ind w:left="94"/>
            </w:pPr>
            <w:r>
              <w:rPr>
                <w:spacing w:val="2"/>
              </w:rPr>
              <w:t>一般检查</w:t>
            </w:r>
          </w:p>
          <w:p w14:paraId="6B02DA5C">
            <w:pPr>
              <w:pStyle w:val="6"/>
              <w:spacing w:line="220" w:lineRule="auto"/>
              <w:ind w:left="293"/>
            </w:pP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3A6E936A">
            <w:pPr>
              <w:spacing w:line="268" w:lineRule="auto"/>
              <w:rPr>
                <w:rFonts w:ascii="Arial"/>
                <w:sz w:val="21"/>
              </w:rPr>
            </w:pPr>
          </w:p>
          <w:p w14:paraId="0CB04359">
            <w:pPr>
              <w:spacing w:line="268" w:lineRule="auto"/>
              <w:rPr>
                <w:rFonts w:ascii="Arial"/>
                <w:sz w:val="21"/>
              </w:rPr>
            </w:pPr>
          </w:p>
          <w:p w14:paraId="26F677B6">
            <w:pPr>
              <w:spacing w:line="268" w:lineRule="auto"/>
              <w:rPr>
                <w:rFonts w:ascii="Arial"/>
                <w:sz w:val="21"/>
              </w:rPr>
            </w:pPr>
          </w:p>
          <w:p w14:paraId="5D62B8AB">
            <w:pPr>
              <w:spacing w:line="269" w:lineRule="auto"/>
              <w:rPr>
                <w:rFonts w:ascii="Arial"/>
                <w:sz w:val="21"/>
              </w:rPr>
            </w:pPr>
          </w:p>
          <w:p w14:paraId="0AEDF6D1">
            <w:pPr>
              <w:pStyle w:val="6"/>
              <w:spacing w:before="65" w:line="219" w:lineRule="auto"/>
              <w:ind w:left="54"/>
            </w:pPr>
            <w:r>
              <w:rPr>
                <w:spacing w:val="1"/>
              </w:rPr>
              <w:t>市辖区内放</w:t>
            </w:r>
          </w:p>
          <w:p w14:paraId="53C327FA">
            <w:pPr>
              <w:pStyle w:val="6"/>
              <w:spacing w:before="2" w:line="219" w:lineRule="auto"/>
              <w:ind w:left="54"/>
            </w:pPr>
            <w:r>
              <w:rPr>
                <w:spacing w:val="2"/>
              </w:rPr>
              <w:t>射诊疗机构</w:t>
            </w:r>
          </w:p>
        </w:tc>
        <w:tc>
          <w:tcPr>
            <w:tcW w:w="1069" w:type="dxa"/>
            <w:vAlign w:val="top"/>
          </w:tcPr>
          <w:p w14:paraId="69CD719B">
            <w:pPr>
              <w:spacing w:line="295" w:lineRule="auto"/>
              <w:rPr>
                <w:rFonts w:ascii="Arial"/>
                <w:sz w:val="21"/>
              </w:rPr>
            </w:pPr>
          </w:p>
          <w:p w14:paraId="25ADA7FE">
            <w:pPr>
              <w:spacing w:line="296" w:lineRule="auto"/>
              <w:rPr>
                <w:rFonts w:ascii="Arial"/>
                <w:sz w:val="21"/>
              </w:rPr>
            </w:pPr>
          </w:p>
          <w:p w14:paraId="554A920C">
            <w:pPr>
              <w:spacing w:line="296" w:lineRule="auto"/>
              <w:rPr>
                <w:rFonts w:ascii="Arial"/>
                <w:sz w:val="21"/>
              </w:rPr>
            </w:pPr>
          </w:p>
          <w:p w14:paraId="77FA94A4">
            <w:pPr>
              <w:spacing w:line="296" w:lineRule="auto"/>
              <w:rPr>
                <w:rFonts w:ascii="Arial"/>
                <w:sz w:val="21"/>
              </w:rPr>
            </w:pPr>
          </w:p>
          <w:p w14:paraId="23195CA1">
            <w:pPr>
              <w:pStyle w:val="6"/>
              <w:spacing w:before="65" w:line="219" w:lineRule="auto"/>
              <w:ind w:left="205"/>
            </w:pPr>
            <w:r>
              <w:rPr>
                <w:spacing w:val="2"/>
              </w:rPr>
              <w:t>实地检查</w:t>
            </w:r>
          </w:p>
        </w:tc>
        <w:tc>
          <w:tcPr>
            <w:tcW w:w="1090" w:type="dxa"/>
            <w:vAlign w:val="top"/>
          </w:tcPr>
          <w:p w14:paraId="0F1C9ECD">
            <w:pPr>
              <w:spacing w:line="319" w:lineRule="auto"/>
              <w:rPr>
                <w:rFonts w:ascii="Arial"/>
                <w:sz w:val="21"/>
              </w:rPr>
            </w:pPr>
          </w:p>
          <w:p w14:paraId="52E3C53D">
            <w:pPr>
              <w:spacing w:line="319" w:lineRule="auto"/>
              <w:rPr>
                <w:rFonts w:ascii="Arial"/>
                <w:sz w:val="21"/>
              </w:rPr>
            </w:pPr>
          </w:p>
          <w:p w14:paraId="05F14E09">
            <w:pPr>
              <w:spacing w:line="319" w:lineRule="auto"/>
              <w:rPr>
                <w:rFonts w:ascii="Arial"/>
                <w:sz w:val="21"/>
              </w:rPr>
            </w:pPr>
          </w:p>
          <w:p w14:paraId="06AAC3C9">
            <w:pPr>
              <w:pStyle w:val="6"/>
              <w:spacing w:before="65" w:line="219" w:lineRule="auto"/>
              <w:ind w:left="37"/>
            </w:pPr>
            <w:r>
              <w:rPr>
                <w:spacing w:val="-2"/>
              </w:rPr>
              <w:t>县级以上卫</w:t>
            </w:r>
          </w:p>
          <w:p w14:paraId="12F11967">
            <w:pPr>
              <w:pStyle w:val="6"/>
              <w:spacing w:before="1" w:line="232" w:lineRule="auto"/>
              <w:ind w:left="336" w:right="52" w:hanging="299"/>
            </w:pPr>
            <w:r>
              <w:rPr>
                <w:spacing w:val="-2"/>
              </w:rPr>
              <w:t>生健康行政</w:t>
            </w:r>
            <w:r>
              <w:t xml:space="preserve"> </w:t>
            </w:r>
            <w:r>
              <w:rPr>
                <w:spacing w:val="11"/>
              </w:rPr>
              <w:t>部门</w:t>
            </w:r>
          </w:p>
        </w:tc>
        <w:tc>
          <w:tcPr>
            <w:tcW w:w="3658" w:type="dxa"/>
            <w:vAlign w:val="top"/>
          </w:tcPr>
          <w:p w14:paraId="24868141">
            <w:pPr>
              <w:spacing w:line="268" w:lineRule="auto"/>
              <w:rPr>
                <w:rFonts w:ascii="Arial"/>
                <w:sz w:val="21"/>
              </w:rPr>
            </w:pPr>
          </w:p>
          <w:p w14:paraId="6D23603E">
            <w:pPr>
              <w:spacing w:line="268" w:lineRule="auto"/>
              <w:rPr>
                <w:rFonts w:ascii="Arial"/>
                <w:sz w:val="21"/>
              </w:rPr>
            </w:pPr>
          </w:p>
          <w:p w14:paraId="63DBB883">
            <w:pPr>
              <w:spacing w:line="269" w:lineRule="auto"/>
              <w:rPr>
                <w:rFonts w:ascii="Arial"/>
                <w:sz w:val="21"/>
              </w:rPr>
            </w:pPr>
          </w:p>
          <w:p w14:paraId="00F3AB83">
            <w:pPr>
              <w:spacing w:line="269" w:lineRule="auto"/>
              <w:rPr>
                <w:rFonts w:ascii="Arial"/>
                <w:sz w:val="21"/>
              </w:rPr>
            </w:pPr>
          </w:p>
          <w:p w14:paraId="5B5EABDB">
            <w:pPr>
              <w:pStyle w:val="6"/>
              <w:spacing w:before="65" w:line="233" w:lineRule="auto"/>
              <w:ind w:left="49" w:right="88" w:hanging="49"/>
            </w:pPr>
            <w:r>
              <w:rPr>
                <w:spacing w:val="-2"/>
              </w:rPr>
              <w:t>《放射诊疗管理规定》2016(修订)第三十</w:t>
            </w:r>
            <w:r>
              <w:t xml:space="preserve"> </w:t>
            </w:r>
            <w:r>
              <w:rPr>
                <w:spacing w:val="2"/>
              </w:rPr>
              <w:t>四条</w:t>
            </w:r>
          </w:p>
        </w:tc>
        <w:tc>
          <w:tcPr>
            <w:tcW w:w="949" w:type="dxa"/>
            <w:vAlign w:val="top"/>
          </w:tcPr>
          <w:p w14:paraId="7117C279">
            <w:pPr>
              <w:spacing w:line="295" w:lineRule="auto"/>
              <w:rPr>
                <w:rFonts w:ascii="Arial"/>
                <w:sz w:val="21"/>
              </w:rPr>
            </w:pPr>
          </w:p>
          <w:p w14:paraId="76E965BF">
            <w:pPr>
              <w:spacing w:line="296" w:lineRule="auto"/>
              <w:rPr>
                <w:rFonts w:ascii="Arial"/>
                <w:sz w:val="21"/>
              </w:rPr>
            </w:pPr>
          </w:p>
          <w:p w14:paraId="49B9B25F">
            <w:pPr>
              <w:spacing w:line="296" w:lineRule="auto"/>
              <w:rPr>
                <w:rFonts w:ascii="Arial"/>
                <w:sz w:val="21"/>
              </w:rPr>
            </w:pPr>
          </w:p>
          <w:p w14:paraId="1D4184DC">
            <w:pPr>
              <w:spacing w:line="296" w:lineRule="auto"/>
              <w:rPr>
                <w:rFonts w:ascii="Arial"/>
                <w:sz w:val="21"/>
              </w:rPr>
            </w:pPr>
          </w:p>
          <w:p w14:paraId="386BCD70">
            <w:pPr>
              <w:pStyle w:val="6"/>
              <w:spacing w:before="65" w:line="219" w:lineRule="auto"/>
              <w:ind w:left="69"/>
            </w:pPr>
            <w:r>
              <w:rPr>
                <w:spacing w:val="6"/>
              </w:rPr>
              <w:t>普遍适用</w:t>
            </w:r>
          </w:p>
        </w:tc>
        <w:tc>
          <w:tcPr>
            <w:tcW w:w="575" w:type="dxa"/>
            <w:vAlign w:val="top"/>
          </w:tcPr>
          <w:p w14:paraId="01625DC3">
            <w:pPr>
              <w:rPr>
                <w:rFonts w:ascii="Arial"/>
                <w:sz w:val="21"/>
              </w:rPr>
            </w:pPr>
          </w:p>
        </w:tc>
      </w:tr>
    </w:tbl>
    <w:p w14:paraId="0867BB87">
      <w:pPr>
        <w:rPr>
          <w:rFonts w:ascii="Arial"/>
          <w:sz w:val="21"/>
        </w:rPr>
      </w:pPr>
    </w:p>
    <w:p w14:paraId="0C1AA022">
      <w:pPr>
        <w:rPr>
          <w:rFonts w:ascii="Arial" w:hAnsi="Arial" w:eastAsia="Arial" w:cs="Arial"/>
          <w:sz w:val="21"/>
          <w:szCs w:val="21"/>
        </w:rPr>
        <w:sectPr>
          <w:pgSz w:w="16840" w:h="11910"/>
          <w:pgMar w:top="1012" w:right="855" w:bottom="0" w:left="784" w:header="0" w:footer="0" w:gutter="0"/>
          <w:cols w:space="720" w:num="1"/>
        </w:sectPr>
      </w:pPr>
    </w:p>
    <w:p w14:paraId="350DF83B">
      <w:pPr>
        <w:pStyle w:val="2"/>
        <w:spacing w:before="246" w:line="204" w:lineRule="auto"/>
        <w:ind w:left="2411"/>
      </w:pPr>
      <w:r>
        <w:rPr>
          <w:b/>
          <w:bCs/>
          <w:spacing w:val="-1"/>
        </w:rPr>
        <w:t>曲靖市市场监管领域统一随机抽查事项清单</w:t>
      </w:r>
      <w:r>
        <w:rPr>
          <w:b/>
          <w:bCs/>
          <w:spacing w:val="-2"/>
        </w:rPr>
        <w:t>(第五版)</w:t>
      </w:r>
    </w:p>
    <w:tbl>
      <w:tblPr>
        <w:tblStyle w:val="5"/>
        <w:tblW w:w="1518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5"/>
        <w:gridCol w:w="939"/>
        <w:gridCol w:w="1279"/>
        <w:gridCol w:w="2888"/>
        <w:gridCol w:w="1009"/>
        <w:gridCol w:w="1149"/>
        <w:gridCol w:w="1039"/>
        <w:gridCol w:w="1089"/>
        <w:gridCol w:w="3668"/>
        <w:gridCol w:w="960"/>
        <w:gridCol w:w="555"/>
      </w:tblGrid>
      <w:tr w14:paraId="67E942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05" w:type="dxa"/>
            <w:vMerge w:val="restart"/>
            <w:tcBorders>
              <w:bottom w:val="nil"/>
            </w:tcBorders>
            <w:vAlign w:val="top"/>
          </w:tcPr>
          <w:p w14:paraId="31CE5588">
            <w:pPr>
              <w:pStyle w:val="6"/>
              <w:spacing w:before="174" w:line="221" w:lineRule="auto"/>
              <w:ind w:left="95"/>
            </w:pPr>
            <w:r>
              <w:rPr>
                <w:spacing w:val="-2"/>
              </w:rPr>
              <w:t>序号</w:t>
            </w:r>
          </w:p>
        </w:tc>
        <w:tc>
          <w:tcPr>
            <w:tcW w:w="939" w:type="dxa"/>
            <w:vMerge w:val="restart"/>
            <w:tcBorders>
              <w:bottom w:val="nil"/>
            </w:tcBorders>
            <w:vAlign w:val="top"/>
          </w:tcPr>
          <w:p w14:paraId="545B96A1">
            <w:pPr>
              <w:pStyle w:val="6"/>
              <w:spacing w:before="173" w:line="219" w:lineRule="auto"/>
              <w:ind w:left="259"/>
            </w:pPr>
            <w:r>
              <w:rPr>
                <w:spacing w:val="11"/>
              </w:rPr>
              <w:t>部门</w:t>
            </w:r>
          </w:p>
        </w:tc>
        <w:tc>
          <w:tcPr>
            <w:tcW w:w="4167" w:type="dxa"/>
            <w:gridSpan w:val="2"/>
            <w:vAlign w:val="top"/>
          </w:tcPr>
          <w:p w14:paraId="54F862D1">
            <w:pPr>
              <w:pStyle w:val="6"/>
              <w:spacing w:before="34" w:line="203" w:lineRule="auto"/>
              <w:ind w:left="1691"/>
            </w:pPr>
            <w:r>
              <w:rPr>
                <w:spacing w:val="9"/>
              </w:rPr>
              <w:t>抽查项目</w:t>
            </w:r>
          </w:p>
        </w:tc>
        <w:tc>
          <w:tcPr>
            <w:tcW w:w="1009" w:type="dxa"/>
            <w:vMerge w:val="restart"/>
            <w:tcBorders>
              <w:bottom w:val="nil"/>
            </w:tcBorders>
            <w:vAlign w:val="top"/>
          </w:tcPr>
          <w:p w14:paraId="0939B4EA">
            <w:pPr>
              <w:pStyle w:val="6"/>
              <w:spacing w:before="173" w:line="219" w:lineRule="auto"/>
              <w:ind w:left="93"/>
            </w:pPr>
            <w:r>
              <w:rPr>
                <w:spacing w:val="4"/>
              </w:rPr>
              <w:t>事项类别</w:t>
            </w:r>
          </w:p>
        </w:tc>
        <w:tc>
          <w:tcPr>
            <w:tcW w:w="1149" w:type="dxa"/>
            <w:vMerge w:val="restart"/>
            <w:tcBorders>
              <w:bottom w:val="nil"/>
            </w:tcBorders>
            <w:vAlign w:val="top"/>
          </w:tcPr>
          <w:p w14:paraId="25587AD6">
            <w:pPr>
              <w:pStyle w:val="6"/>
              <w:spacing w:before="173" w:line="219" w:lineRule="auto"/>
              <w:ind w:left="165"/>
            </w:pPr>
            <w:r>
              <w:rPr>
                <w:spacing w:val="-2"/>
              </w:rPr>
              <w:t>检查对象</w:t>
            </w:r>
          </w:p>
        </w:tc>
        <w:tc>
          <w:tcPr>
            <w:tcW w:w="1039" w:type="dxa"/>
            <w:vMerge w:val="restart"/>
            <w:tcBorders>
              <w:bottom w:val="nil"/>
            </w:tcBorders>
            <w:vAlign w:val="top"/>
          </w:tcPr>
          <w:p w14:paraId="092B09E3">
            <w:pPr>
              <w:pStyle w:val="6"/>
              <w:spacing w:before="173" w:line="219" w:lineRule="auto"/>
              <w:ind w:left="166"/>
            </w:pPr>
            <w:r>
              <w:rPr>
                <w:spacing w:val="-2"/>
              </w:rPr>
              <w:t>检查方式</w:t>
            </w:r>
          </w:p>
        </w:tc>
        <w:tc>
          <w:tcPr>
            <w:tcW w:w="1089" w:type="dxa"/>
            <w:vMerge w:val="restart"/>
            <w:tcBorders>
              <w:bottom w:val="nil"/>
            </w:tcBorders>
            <w:vAlign w:val="top"/>
          </w:tcPr>
          <w:p w14:paraId="1B18FF8D">
            <w:pPr>
              <w:pStyle w:val="6"/>
              <w:spacing w:before="173" w:line="219" w:lineRule="auto"/>
              <w:ind w:left="136"/>
            </w:pPr>
            <w:r>
              <w:rPr>
                <w:spacing w:val="-2"/>
              </w:rPr>
              <w:t>检查主体</w:t>
            </w:r>
          </w:p>
        </w:tc>
        <w:tc>
          <w:tcPr>
            <w:tcW w:w="3668" w:type="dxa"/>
            <w:vMerge w:val="restart"/>
            <w:tcBorders>
              <w:bottom w:val="nil"/>
            </w:tcBorders>
            <w:vAlign w:val="top"/>
          </w:tcPr>
          <w:p w14:paraId="6E6BB087">
            <w:pPr>
              <w:pStyle w:val="6"/>
              <w:spacing w:before="171" w:line="219" w:lineRule="auto"/>
              <w:ind w:left="1448"/>
            </w:pPr>
            <w:r>
              <w:rPr>
                <w:spacing w:val="-2"/>
              </w:rPr>
              <w:t>检查依据</w:t>
            </w:r>
          </w:p>
        </w:tc>
        <w:tc>
          <w:tcPr>
            <w:tcW w:w="960" w:type="dxa"/>
            <w:vMerge w:val="restart"/>
            <w:tcBorders>
              <w:bottom w:val="nil"/>
            </w:tcBorders>
            <w:vAlign w:val="top"/>
          </w:tcPr>
          <w:p w14:paraId="15B38A9E">
            <w:pPr>
              <w:pStyle w:val="6"/>
              <w:spacing w:before="173" w:line="220" w:lineRule="auto"/>
              <w:ind w:left="80"/>
            </w:pPr>
            <w:r>
              <w:rPr>
                <w:spacing w:val="-2"/>
              </w:rPr>
              <w:t>适用区域</w:t>
            </w:r>
          </w:p>
        </w:tc>
        <w:tc>
          <w:tcPr>
            <w:tcW w:w="555" w:type="dxa"/>
            <w:vMerge w:val="restart"/>
            <w:tcBorders>
              <w:bottom w:val="nil"/>
            </w:tcBorders>
            <w:vAlign w:val="top"/>
          </w:tcPr>
          <w:p w14:paraId="40B524CB">
            <w:pPr>
              <w:pStyle w:val="6"/>
              <w:spacing w:before="174" w:line="221" w:lineRule="auto"/>
              <w:ind w:left="100"/>
            </w:pPr>
            <w:r>
              <w:rPr>
                <w:spacing w:val="5"/>
              </w:rPr>
              <w:t>备注</w:t>
            </w:r>
          </w:p>
        </w:tc>
      </w:tr>
      <w:tr w14:paraId="6049AB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05" w:type="dxa"/>
            <w:vMerge w:val="continue"/>
            <w:tcBorders>
              <w:top w:val="nil"/>
            </w:tcBorders>
            <w:vAlign w:val="top"/>
          </w:tcPr>
          <w:p w14:paraId="718A0A8B">
            <w:pPr>
              <w:rPr>
                <w:rFonts w:ascii="Arial"/>
                <w:sz w:val="21"/>
              </w:rPr>
            </w:pPr>
          </w:p>
        </w:tc>
        <w:tc>
          <w:tcPr>
            <w:tcW w:w="939" w:type="dxa"/>
            <w:vMerge w:val="continue"/>
            <w:tcBorders>
              <w:top w:val="nil"/>
            </w:tcBorders>
            <w:vAlign w:val="top"/>
          </w:tcPr>
          <w:p w14:paraId="248CE606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4818FD2C">
            <w:pPr>
              <w:pStyle w:val="6"/>
              <w:spacing w:before="28" w:line="204" w:lineRule="auto"/>
              <w:ind w:left="230"/>
            </w:pPr>
            <w:r>
              <w:rPr>
                <w:spacing w:val="4"/>
              </w:rPr>
              <w:t>抽查类别</w:t>
            </w:r>
          </w:p>
        </w:tc>
        <w:tc>
          <w:tcPr>
            <w:tcW w:w="2888" w:type="dxa"/>
            <w:vAlign w:val="top"/>
          </w:tcPr>
          <w:p w14:paraId="6921B8EB">
            <w:pPr>
              <w:pStyle w:val="6"/>
              <w:spacing w:before="30" w:line="203" w:lineRule="auto"/>
              <w:ind w:left="1032"/>
            </w:pPr>
            <w:r>
              <w:rPr>
                <w:spacing w:val="-2"/>
              </w:rPr>
              <w:t>抽查事项</w:t>
            </w:r>
          </w:p>
        </w:tc>
        <w:tc>
          <w:tcPr>
            <w:tcW w:w="1009" w:type="dxa"/>
            <w:vMerge w:val="continue"/>
            <w:tcBorders>
              <w:top w:val="nil"/>
            </w:tcBorders>
            <w:vAlign w:val="top"/>
          </w:tcPr>
          <w:p w14:paraId="6906110F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Merge w:val="continue"/>
            <w:tcBorders>
              <w:top w:val="nil"/>
            </w:tcBorders>
            <w:vAlign w:val="top"/>
          </w:tcPr>
          <w:p w14:paraId="0AECACC7"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vMerge w:val="continue"/>
            <w:tcBorders>
              <w:top w:val="nil"/>
            </w:tcBorders>
            <w:vAlign w:val="top"/>
          </w:tcPr>
          <w:p w14:paraId="0500CA74"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Merge w:val="continue"/>
            <w:tcBorders>
              <w:top w:val="nil"/>
            </w:tcBorders>
            <w:vAlign w:val="top"/>
          </w:tcPr>
          <w:p w14:paraId="39EB4301">
            <w:pPr>
              <w:rPr>
                <w:rFonts w:ascii="Arial"/>
                <w:sz w:val="21"/>
              </w:rPr>
            </w:pPr>
          </w:p>
        </w:tc>
        <w:tc>
          <w:tcPr>
            <w:tcW w:w="3668" w:type="dxa"/>
            <w:vMerge w:val="continue"/>
            <w:tcBorders>
              <w:top w:val="nil"/>
            </w:tcBorders>
            <w:vAlign w:val="top"/>
          </w:tcPr>
          <w:p w14:paraId="1DF1E16B"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Merge w:val="continue"/>
            <w:tcBorders>
              <w:top w:val="nil"/>
            </w:tcBorders>
            <w:vAlign w:val="top"/>
          </w:tcPr>
          <w:p w14:paraId="455EA03F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Merge w:val="continue"/>
            <w:tcBorders>
              <w:top w:val="nil"/>
            </w:tcBorders>
            <w:vAlign w:val="top"/>
          </w:tcPr>
          <w:p w14:paraId="67DEA271">
            <w:pPr>
              <w:rPr>
                <w:rFonts w:ascii="Arial"/>
                <w:sz w:val="21"/>
              </w:rPr>
            </w:pPr>
          </w:p>
        </w:tc>
      </w:tr>
      <w:tr w14:paraId="7FF4A2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7" w:hRule="atLeast"/>
        </w:trPr>
        <w:tc>
          <w:tcPr>
            <w:tcW w:w="605" w:type="dxa"/>
            <w:vAlign w:val="top"/>
          </w:tcPr>
          <w:p w14:paraId="31F0CBF7">
            <w:pPr>
              <w:spacing w:line="286" w:lineRule="auto"/>
              <w:rPr>
                <w:rFonts w:ascii="Arial"/>
                <w:sz w:val="21"/>
              </w:rPr>
            </w:pPr>
          </w:p>
          <w:p w14:paraId="3C83D041">
            <w:pPr>
              <w:spacing w:line="286" w:lineRule="auto"/>
              <w:rPr>
                <w:rFonts w:ascii="Arial"/>
                <w:sz w:val="21"/>
              </w:rPr>
            </w:pPr>
          </w:p>
          <w:p w14:paraId="0B881D5C">
            <w:pPr>
              <w:spacing w:line="286" w:lineRule="auto"/>
              <w:rPr>
                <w:rFonts w:ascii="Arial"/>
                <w:sz w:val="21"/>
              </w:rPr>
            </w:pPr>
          </w:p>
          <w:p w14:paraId="4BF9DE24">
            <w:pPr>
              <w:pStyle w:val="6"/>
              <w:spacing w:before="65"/>
              <w:ind w:left="195"/>
            </w:pPr>
            <w:r>
              <w:rPr>
                <w:spacing w:val="-3"/>
              </w:rPr>
              <w:t>92</w:t>
            </w:r>
          </w:p>
        </w:tc>
        <w:tc>
          <w:tcPr>
            <w:tcW w:w="939" w:type="dxa"/>
            <w:vMerge w:val="restart"/>
            <w:tcBorders>
              <w:bottom w:val="nil"/>
            </w:tcBorders>
            <w:vAlign w:val="top"/>
          </w:tcPr>
          <w:p w14:paraId="01E4133F">
            <w:pPr>
              <w:spacing w:line="249" w:lineRule="auto"/>
              <w:rPr>
                <w:rFonts w:ascii="Arial"/>
                <w:sz w:val="21"/>
              </w:rPr>
            </w:pPr>
          </w:p>
          <w:p w14:paraId="7CA4BD93">
            <w:pPr>
              <w:spacing w:line="249" w:lineRule="auto"/>
              <w:rPr>
                <w:rFonts w:ascii="Arial"/>
                <w:sz w:val="21"/>
              </w:rPr>
            </w:pPr>
          </w:p>
          <w:p w14:paraId="1EEF223B">
            <w:pPr>
              <w:spacing w:line="249" w:lineRule="auto"/>
              <w:rPr>
                <w:rFonts w:ascii="Arial"/>
                <w:sz w:val="21"/>
              </w:rPr>
            </w:pPr>
          </w:p>
          <w:p w14:paraId="5C908825">
            <w:pPr>
              <w:spacing w:line="249" w:lineRule="auto"/>
              <w:rPr>
                <w:rFonts w:ascii="Arial"/>
                <w:sz w:val="21"/>
              </w:rPr>
            </w:pPr>
          </w:p>
          <w:p w14:paraId="3286D1B9">
            <w:pPr>
              <w:spacing w:line="249" w:lineRule="auto"/>
              <w:rPr>
                <w:rFonts w:ascii="Arial"/>
                <w:sz w:val="21"/>
              </w:rPr>
            </w:pPr>
          </w:p>
          <w:p w14:paraId="4B316D44">
            <w:pPr>
              <w:spacing w:line="249" w:lineRule="auto"/>
              <w:rPr>
                <w:rFonts w:ascii="Arial"/>
                <w:sz w:val="21"/>
              </w:rPr>
            </w:pPr>
          </w:p>
          <w:p w14:paraId="7125430D">
            <w:pPr>
              <w:spacing w:line="249" w:lineRule="auto"/>
              <w:rPr>
                <w:rFonts w:ascii="Arial"/>
                <w:sz w:val="21"/>
              </w:rPr>
            </w:pPr>
          </w:p>
          <w:p w14:paraId="49F8F8A0">
            <w:pPr>
              <w:spacing w:line="249" w:lineRule="auto"/>
              <w:rPr>
                <w:rFonts w:ascii="Arial"/>
                <w:sz w:val="21"/>
              </w:rPr>
            </w:pPr>
          </w:p>
          <w:p w14:paraId="404A99E3">
            <w:pPr>
              <w:spacing w:line="249" w:lineRule="auto"/>
              <w:rPr>
                <w:rFonts w:ascii="Arial"/>
                <w:sz w:val="21"/>
              </w:rPr>
            </w:pPr>
          </w:p>
          <w:p w14:paraId="180E09C6">
            <w:pPr>
              <w:spacing w:line="250" w:lineRule="auto"/>
              <w:rPr>
                <w:rFonts w:ascii="Arial"/>
                <w:sz w:val="21"/>
              </w:rPr>
            </w:pPr>
          </w:p>
          <w:p w14:paraId="3615B8B0">
            <w:pPr>
              <w:spacing w:line="250" w:lineRule="auto"/>
              <w:rPr>
                <w:rFonts w:ascii="Arial"/>
                <w:sz w:val="21"/>
              </w:rPr>
            </w:pPr>
          </w:p>
          <w:p w14:paraId="01C985E9">
            <w:pPr>
              <w:spacing w:line="250" w:lineRule="auto"/>
              <w:rPr>
                <w:rFonts w:ascii="Arial"/>
                <w:sz w:val="21"/>
              </w:rPr>
            </w:pPr>
          </w:p>
          <w:p w14:paraId="0CF445BC">
            <w:pPr>
              <w:spacing w:line="250" w:lineRule="auto"/>
              <w:rPr>
                <w:rFonts w:ascii="Arial"/>
                <w:sz w:val="21"/>
              </w:rPr>
            </w:pPr>
          </w:p>
          <w:p w14:paraId="14787550">
            <w:pPr>
              <w:spacing w:line="250" w:lineRule="auto"/>
              <w:rPr>
                <w:rFonts w:ascii="Arial"/>
                <w:sz w:val="21"/>
              </w:rPr>
            </w:pPr>
          </w:p>
          <w:p w14:paraId="1503F3E6">
            <w:pPr>
              <w:spacing w:line="250" w:lineRule="auto"/>
              <w:rPr>
                <w:rFonts w:ascii="Arial"/>
                <w:sz w:val="21"/>
              </w:rPr>
            </w:pPr>
          </w:p>
          <w:p w14:paraId="24991921">
            <w:pPr>
              <w:pStyle w:val="6"/>
              <w:spacing w:before="65" w:line="232" w:lineRule="auto"/>
              <w:ind w:left="110" w:right="61" w:hanging="50"/>
              <w:jc w:val="both"/>
            </w:pPr>
            <w:r>
              <w:rPr>
                <w:spacing w:val="1"/>
              </w:rPr>
              <w:t>市卫生健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康委(13</w:t>
            </w:r>
            <w:r>
              <w:rPr>
                <w:spacing w:val="2"/>
              </w:rPr>
              <w:t xml:space="preserve"> </w:t>
            </w:r>
            <w:r>
              <w:rPr>
                <w:spacing w:val="8"/>
              </w:rPr>
              <w:t>类13项)</w:t>
            </w:r>
          </w:p>
        </w:tc>
        <w:tc>
          <w:tcPr>
            <w:tcW w:w="1279" w:type="dxa"/>
            <w:vAlign w:val="top"/>
          </w:tcPr>
          <w:p w14:paraId="7FF0C168">
            <w:pPr>
              <w:spacing w:line="300" w:lineRule="auto"/>
              <w:rPr>
                <w:rFonts w:ascii="Arial"/>
                <w:sz w:val="21"/>
              </w:rPr>
            </w:pPr>
          </w:p>
          <w:p w14:paraId="690914E6">
            <w:pPr>
              <w:spacing w:line="300" w:lineRule="auto"/>
              <w:rPr>
                <w:rFonts w:ascii="Arial"/>
                <w:sz w:val="21"/>
              </w:rPr>
            </w:pPr>
          </w:p>
          <w:p w14:paraId="24421BD3">
            <w:pPr>
              <w:pStyle w:val="6"/>
              <w:spacing w:before="65" w:line="219" w:lineRule="auto"/>
              <w:ind w:left="31"/>
            </w:pPr>
            <w:r>
              <w:rPr>
                <w:spacing w:val="-2"/>
              </w:rPr>
              <w:t>母婴保健技术</w:t>
            </w:r>
          </w:p>
          <w:p w14:paraId="6D45D3CD">
            <w:pPr>
              <w:pStyle w:val="6"/>
              <w:spacing w:before="21" w:line="219" w:lineRule="auto"/>
              <w:ind w:left="31"/>
            </w:pPr>
            <w:r>
              <w:rPr>
                <w:spacing w:val="-2"/>
              </w:rPr>
              <w:t>服务机构监督</w:t>
            </w:r>
          </w:p>
          <w:p w14:paraId="33D8AB7D">
            <w:pPr>
              <w:pStyle w:val="6"/>
              <w:spacing w:before="24" w:line="219" w:lineRule="auto"/>
              <w:ind w:left="431"/>
            </w:pPr>
            <w:r>
              <w:rPr>
                <w:spacing w:val="-2"/>
              </w:rPr>
              <w:t>检查</w:t>
            </w:r>
          </w:p>
        </w:tc>
        <w:tc>
          <w:tcPr>
            <w:tcW w:w="2888" w:type="dxa"/>
            <w:vAlign w:val="top"/>
          </w:tcPr>
          <w:p>
            <w:r>
              <w:t>1.相关法律法规、标准、规范的行为 执行情况；2.按照批准的行为类别和 项目开展母婴保健技术服务工作 的行为情况；3.从事母婴保健技术服 务人员资质情况；4.开展母婴保 健技术的行为管理情况等。</w:t>
            </w:r>
          </w:p>
        </w:tc>
        <w:tc>
          <w:tcPr>
            <w:tcW w:w="1009" w:type="dxa"/>
            <w:vAlign w:val="top"/>
          </w:tcPr>
          <w:p w14:paraId="660047AE">
            <w:pPr>
              <w:spacing w:line="359" w:lineRule="auto"/>
              <w:rPr>
                <w:rFonts w:ascii="Arial"/>
                <w:sz w:val="21"/>
              </w:rPr>
            </w:pPr>
          </w:p>
          <w:p w14:paraId="7EDE33F6">
            <w:pPr>
              <w:spacing w:line="360" w:lineRule="auto"/>
              <w:rPr>
                <w:rFonts w:ascii="Arial"/>
                <w:sz w:val="21"/>
              </w:rPr>
            </w:pPr>
          </w:p>
          <w:p w14:paraId="7A63C846">
            <w:pPr>
              <w:pStyle w:val="6"/>
              <w:spacing w:before="65" w:line="219" w:lineRule="auto"/>
              <w:ind w:left="93"/>
            </w:pPr>
            <w:r>
              <w:rPr>
                <w:spacing w:val="2"/>
              </w:rPr>
              <w:t>一般检查</w:t>
            </w:r>
          </w:p>
          <w:p w14:paraId="7897F1C7">
            <w:pPr>
              <w:pStyle w:val="6"/>
              <w:spacing w:before="43" w:line="220" w:lineRule="auto"/>
              <w:ind w:left="294"/>
            </w:pPr>
            <w:r>
              <w:rPr>
                <w:spacing w:val="6"/>
              </w:rPr>
              <w:t>事项</w:t>
            </w:r>
          </w:p>
        </w:tc>
        <w:tc>
          <w:tcPr>
            <w:tcW w:w="1149" w:type="dxa"/>
            <w:vAlign w:val="top"/>
          </w:tcPr>
          <w:p w14:paraId="2A1D921F">
            <w:pPr>
              <w:spacing w:line="304" w:lineRule="auto"/>
              <w:rPr>
                <w:rFonts w:ascii="Arial"/>
                <w:sz w:val="21"/>
              </w:rPr>
            </w:pPr>
          </w:p>
          <w:p w14:paraId="12FDB377">
            <w:pPr>
              <w:spacing w:line="305" w:lineRule="auto"/>
              <w:rPr>
                <w:rFonts w:ascii="Arial"/>
                <w:sz w:val="21"/>
              </w:rPr>
            </w:pPr>
          </w:p>
          <w:p w14:paraId="6B08F3CE">
            <w:pPr>
              <w:pStyle w:val="6"/>
              <w:spacing w:before="65" w:line="219" w:lineRule="auto"/>
              <w:ind w:left="65"/>
            </w:pPr>
            <w:r>
              <w:rPr>
                <w:spacing w:val="1"/>
              </w:rPr>
              <w:t>市辖区内母</w:t>
            </w:r>
          </w:p>
          <w:p w14:paraId="585370C8">
            <w:pPr>
              <w:pStyle w:val="6"/>
              <w:spacing w:before="13" w:line="232" w:lineRule="auto"/>
              <w:ind w:left="165" w:right="84" w:hanging="100"/>
            </w:pPr>
            <w:r>
              <w:rPr>
                <w:spacing w:val="-3"/>
              </w:rPr>
              <w:t>婴保健技术</w:t>
            </w:r>
            <w:r>
              <w:rPr>
                <w:spacing w:val="3"/>
              </w:rPr>
              <w:t xml:space="preserve"> 服务机构</w:t>
            </w:r>
          </w:p>
        </w:tc>
        <w:tc>
          <w:tcPr>
            <w:tcW w:w="1039" w:type="dxa"/>
            <w:vAlign w:val="top"/>
          </w:tcPr>
          <w:p w14:paraId="2F3CBA57">
            <w:pPr>
              <w:spacing w:line="279" w:lineRule="auto"/>
              <w:rPr>
                <w:rFonts w:ascii="Arial"/>
                <w:sz w:val="21"/>
              </w:rPr>
            </w:pPr>
          </w:p>
          <w:p w14:paraId="0D6BDD50">
            <w:pPr>
              <w:spacing w:line="280" w:lineRule="auto"/>
              <w:rPr>
                <w:rFonts w:ascii="Arial"/>
                <w:sz w:val="21"/>
              </w:rPr>
            </w:pPr>
          </w:p>
          <w:p w14:paraId="14B08134">
            <w:pPr>
              <w:spacing w:line="280" w:lineRule="auto"/>
              <w:rPr>
                <w:rFonts w:ascii="Arial"/>
                <w:sz w:val="21"/>
              </w:rPr>
            </w:pPr>
          </w:p>
          <w:p w14:paraId="5EE28F76">
            <w:pPr>
              <w:pStyle w:val="6"/>
              <w:spacing w:before="65" w:line="219" w:lineRule="auto"/>
              <w:ind w:left="166"/>
            </w:pPr>
            <w:r>
              <w:rPr>
                <w:spacing w:val="2"/>
              </w:rPr>
              <w:t>实地检查</w:t>
            </w:r>
          </w:p>
        </w:tc>
        <w:tc>
          <w:tcPr>
            <w:tcW w:w="1089" w:type="dxa"/>
            <w:vAlign w:val="top"/>
          </w:tcPr>
          <w:p w14:paraId="16B17047">
            <w:pPr>
              <w:spacing w:line="301" w:lineRule="auto"/>
              <w:rPr>
                <w:rFonts w:ascii="Arial"/>
                <w:sz w:val="21"/>
              </w:rPr>
            </w:pPr>
          </w:p>
          <w:p w14:paraId="51EA346A">
            <w:pPr>
              <w:spacing w:line="302" w:lineRule="auto"/>
              <w:rPr>
                <w:rFonts w:ascii="Arial"/>
                <w:sz w:val="21"/>
              </w:rPr>
            </w:pPr>
          </w:p>
          <w:p w14:paraId="2B890195">
            <w:pPr>
              <w:pStyle w:val="6"/>
              <w:spacing w:before="65" w:line="221" w:lineRule="auto"/>
              <w:ind w:left="36"/>
            </w:pPr>
            <w:r>
              <w:rPr>
                <w:spacing w:val="-2"/>
              </w:rPr>
              <w:t>县级以上卫</w:t>
            </w:r>
          </w:p>
          <w:p w14:paraId="09C41AC7">
            <w:pPr>
              <w:pStyle w:val="6"/>
              <w:spacing w:before="16" w:line="224" w:lineRule="auto"/>
              <w:ind w:left="336" w:right="51" w:hanging="300"/>
            </w:pPr>
            <w:r>
              <w:rPr>
                <w:spacing w:val="-2"/>
              </w:rPr>
              <w:t>生健康行政</w:t>
            </w:r>
            <w:r>
              <w:t xml:space="preserve"> </w:t>
            </w:r>
            <w:r>
              <w:rPr>
                <w:spacing w:val="11"/>
              </w:rPr>
              <w:t>部门</w:t>
            </w:r>
          </w:p>
        </w:tc>
        <w:tc>
          <w:tcPr>
            <w:tcW w:w="3668" w:type="dxa"/>
            <w:vAlign w:val="top"/>
          </w:tcPr>
          <w:p w14:paraId="4D991FCF">
            <w:pPr>
              <w:rPr>
                <w:rFonts w:ascii="Arial"/>
                <w:sz w:val="21"/>
              </w:rPr>
            </w:pPr>
          </w:p>
          <w:p w14:paraId="28E4CDC9">
            <w:pPr>
              <w:rPr>
                <w:rFonts w:ascii="Arial"/>
                <w:sz w:val="21"/>
              </w:rPr>
            </w:pPr>
          </w:p>
          <w:p w14:paraId="0979EE74">
            <w:pPr>
              <w:pStyle w:val="6"/>
              <w:spacing w:before="65" w:line="231" w:lineRule="auto"/>
              <w:ind w:left="17" w:hanging="9"/>
              <w:jc w:val="both"/>
            </w:pPr>
            <w:r>
              <w:rPr>
                <w:spacing w:val="-2"/>
              </w:rPr>
              <w:t>《中华人民共和国母婴保健法》第二十九</w:t>
            </w:r>
            <w:r>
              <w:rPr>
                <w:spacing w:val="15"/>
              </w:rPr>
              <w:t xml:space="preserve"> </w:t>
            </w:r>
            <w:r>
              <w:rPr>
                <w:spacing w:val="2"/>
              </w:rPr>
              <w:t>条、《中华人民共和国母婴保健法实施办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法》(2022年5月修订)第三十四条；《</w:t>
            </w:r>
          </w:p>
          <w:p w14:paraId="6C08A46F">
            <w:pPr>
              <w:pStyle w:val="6"/>
              <w:spacing w:line="219" w:lineRule="auto"/>
              <w:ind w:left="17"/>
            </w:pPr>
            <w:r>
              <w:t>云南省母婴保健条例》第四条</w:t>
            </w:r>
          </w:p>
        </w:tc>
        <w:tc>
          <w:tcPr>
            <w:tcW w:w="960" w:type="dxa"/>
            <w:vAlign w:val="top"/>
          </w:tcPr>
          <w:p w14:paraId="04782C67">
            <w:pPr>
              <w:spacing w:line="279" w:lineRule="auto"/>
              <w:rPr>
                <w:rFonts w:ascii="Arial"/>
                <w:sz w:val="21"/>
              </w:rPr>
            </w:pPr>
          </w:p>
          <w:p w14:paraId="77D16105">
            <w:pPr>
              <w:spacing w:line="280" w:lineRule="auto"/>
              <w:rPr>
                <w:rFonts w:ascii="Arial"/>
                <w:sz w:val="21"/>
              </w:rPr>
            </w:pPr>
          </w:p>
          <w:p w14:paraId="04A60C8B">
            <w:pPr>
              <w:spacing w:line="280" w:lineRule="auto"/>
              <w:rPr>
                <w:rFonts w:ascii="Arial"/>
                <w:sz w:val="21"/>
              </w:rPr>
            </w:pPr>
          </w:p>
          <w:p w14:paraId="3D533D7C">
            <w:pPr>
              <w:pStyle w:val="6"/>
              <w:spacing w:before="65" w:line="219" w:lineRule="auto"/>
              <w:ind w:left="80"/>
            </w:pPr>
            <w:r>
              <w:rPr>
                <w:spacing w:val="6"/>
              </w:rPr>
              <w:t>普遍适用</w:t>
            </w:r>
          </w:p>
        </w:tc>
        <w:tc>
          <w:tcPr>
            <w:tcW w:w="555" w:type="dxa"/>
            <w:vAlign w:val="top"/>
          </w:tcPr>
          <w:p w14:paraId="70EF46E5">
            <w:pPr>
              <w:rPr>
                <w:rFonts w:ascii="Arial"/>
                <w:sz w:val="21"/>
              </w:rPr>
            </w:pPr>
          </w:p>
        </w:tc>
      </w:tr>
      <w:tr w14:paraId="4CBE21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8" w:hRule="atLeast"/>
        </w:trPr>
        <w:tc>
          <w:tcPr>
            <w:tcW w:w="605" w:type="dxa"/>
            <w:vAlign w:val="top"/>
          </w:tcPr>
          <w:p w14:paraId="3DA29BA2">
            <w:pPr>
              <w:spacing w:line="273" w:lineRule="auto"/>
              <w:rPr>
                <w:rFonts w:ascii="Arial"/>
                <w:sz w:val="21"/>
              </w:rPr>
            </w:pPr>
          </w:p>
          <w:p w14:paraId="6D27A77C">
            <w:pPr>
              <w:spacing w:line="274" w:lineRule="auto"/>
              <w:rPr>
                <w:rFonts w:ascii="Arial"/>
                <w:sz w:val="21"/>
              </w:rPr>
            </w:pPr>
          </w:p>
          <w:p w14:paraId="64FF561D">
            <w:pPr>
              <w:spacing w:line="274" w:lineRule="auto"/>
              <w:rPr>
                <w:rFonts w:ascii="Arial"/>
                <w:sz w:val="21"/>
              </w:rPr>
            </w:pPr>
          </w:p>
          <w:p w14:paraId="6FE44091">
            <w:pPr>
              <w:pStyle w:val="6"/>
              <w:spacing w:before="65"/>
              <w:ind w:left="195"/>
            </w:pPr>
            <w:r>
              <w:rPr>
                <w:spacing w:val="-3"/>
              </w:rPr>
              <w:t>93</w:t>
            </w:r>
          </w:p>
        </w:tc>
        <w:tc>
          <w:tcPr>
            <w:tcW w:w="939" w:type="dxa"/>
            <w:vMerge w:val="continue"/>
            <w:tcBorders>
              <w:top w:val="nil"/>
              <w:bottom w:val="nil"/>
            </w:tcBorders>
            <w:vAlign w:val="top"/>
          </w:tcPr>
          <w:p w14:paraId="0FEEB861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4E04ABFD">
            <w:pPr>
              <w:spacing w:line="346" w:lineRule="auto"/>
              <w:rPr>
                <w:rFonts w:ascii="Arial"/>
                <w:sz w:val="21"/>
              </w:rPr>
            </w:pPr>
          </w:p>
          <w:p w14:paraId="72FFB520">
            <w:pPr>
              <w:spacing w:line="346" w:lineRule="auto"/>
              <w:rPr>
                <w:rFonts w:ascii="Arial"/>
                <w:sz w:val="21"/>
              </w:rPr>
            </w:pPr>
          </w:p>
          <w:p w14:paraId="384B3245">
            <w:pPr>
              <w:pStyle w:val="6"/>
              <w:spacing w:before="65" w:line="251" w:lineRule="auto"/>
              <w:ind w:left="430" w:right="26" w:hanging="399"/>
            </w:pPr>
            <w:r>
              <w:rPr>
                <w:spacing w:val="1"/>
              </w:rPr>
              <w:t>学校卫生监督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检查</w:t>
            </w:r>
          </w:p>
        </w:tc>
        <w:tc>
          <w:tcPr>
            <w:tcW w:w="2888" w:type="dxa"/>
            <w:vAlign w:val="top"/>
          </w:tcPr>
          <w:p w14:paraId="70CD9856">
            <w:pPr>
              <w:pStyle w:val="6"/>
              <w:spacing w:before="150" w:line="231" w:lineRule="auto"/>
              <w:ind w:left="12" w:right="25" w:firstLine="20"/>
            </w:pPr>
            <w:r>
              <w:rPr>
                <w:spacing w:val="1"/>
              </w:rPr>
              <w:t>1.学校教学和生活环境等符合国</w:t>
            </w:r>
            <w:r>
              <w:rPr>
                <w:spacing w:val="4"/>
              </w:rPr>
              <w:t xml:space="preserve"> </w:t>
            </w:r>
            <w:r>
              <w:rPr>
                <w:spacing w:val="2"/>
              </w:rPr>
              <w:t>家有关标准情况；2.学校传染病</w:t>
            </w:r>
            <w:r>
              <w:rPr>
                <w:spacing w:val="3"/>
              </w:rPr>
              <w:t xml:space="preserve"> </w:t>
            </w:r>
            <w:r>
              <w:rPr>
                <w:spacing w:val="1"/>
              </w:rPr>
              <w:t>防控情况；3.学校饮用水管理情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况；4.学校设置卫生室或保健</w:t>
            </w:r>
          </w:p>
          <w:p w14:paraId="67F0A620">
            <w:pPr>
              <w:pStyle w:val="6"/>
              <w:spacing w:line="228" w:lineRule="auto"/>
              <w:ind w:left="22" w:firstLine="10"/>
            </w:pPr>
            <w:r>
              <w:rPr>
                <w:spacing w:val="3"/>
              </w:rPr>
              <w:t>室，配备卫生技术人员情况；5.</w:t>
            </w:r>
            <w:r>
              <w:t xml:space="preserve"> </w:t>
            </w:r>
            <w:r>
              <w:rPr>
                <w:spacing w:val="-2"/>
              </w:rPr>
              <w:t>校内游泳场所等公共场所卫生管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理情况。</w:t>
            </w:r>
          </w:p>
        </w:tc>
        <w:tc>
          <w:tcPr>
            <w:tcW w:w="1009" w:type="dxa"/>
            <w:vAlign w:val="top"/>
          </w:tcPr>
          <w:p w14:paraId="326D401D">
            <w:pPr>
              <w:spacing w:line="346" w:lineRule="auto"/>
              <w:rPr>
                <w:rFonts w:ascii="Arial"/>
                <w:sz w:val="21"/>
              </w:rPr>
            </w:pPr>
          </w:p>
          <w:p w14:paraId="0EF09621">
            <w:pPr>
              <w:spacing w:line="347" w:lineRule="auto"/>
              <w:rPr>
                <w:rFonts w:ascii="Arial"/>
                <w:sz w:val="21"/>
              </w:rPr>
            </w:pPr>
          </w:p>
          <w:p w14:paraId="2A0F0C40">
            <w:pPr>
              <w:pStyle w:val="6"/>
              <w:spacing w:before="65" w:line="219" w:lineRule="auto"/>
              <w:ind w:left="93"/>
            </w:pPr>
            <w:r>
              <w:rPr>
                <w:spacing w:val="2"/>
              </w:rPr>
              <w:t>一般检查</w:t>
            </w:r>
          </w:p>
          <w:p w14:paraId="4798EF36">
            <w:pPr>
              <w:pStyle w:val="6"/>
              <w:spacing w:before="33" w:line="220" w:lineRule="auto"/>
              <w:ind w:left="294"/>
            </w:pPr>
            <w:r>
              <w:rPr>
                <w:spacing w:val="6"/>
              </w:rPr>
              <w:t>事项</w:t>
            </w:r>
          </w:p>
        </w:tc>
        <w:tc>
          <w:tcPr>
            <w:tcW w:w="1149" w:type="dxa"/>
            <w:vAlign w:val="top"/>
          </w:tcPr>
          <w:p w14:paraId="67639864">
            <w:pPr>
              <w:spacing w:line="350" w:lineRule="auto"/>
              <w:rPr>
                <w:rFonts w:ascii="Arial"/>
                <w:sz w:val="21"/>
              </w:rPr>
            </w:pPr>
          </w:p>
          <w:p w14:paraId="63B5FAEC">
            <w:pPr>
              <w:spacing w:line="351" w:lineRule="auto"/>
              <w:rPr>
                <w:rFonts w:ascii="Arial"/>
                <w:sz w:val="21"/>
              </w:rPr>
            </w:pPr>
          </w:p>
          <w:p w14:paraId="599748F2">
            <w:pPr>
              <w:pStyle w:val="6"/>
              <w:spacing w:before="65" w:line="219" w:lineRule="auto"/>
              <w:ind w:left="65"/>
            </w:pPr>
            <w:r>
              <w:rPr>
                <w:spacing w:val="2"/>
              </w:rPr>
              <w:t>市辖区内学</w:t>
            </w:r>
          </w:p>
          <w:p w14:paraId="43037528">
            <w:pPr>
              <w:pStyle w:val="6"/>
              <w:spacing w:before="4" w:line="220" w:lineRule="auto"/>
              <w:ind w:left="465"/>
            </w:pPr>
            <w:r>
              <w:t>校</w:t>
            </w:r>
          </w:p>
        </w:tc>
        <w:tc>
          <w:tcPr>
            <w:tcW w:w="1039" w:type="dxa"/>
            <w:vAlign w:val="top"/>
          </w:tcPr>
          <w:p w14:paraId="6B2EC1C3">
            <w:pPr>
              <w:spacing w:line="267" w:lineRule="auto"/>
              <w:rPr>
                <w:rFonts w:ascii="Arial"/>
                <w:sz w:val="21"/>
              </w:rPr>
            </w:pPr>
          </w:p>
          <w:p w14:paraId="34BE7A16">
            <w:pPr>
              <w:spacing w:line="267" w:lineRule="auto"/>
              <w:rPr>
                <w:rFonts w:ascii="Arial"/>
                <w:sz w:val="21"/>
              </w:rPr>
            </w:pPr>
          </w:p>
          <w:p w14:paraId="5C5355A2">
            <w:pPr>
              <w:spacing w:line="268" w:lineRule="auto"/>
              <w:rPr>
                <w:rFonts w:ascii="Arial"/>
                <w:sz w:val="21"/>
              </w:rPr>
            </w:pPr>
          </w:p>
          <w:p w14:paraId="4FF99708">
            <w:pPr>
              <w:pStyle w:val="6"/>
              <w:spacing w:before="65" w:line="219" w:lineRule="auto"/>
              <w:ind w:left="166"/>
            </w:pPr>
            <w:r>
              <w:rPr>
                <w:spacing w:val="2"/>
              </w:rPr>
              <w:t>实地检查</w:t>
            </w:r>
          </w:p>
        </w:tc>
        <w:tc>
          <w:tcPr>
            <w:tcW w:w="1089" w:type="dxa"/>
            <w:vAlign w:val="top"/>
          </w:tcPr>
          <w:p w14:paraId="433EA3C3">
            <w:pPr>
              <w:spacing w:line="288" w:lineRule="auto"/>
              <w:rPr>
                <w:rFonts w:ascii="Arial"/>
                <w:sz w:val="21"/>
              </w:rPr>
            </w:pPr>
          </w:p>
          <w:p w14:paraId="5C2B58CC">
            <w:pPr>
              <w:spacing w:line="288" w:lineRule="auto"/>
              <w:rPr>
                <w:rFonts w:ascii="Arial"/>
                <w:sz w:val="21"/>
              </w:rPr>
            </w:pPr>
          </w:p>
          <w:p w14:paraId="14AE82C4">
            <w:pPr>
              <w:pStyle w:val="6"/>
              <w:spacing w:before="65" w:line="221" w:lineRule="auto"/>
              <w:ind w:left="36"/>
            </w:pPr>
            <w:r>
              <w:rPr>
                <w:spacing w:val="-2"/>
              </w:rPr>
              <w:t>县级以上卫</w:t>
            </w:r>
          </w:p>
          <w:p w14:paraId="438682F7">
            <w:pPr>
              <w:pStyle w:val="6"/>
              <w:spacing w:before="7" w:line="216" w:lineRule="auto"/>
              <w:ind w:left="346" w:right="51" w:hanging="310"/>
            </w:pPr>
            <w:r>
              <w:rPr>
                <w:spacing w:val="-2"/>
              </w:rPr>
              <w:t>生健康行政</w:t>
            </w:r>
            <w:r>
              <w:t xml:space="preserve"> </w:t>
            </w:r>
            <w:r>
              <w:rPr>
                <w:spacing w:val="11"/>
              </w:rPr>
              <w:t>部门</w:t>
            </w:r>
          </w:p>
        </w:tc>
        <w:tc>
          <w:tcPr>
            <w:tcW w:w="3668" w:type="dxa"/>
            <w:vAlign w:val="top"/>
          </w:tcPr>
          <w:p w14:paraId="4562F161">
            <w:pPr>
              <w:spacing w:line="332" w:lineRule="auto"/>
              <w:rPr>
                <w:rFonts w:ascii="Arial"/>
                <w:sz w:val="21"/>
              </w:rPr>
            </w:pPr>
          </w:p>
          <w:p w14:paraId="1C343EAC">
            <w:pPr>
              <w:pStyle w:val="6"/>
              <w:spacing w:before="65" w:line="232" w:lineRule="auto"/>
              <w:ind w:left="17" w:right="29" w:firstLine="20"/>
              <w:jc w:val="both"/>
            </w:pPr>
            <w:r>
              <w:rPr>
                <w:spacing w:val="-2"/>
              </w:rPr>
              <w:t>《中华人民共和国传染病防治法》第五十</w:t>
            </w:r>
            <w:r>
              <w:rPr>
                <w:spacing w:val="16"/>
              </w:rPr>
              <w:t xml:space="preserve"> </w:t>
            </w:r>
            <w:r>
              <w:t>三条第一款第四项；《生活饮用水卫生监</w:t>
            </w:r>
            <w:r>
              <w:rPr>
                <w:spacing w:val="1"/>
              </w:rPr>
              <w:t xml:space="preserve"> </w:t>
            </w:r>
            <w:r>
              <w:t>督管理办法》(2016年修订)第二条、第三</w:t>
            </w:r>
            <w:r>
              <w:rPr>
                <w:spacing w:val="7"/>
              </w:rPr>
              <w:t xml:space="preserve"> </w:t>
            </w:r>
            <w:r>
              <w:t>条第一款、第十六条；《学校卫生工作条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例》第二十八条</w:t>
            </w:r>
          </w:p>
        </w:tc>
        <w:tc>
          <w:tcPr>
            <w:tcW w:w="960" w:type="dxa"/>
            <w:vAlign w:val="top"/>
          </w:tcPr>
          <w:p w14:paraId="63E4527E">
            <w:pPr>
              <w:spacing w:line="267" w:lineRule="auto"/>
              <w:rPr>
                <w:rFonts w:ascii="Arial"/>
                <w:sz w:val="21"/>
              </w:rPr>
            </w:pPr>
          </w:p>
          <w:p w14:paraId="76D56968">
            <w:pPr>
              <w:spacing w:line="267" w:lineRule="auto"/>
              <w:rPr>
                <w:rFonts w:ascii="Arial"/>
                <w:sz w:val="21"/>
              </w:rPr>
            </w:pPr>
          </w:p>
          <w:p w14:paraId="437E1D13">
            <w:pPr>
              <w:spacing w:line="268" w:lineRule="auto"/>
              <w:rPr>
                <w:rFonts w:ascii="Arial"/>
                <w:sz w:val="21"/>
              </w:rPr>
            </w:pPr>
          </w:p>
          <w:p w14:paraId="5C443D3F">
            <w:pPr>
              <w:pStyle w:val="6"/>
              <w:spacing w:before="65" w:line="219" w:lineRule="auto"/>
              <w:ind w:left="80"/>
            </w:pPr>
            <w:r>
              <w:rPr>
                <w:spacing w:val="6"/>
              </w:rPr>
              <w:t>普遍适用</w:t>
            </w:r>
          </w:p>
        </w:tc>
        <w:tc>
          <w:tcPr>
            <w:tcW w:w="555" w:type="dxa"/>
            <w:vAlign w:val="top"/>
          </w:tcPr>
          <w:p w14:paraId="5BC18009">
            <w:pPr>
              <w:rPr>
                <w:rFonts w:ascii="Arial"/>
                <w:sz w:val="21"/>
              </w:rPr>
            </w:pPr>
          </w:p>
        </w:tc>
      </w:tr>
      <w:tr w14:paraId="3B6A9B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0" w:hRule="atLeast"/>
        </w:trPr>
        <w:tc>
          <w:tcPr>
            <w:tcW w:w="605" w:type="dxa"/>
            <w:vAlign w:val="top"/>
          </w:tcPr>
          <w:p w14:paraId="25CACBF5">
            <w:pPr>
              <w:spacing w:line="252" w:lineRule="auto"/>
              <w:rPr>
                <w:rFonts w:ascii="Arial"/>
                <w:sz w:val="21"/>
              </w:rPr>
            </w:pPr>
          </w:p>
          <w:p w14:paraId="2BECA19D">
            <w:pPr>
              <w:spacing w:line="252" w:lineRule="auto"/>
              <w:rPr>
                <w:rFonts w:ascii="Arial"/>
                <w:sz w:val="21"/>
              </w:rPr>
            </w:pPr>
          </w:p>
          <w:p w14:paraId="406BEB47">
            <w:pPr>
              <w:spacing w:line="252" w:lineRule="auto"/>
              <w:rPr>
                <w:rFonts w:ascii="Arial"/>
                <w:sz w:val="21"/>
              </w:rPr>
            </w:pPr>
          </w:p>
          <w:p w14:paraId="209BFD2E">
            <w:pPr>
              <w:spacing w:line="252" w:lineRule="auto"/>
              <w:rPr>
                <w:rFonts w:ascii="Arial"/>
                <w:sz w:val="21"/>
              </w:rPr>
            </w:pPr>
          </w:p>
          <w:p w14:paraId="04DD115A">
            <w:pPr>
              <w:spacing w:line="252" w:lineRule="auto"/>
              <w:rPr>
                <w:rFonts w:ascii="Arial"/>
                <w:sz w:val="21"/>
              </w:rPr>
            </w:pPr>
          </w:p>
          <w:p w14:paraId="0523B15E">
            <w:pPr>
              <w:spacing w:line="252" w:lineRule="auto"/>
              <w:rPr>
                <w:rFonts w:ascii="Arial"/>
                <w:sz w:val="21"/>
              </w:rPr>
            </w:pPr>
          </w:p>
          <w:p w14:paraId="708E09F5">
            <w:pPr>
              <w:spacing w:line="252" w:lineRule="auto"/>
              <w:rPr>
                <w:rFonts w:ascii="Arial"/>
                <w:sz w:val="21"/>
              </w:rPr>
            </w:pPr>
          </w:p>
          <w:p w14:paraId="1D8571C4">
            <w:pPr>
              <w:spacing w:line="252" w:lineRule="auto"/>
              <w:rPr>
                <w:rFonts w:ascii="Arial"/>
                <w:sz w:val="21"/>
              </w:rPr>
            </w:pPr>
          </w:p>
          <w:p w14:paraId="710FF682">
            <w:pPr>
              <w:pStyle w:val="6"/>
              <w:spacing w:before="65"/>
              <w:ind w:left="195"/>
            </w:pPr>
            <w:r>
              <w:rPr>
                <w:spacing w:val="-3"/>
              </w:rPr>
              <w:t>94</w:t>
            </w:r>
          </w:p>
        </w:tc>
        <w:tc>
          <w:tcPr>
            <w:tcW w:w="939" w:type="dxa"/>
            <w:vMerge w:val="continue"/>
            <w:tcBorders>
              <w:top w:val="nil"/>
            </w:tcBorders>
            <w:vAlign w:val="top"/>
          </w:tcPr>
          <w:p w14:paraId="3D4D9BA2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713892BE">
            <w:pPr>
              <w:spacing w:line="270" w:lineRule="auto"/>
              <w:rPr>
                <w:rFonts w:ascii="Arial"/>
                <w:sz w:val="21"/>
              </w:rPr>
            </w:pPr>
          </w:p>
          <w:p w14:paraId="45654345">
            <w:pPr>
              <w:spacing w:line="271" w:lineRule="auto"/>
              <w:rPr>
                <w:rFonts w:ascii="Arial"/>
                <w:sz w:val="21"/>
              </w:rPr>
            </w:pPr>
          </w:p>
          <w:p w14:paraId="4AD901A7">
            <w:pPr>
              <w:spacing w:line="271" w:lineRule="auto"/>
              <w:rPr>
                <w:rFonts w:ascii="Arial"/>
                <w:sz w:val="21"/>
              </w:rPr>
            </w:pPr>
          </w:p>
          <w:p w14:paraId="1D0224BE">
            <w:pPr>
              <w:spacing w:line="271" w:lineRule="auto"/>
              <w:rPr>
                <w:rFonts w:ascii="Arial"/>
                <w:sz w:val="21"/>
              </w:rPr>
            </w:pPr>
          </w:p>
          <w:p w14:paraId="1B30EDD3">
            <w:pPr>
              <w:spacing w:line="271" w:lineRule="auto"/>
              <w:rPr>
                <w:rFonts w:ascii="Arial"/>
                <w:sz w:val="21"/>
              </w:rPr>
            </w:pPr>
          </w:p>
          <w:p w14:paraId="2B254390">
            <w:pPr>
              <w:spacing w:line="271" w:lineRule="auto"/>
              <w:rPr>
                <w:rFonts w:ascii="Arial"/>
                <w:sz w:val="21"/>
              </w:rPr>
            </w:pPr>
          </w:p>
          <w:p w14:paraId="2ADF37FE">
            <w:pPr>
              <w:spacing w:line="271" w:lineRule="auto"/>
              <w:rPr>
                <w:rFonts w:ascii="Arial"/>
                <w:sz w:val="21"/>
              </w:rPr>
            </w:pPr>
          </w:p>
          <w:p w14:paraId="31D08F04">
            <w:pPr>
              <w:pStyle w:val="6"/>
              <w:spacing w:before="65" w:line="233" w:lineRule="auto"/>
              <w:ind w:left="230" w:right="28" w:hanging="199"/>
            </w:pPr>
            <w:r>
              <w:rPr>
                <w:spacing w:val="1"/>
              </w:rPr>
              <w:t>公共场所卫生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监督检查</w:t>
            </w:r>
          </w:p>
        </w:tc>
        <w:tc>
          <w:tcPr>
            <w:tcW w:w="2888" w:type="dxa"/>
            <w:vAlign w:val="top"/>
          </w:tcPr>
          <w:p>
            <w:r>
              <w:t>1.持有效卫生许可证情况；2.卫 生管理部门和管理人员设置情况 建立健全卫生管理制度和档案情 况；3.空气、微小气候(湿度、 温度、风速)、水质、采光、照  明、噪声的行为检测情况；4.公共场 所从业人员健康检查情况和卫生 知识培训情况；5.顾客用品用具 的行为清洗、消毒、更换及检测情</w:t>
              <w:br/>
              <w:t>况；6.集中空调通风系统的行为清洗 、消毒情况、检测(评价)情</w:t>
              <w:br/>
              <w:t>况；7.卫生设施(水处理设施)</w:t>
              <w:br/>
              <w:t>的行为设置、使用、维护、检查情</w:t>
              <w:br/>
              <w:t>况；8.公共卫生用品进货索证管 理情况；9.提供给顾客使用的行为生 活饮用水、游泳池水、沐浴用水 情况。</w:t>
            </w:r>
          </w:p>
        </w:tc>
        <w:tc>
          <w:tcPr>
            <w:tcW w:w="1009" w:type="dxa"/>
            <w:vAlign w:val="top"/>
          </w:tcPr>
          <w:p w14:paraId="02DC7E5E">
            <w:pPr>
              <w:spacing w:line="269" w:lineRule="auto"/>
              <w:rPr>
                <w:rFonts w:ascii="Arial"/>
                <w:sz w:val="21"/>
              </w:rPr>
            </w:pPr>
          </w:p>
          <w:p w14:paraId="46F31305">
            <w:pPr>
              <w:spacing w:line="269" w:lineRule="auto"/>
              <w:rPr>
                <w:rFonts w:ascii="Arial"/>
                <w:sz w:val="21"/>
              </w:rPr>
            </w:pPr>
          </w:p>
          <w:p w14:paraId="6A784509">
            <w:pPr>
              <w:spacing w:line="269" w:lineRule="auto"/>
              <w:rPr>
                <w:rFonts w:ascii="Arial"/>
                <w:sz w:val="21"/>
              </w:rPr>
            </w:pPr>
          </w:p>
          <w:p w14:paraId="538F64FC">
            <w:pPr>
              <w:spacing w:line="270" w:lineRule="auto"/>
              <w:rPr>
                <w:rFonts w:ascii="Arial"/>
                <w:sz w:val="21"/>
              </w:rPr>
            </w:pPr>
          </w:p>
          <w:p w14:paraId="0C8B57C5">
            <w:pPr>
              <w:spacing w:line="270" w:lineRule="auto"/>
              <w:rPr>
                <w:rFonts w:ascii="Arial"/>
                <w:sz w:val="21"/>
              </w:rPr>
            </w:pPr>
          </w:p>
          <w:p w14:paraId="163CAD9C">
            <w:pPr>
              <w:spacing w:line="270" w:lineRule="auto"/>
              <w:rPr>
                <w:rFonts w:ascii="Arial"/>
                <w:sz w:val="21"/>
              </w:rPr>
            </w:pPr>
          </w:p>
          <w:p w14:paraId="53AA3017">
            <w:pPr>
              <w:spacing w:line="270" w:lineRule="auto"/>
              <w:rPr>
                <w:rFonts w:ascii="Arial"/>
                <w:sz w:val="21"/>
              </w:rPr>
            </w:pPr>
          </w:p>
          <w:p w14:paraId="40A1D93C">
            <w:pPr>
              <w:pStyle w:val="6"/>
              <w:spacing w:before="65" w:line="219" w:lineRule="auto"/>
              <w:ind w:left="93"/>
            </w:pPr>
            <w:r>
              <w:rPr>
                <w:spacing w:val="2"/>
              </w:rPr>
              <w:t>一般检查</w:t>
            </w:r>
          </w:p>
          <w:p w14:paraId="1836AD19">
            <w:pPr>
              <w:pStyle w:val="6"/>
              <w:spacing w:before="13" w:line="220" w:lineRule="auto"/>
              <w:ind w:left="294"/>
            </w:pPr>
            <w:r>
              <w:rPr>
                <w:spacing w:val="6"/>
              </w:rPr>
              <w:t>事项</w:t>
            </w:r>
          </w:p>
        </w:tc>
        <w:tc>
          <w:tcPr>
            <w:tcW w:w="1149" w:type="dxa"/>
            <w:vAlign w:val="top"/>
          </w:tcPr>
          <w:p w14:paraId="41631A04">
            <w:pPr>
              <w:spacing w:line="270" w:lineRule="auto"/>
              <w:rPr>
                <w:rFonts w:ascii="Arial"/>
                <w:sz w:val="21"/>
              </w:rPr>
            </w:pPr>
          </w:p>
          <w:p w14:paraId="46851DD1">
            <w:pPr>
              <w:spacing w:line="271" w:lineRule="auto"/>
              <w:rPr>
                <w:rFonts w:ascii="Arial"/>
                <w:sz w:val="21"/>
              </w:rPr>
            </w:pPr>
          </w:p>
          <w:p w14:paraId="1D2DD71E">
            <w:pPr>
              <w:spacing w:line="271" w:lineRule="auto"/>
              <w:rPr>
                <w:rFonts w:ascii="Arial"/>
                <w:sz w:val="21"/>
              </w:rPr>
            </w:pPr>
          </w:p>
          <w:p w14:paraId="2FF30A4C">
            <w:pPr>
              <w:spacing w:line="271" w:lineRule="auto"/>
              <w:rPr>
                <w:rFonts w:ascii="Arial"/>
                <w:sz w:val="21"/>
              </w:rPr>
            </w:pPr>
          </w:p>
          <w:p w14:paraId="6BB1FE2C">
            <w:pPr>
              <w:spacing w:line="271" w:lineRule="auto"/>
              <w:rPr>
                <w:rFonts w:ascii="Arial"/>
                <w:sz w:val="21"/>
              </w:rPr>
            </w:pPr>
          </w:p>
          <w:p w14:paraId="39AA44AE">
            <w:pPr>
              <w:spacing w:line="271" w:lineRule="auto"/>
              <w:rPr>
                <w:rFonts w:ascii="Arial"/>
                <w:sz w:val="21"/>
              </w:rPr>
            </w:pPr>
          </w:p>
          <w:p w14:paraId="47B9E827">
            <w:pPr>
              <w:spacing w:line="271" w:lineRule="auto"/>
              <w:rPr>
                <w:rFonts w:ascii="Arial"/>
                <w:sz w:val="21"/>
              </w:rPr>
            </w:pPr>
          </w:p>
          <w:p w14:paraId="5D734930">
            <w:pPr>
              <w:pStyle w:val="6"/>
              <w:spacing w:before="65" w:line="219" w:lineRule="auto"/>
              <w:ind w:left="65"/>
            </w:pPr>
            <w:r>
              <w:rPr>
                <w:spacing w:val="2"/>
              </w:rPr>
              <w:t>市辖区内公</w:t>
            </w:r>
          </w:p>
          <w:p w14:paraId="4994B7B4">
            <w:pPr>
              <w:pStyle w:val="6"/>
              <w:spacing w:before="4" w:line="219" w:lineRule="auto"/>
              <w:ind w:left="265"/>
            </w:pPr>
            <w:r>
              <w:rPr>
                <w:spacing w:val="-2"/>
              </w:rPr>
              <w:t>共场所</w:t>
            </w:r>
          </w:p>
        </w:tc>
        <w:tc>
          <w:tcPr>
            <w:tcW w:w="1039" w:type="dxa"/>
            <w:vAlign w:val="top"/>
          </w:tcPr>
          <w:p w14:paraId="2A3EE0FC">
            <w:pPr>
              <w:spacing w:line="249" w:lineRule="auto"/>
              <w:rPr>
                <w:rFonts w:ascii="Arial"/>
                <w:sz w:val="21"/>
              </w:rPr>
            </w:pPr>
          </w:p>
          <w:p w14:paraId="7C1E3742">
            <w:pPr>
              <w:spacing w:line="249" w:lineRule="auto"/>
              <w:rPr>
                <w:rFonts w:ascii="Arial"/>
                <w:sz w:val="21"/>
              </w:rPr>
            </w:pPr>
          </w:p>
          <w:p w14:paraId="4E7FADDB">
            <w:pPr>
              <w:spacing w:line="249" w:lineRule="auto"/>
              <w:rPr>
                <w:rFonts w:ascii="Arial"/>
                <w:sz w:val="21"/>
              </w:rPr>
            </w:pPr>
          </w:p>
          <w:p w14:paraId="0003F13E">
            <w:pPr>
              <w:spacing w:line="249" w:lineRule="auto"/>
              <w:rPr>
                <w:rFonts w:ascii="Arial"/>
                <w:sz w:val="21"/>
              </w:rPr>
            </w:pPr>
          </w:p>
          <w:p w14:paraId="5954B7C8">
            <w:pPr>
              <w:spacing w:line="250" w:lineRule="auto"/>
              <w:rPr>
                <w:rFonts w:ascii="Arial"/>
                <w:sz w:val="21"/>
              </w:rPr>
            </w:pPr>
          </w:p>
          <w:p w14:paraId="4C6E1CA9">
            <w:pPr>
              <w:spacing w:line="250" w:lineRule="auto"/>
              <w:rPr>
                <w:rFonts w:ascii="Arial"/>
                <w:sz w:val="21"/>
              </w:rPr>
            </w:pPr>
          </w:p>
          <w:p w14:paraId="4873282D">
            <w:pPr>
              <w:spacing w:line="250" w:lineRule="auto"/>
              <w:rPr>
                <w:rFonts w:ascii="Arial"/>
                <w:sz w:val="21"/>
              </w:rPr>
            </w:pPr>
          </w:p>
          <w:p w14:paraId="021C6176">
            <w:pPr>
              <w:spacing w:line="250" w:lineRule="auto"/>
              <w:rPr>
                <w:rFonts w:ascii="Arial"/>
                <w:sz w:val="21"/>
              </w:rPr>
            </w:pPr>
          </w:p>
          <w:p w14:paraId="2429957F">
            <w:pPr>
              <w:pStyle w:val="6"/>
              <w:spacing w:before="65" w:line="219" w:lineRule="auto"/>
              <w:ind w:left="166"/>
            </w:pPr>
            <w:r>
              <w:rPr>
                <w:spacing w:val="2"/>
              </w:rPr>
              <w:t>实地检查</w:t>
            </w:r>
          </w:p>
        </w:tc>
        <w:tc>
          <w:tcPr>
            <w:tcW w:w="1089" w:type="dxa"/>
            <w:vAlign w:val="top"/>
          </w:tcPr>
          <w:p w14:paraId="18317FE4">
            <w:pPr>
              <w:spacing w:line="254" w:lineRule="auto"/>
              <w:rPr>
                <w:rFonts w:ascii="Arial"/>
                <w:sz w:val="21"/>
              </w:rPr>
            </w:pPr>
          </w:p>
          <w:p w14:paraId="40287113">
            <w:pPr>
              <w:spacing w:line="254" w:lineRule="auto"/>
              <w:rPr>
                <w:rFonts w:ascii="Arial"/>
                <w:sz w:val="21"/>
              </w:rPr>
            </w:pPr>
          </w:p>
          <w:p w14:paraId="13D97E8E">
            <w:pPr>
              <w:spacing w:line="254" w:lineRule="auto"/>
              <w:rPr>
                <w:rFonts w:ascii="Arial"/>
                <w:sz w:val="21"/>
              </w:rPr>
            </w:pPr>
          </w:p>
          <w:p w14:paraId="1C4B43BD">
            <w:pPr>
              <w:spacing w:line="254" w:lineRule="auto"/>
              <w:rPr>
                <w:rFonts w:ascii="Arial"/>
                <w:sz w:val="21"/>
              </w:rPr>
            </w:pPr>
          </w:p>
          <w:p w14:paraId="13080CC2">
            <w:pPr>
              <w:spacing w:line="254" w:lineRule="auto"/>
              <w:rPr>
                <w:rFonts w:ascii="Arial"/>
                <w:sz w:val="21"/>
              </w:rPr>
            </w:pPr>
          </w:p>
          <w:p w14:paraId="739A1360">
            <w:pPr>
              <w:spacing w:line="255" w:lineRule="auto"/>
              <w:rPr>
                <w:rFonts w:ascii="Arial"/>
                <w:sz w:val="21"/>
              </w:rPr>
            </w:pPr>
          </w:p>
          <w:p w14:paraId="743C05AD">
            <w:pPr>
              <w:spacing w:line="255" w:lineRule="auto"/>
              <w:rPr>
                <w:rFonts w:ascii="Arial"/>
                <w:sz w:val="21"/>
              </w:rPr>
            </w:pPr>
          </w:p>
          <w:p w14:paraId="24D75675">
            <w:pPr>
              <w:pStyle w:val="6"/>
              <w:spacing w:before="65" w:line="221" w:lineRule="auto"/>
              <w:ind w:left="36"/>
            </w:pPr>
            <w:r>
              <w:rPr>
                <w:spacing w:val="-2"/>
              </w:rPr>
              <w:t>县级以上卫</w:t>
            </w:r>
          </w:p>
          <w:p w14:paraId="29F38BE5">
            <w:pPr>
              <w:pStyle w:val="6"/>
              <w:spacing w:before="16" w:line="207" w:lineRule="auto"/>
              <w:ind w:left="336" w:right="51" w:hanging="300"/>
            </w:pPr>
            <w:r>
              <w:rPr>
                <w:spacing w:val="-2"/>
              </w:rPr>
              <w:t>生健康行政</w:t>
            </w:r>
            <w:r>
              <w:t xml:space="preserve"> </w:t>
            </w:r>
            <w:r>
              <w:rPr>
                <w:spacing w:val="11"/>
              </w:rPr>
              <w:t>部门</w:t>
            </w:r>
          </w:p>
        </w:tc>
        <w:tc>
          <w:tcPr>
            <w:tcW w:w="3668" w:type="dxa"/>
            <w:vAlign w:val="top"/>
          </w:tcPr>
          <w:p w14:paraId="55D880A3">
            <w:pPr>
              <w:spacing w:line="255" w:lineRule="auto"/>
              <w:rPr>
                <w:rFonts w:ascii="Arial"/>
                <w:sz w:val="21"/>
              </w:rPr>
            </w:pPr>
          </w:p>
          <w:p w14:paraId="09026592">
            <w:pPr>
              <w:spacing w:line="256" w:lineRule="auto"/>
              <w:rPr>
                <w:rFonts w:ascii="Arial"/>
                <w:sz w:val="21"/>
              </w:rPr>
            </w:pPr>
          </w:p>
          <w:p w14:paraId="39EA0BE3">
            <w:pPr>
              <w:spacing w:line="256" w:lineRule="auto"/>
              <w:rPr>
                <w:rFonts w:ascii="Arial"/>
                <w:sz w:val="21"/>
              </w:rPr>
            </w:pPr>
          </w:p>
          <w:p w14:paraId="2BF70D7C">
            <w:pPr>
              <w:spacing w:line="256" w:lineRule="auto"/>
              <w:rPr>
                <w:rFonts w:ascii="Arial"/>
                <w:sz w:val="21"/>
              </w:rPr>
            </w:pPr>
          </w:p>
          <w:p w14:paraId="11648AB9">
            <w:pPr>
              <w:spacing w:line="256" w:lineRule="auto"/>
              <w:rPr>
                <w:rFonts w:ascii="Arial"/>
                <w:sz w:val="21"/>
              </w:rPr>
            </w:pPr>
          </w:p>
          <w:p w14:paraId="247DE39A">
            <w:pPr>
              <w:pStyle w:val="6"/>
              <w:spacing w:before="65" w:line="230" w:lineRule="auto"/>
              <w:ind w:left="17" w:right="7" w:firstLine="10"/>
            </w:pPr>
            <w:r>
              <w:rPr>
                <w:spacing w:val="-2"/>
              </w:rPr>
              <w:t>《中华人民共和国传染病防治法》第五十</w:t>
            </w:r>
            <w:r>
              <w:rPr>
                <w:spacing w:val="16"/>
              </w:rPr>
              <w:t xml:space="preserve"> </w:t>
            </w:r>
            <w:r>
              <w:t>三条第一款第六项；《公共场所卫生管理</w:t>
            </w:r>
            <w:r>
              <w:rPr>
                <w:spacing w:val="1"/>
              </w:rPr>
              <w:t xml:space="preserve"> 条例》(2019年修订)第十三条；《公共场</w:t>
            </w:r>
            <w:r>
              <w:rPr>
                <w:spacing w:val="10"/>
              </w:rPr>
              <w:t xml:space="preserve"> </w:t>
            </w:r>
            <w:r>
              <w:rPr>
                <w:spacing w:val="2"/>
              </w:rPr>
              <w:t>所卫生管理条例实施细则》(2017年12月</w:t>
            </w:r>
            <w:r>
              <w:rPr>
                <w:spacing w:val="3"/>
              </w:rPr>
              <w:t xml:space="preserve">  </w:t>
            </w:r>
            <w:r>
              <w:rPr>
                <w:spacing w:val="-1"/>
              </w:rPr>
              <w:t>修订)第三十一条；《生活饮用水卫生监</w:t>
            </w:r>
            <w:r>
              <w:rPr>
                <w:spacing w:val="4"/>
              </w:rPr>
              <w:t xml:space="preserve">  </w:t>
            </w:r>
            <w:r>
              <w:t>督管理办法》(2016年修订)第二条、第三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条第一款、第十六条</w:t>
            </w:r>
          </w:p>
        </w:tc>
        <w:tc>
          <w:tcPr>
            <w:tcW w:w="960" w:type="dxa"/>
            <w:vAlign w:val="top"/>
          </w:tcPr>
          <w:p w14:paraId="2778CFC7">
            <w:pPr>
              <w:spacing w:line="249" w:lineRule="auto"/>
              <w:rPr>
                <w:rFonts w:ascii="Arial"/>
                <w:sz w:val="21"/>
              </w:rPr>
            </w:pPr>
          </w:p>
          <w:p w14:paraId="18921CDC">
            <w:pPr>
              <w:spacing w:line="249" w:lineRule="auto"/>
              <w:rPr>
                <w:rFonts w:ascii="Arial"/>
                <w:sz w:val="21"/>
              </w:rPr>
            </w:pPr>
          </w:p>
          <w:p w14:paraId="72BDCD00">
            <w:pPr>
              <w:spacing w:line="249" w:lineRule="auto"/>
              <w:rPr>
                <w:rFonts w:ascii="Arial"/>
                <w:sz w:val="21"/>
              </w:rPr>
            </w:pPr>
          </w:p>
          <w:p w14:paraId="6FA7A1D8">
            <w:pPr>
              <w:spacing w:line="249" w:lineRule="auto"/>
              <w:rPr>
                <w:rFonts w:ascii="Arial"/>
                <w:sz w:val="21"/>
              </w:rPr>
            </w:pPr>
          </w:p>
          <w:p w14:paraId="655F6211">
            <w:pPr>
              <w:spacing w:line="250" w:lineRule="auto"/>
              <w:rPr>
                <w:rFonts w:ascii="Arial"/>
                <w:sz w:val="21"/>
              </w:rPr>
            </w:pPr>
          </w:p>
          <w:p w14:paraId="1CF9EDFC">
            <w:pPr>
              <w:spacing w:line="250" w:lineRule="auto"/>
              <w:rPr>
                <w:rFonts w:ascii="Arial"/>
                <w:sz w:val="21"/>
              </w:rPr>
            </w:pPr>
          </w:p>
          <w:p w14:paraId="103B5037">
            <w:pPr>
              <w:spacing w:line="250" w:lineRule="auto"/>
              <w:rPr>
                <w:rFonts w:ascii="Arial"/>
                <w:sz w:val="21"/>
              </w:rPr>
            </w:pPr>
          </w:p>
          <w:p w14:paraId="480F4C9C">
            <w:pPr>
              <w:spacing w:line="250" w:lineRule="auto"/>
              <w:rPr>
                <w:rFonts w:ascii="Arial"/>
                <w:sz w:val="21"/>
              </w:rPr>
            </w:pPr>
          </w:p>
          <w:p w14:paraId="3F35181A">
            <w:pPr>
              <w:pStyle w:val="6"/>
              <w:spacing w:before="65" w:line="219" w:lineRule="auto"/>
              <w:ind w:left="80"/>
            </w:pPr>
            <w:r>
              <w:rPr>
                <w:spacing w:val="6"/>
              </w:rPr>
              <w:t>普遍适用</w:t>
            </w:r>
          </w:p>
        </w:tc>
        <w:tc>
          <w:tcPr>
            <w:tcW w:w="555" w:type="dxa"/>
            <w:vAlign w:val="top"/>
          </w:tcPr>
          <w:p w14:paraId="3EDF7C9D">
            <w:pPr>
              <w:rPr>
                <w:rFonts w:ascii="Arial"/>
                <w:sz w:val="21"/>
              </w:rPr>
            </w:pPr>
          </w:p>
        </w:tc>
      </w:tr>
    </w:tbl>
    <w:p w14:paraId="7EF9F25D">
      <w:pPr>
        <w:rPr>
          <w:rFonts w:ascii="Arial"/>
          <w:sz w:val="21"/>
        </w:rPr>
      </w:pPr>
    </w:p>
    <w:p w14:paraId="07A16AD3">
      <w:pPr>
        <w:rPr>
          <w:rFonts w:ascii="Arial" w:hAnsi="Arial" w:eastAsia="Arial" w:cs="Arial"/>
          <w:sz w:val="21"/>
          <w:szCs w:val="21"/>
        </w:rPr>
        <w:sectPr>
          <w:pgSz w:w="16840" w:h="11910"/>
          <w:pgMar w:top="1012" w:right="864" w:bottom="0" w:left="784" w:header="0" w:footer="0" w:gutter="0"/>
          <w:cols w:space="720" w:num="1"/>
        </w:sectPr>
      </w:pPr>
    </w:p>
    <w:p w14:paraId="0593CAEA">
      <w:pPr>
        <w:pStyle w:val="2"/>
        <w:spacing w:before="246" w:line="204" w:lineRule="auto"/>
        <w:ind w:left="2411"/>
      </w:pPr>
      <w:r>
        <w:rPr>
          <w:b/>
          <w:bCs/>
          <w:spacing w:val="-1"/>
        </w:rPr>
        <w:t>曲靖市市场监管领域统一随机抽查事项清单</w:t>
      </w:r>
      <w:r>
        <w:rPr>
          <w:b/>
          <w:bCs/>
          <w:spacing w:val="-2"/>
        </w:rPr>
        <w:t>(第五版)</w:t>
      </w:r>
    </w:p>
    <w:tbl>
      <w:tblPr>
        <w:tblStyle w:val="5"/>
        <w:tblW w:w="1518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5"/>
        <w:gridCol w:w="949"/>
        <w:gridCol w:w="1269"/>
        <w:gridCol w:w="2888"/>
        <w:gridCol w:w="1009"/>
        <w:gridCol w:w="1159"/>
        <w:gridCol w:w="1029"/>
        <w:gridCol w:w="1099"/>
        <w:gridCol w:w="3668"/>
        <w:gridCol w:w="960"/>
        <w:gridCol w:w="545"/>
      </w:tblGrid>
      <w:tr w14:paraId="3FA15B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605" w:type="dxa"/>
            <w:vMerge w:val="restart"/>
            <w:tcBorders>
              <w:bottom w:val="nil"/>
            </w:tcBorders>
            <w:vAlign w:val="top"/>
          </w:tcPr>
          <w:p w14:paraId="7B1F315A">
            <w:pPr>
              <w:pStyle w:val="6"/>
              <w:spacing w:before="184" w:line="221" w:lineRule="auto"/>
              <w:ind w:left="95"/>
            </w:pPr>
            <w:r>
              <w:rPr>
                <w:spacing w:val="-2"/>
              </w:rPr>
              <w:t>序号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520B1FBC">
            <w:pPr>
              <w:pStyle w:val="6"/>
              <w:spacing w:before="183" w:line="219" w:lineRule="auto"/>
              <w:ind w:left="259"/>
            </w:pPr>
            <w:r>
              <w:rPr>
                <w:spacing w:val="11"/>
              </w:rPr>
              <w:t>部门</w:t>
            </w:r>
          </w:p>
        </w:tc>
        <w:tc>
          <w:tcPr>
            <w:tcW w:w="4157" w:type="dxa"/>
            <w:gridSpan w:val="2"/>
            <w:vAlign w:val="top"/>
          </w:tcPr>
          <w:p w14:paraId="540F7155">
            <w:pPr>
              <w:pStyle w:val="6"/>
              <w:spacing w:before="43" w:line="204" w:lineRule="auto"/>
              <w:ind w:left="1681"/>
            </w:pPr>
            <w:r>
              <w:rPr>
                <w:spacing w:val="9"/>
              </w:rPr>
              <w:t>抽查项目</w:t>
            </w:r>
          </w:p>
        </w:tc>
        <w:tc>
          <w:tcPr>
            <w:tcW w:w="1009" w:type="dxa"/>
            <w:vMerge w:val="restart"/>
            <w:tcBorders>
              <w:bottom w:val="nil"/>
            </w:tcBorders>
            <w:vAlign w:val="top"/>
          </w:tcPr>
          <w:p w14:paraId="34A6F692">
            <w:pPr>
              <w:pStyle w:val="6"/>
              <w:spacing w:before="183" w:line="219" w:lineRule="auto"/>
              <w:ind w:left="93"/>
            </w:pPr>
            <w:r>
              <w:rPr>
                <w:spacing w:val="4"/>
              </w:rPr>
              <w:t>事项类别</w:t>
            </w:r>
          </w:p>
        </w:tc>
        <w:tc>
          <w:tcPr>
            <w:tcW w:w="1159" w:type="dxa"/>
            <w:vMerge w:val="restart"/>
            <w:tcBorders>
              <w:bottom w:val="nil"/>
            </w:tcBorders>
            <w:vAlign w:val="top"/>
          </w:tcPr>
          <w:p w14:paraId="1C9C44A9">
            <w:pPr>
              <w:pStyle w:val="6"/>
              <w:spacing w:before="183" w:line="219" w:lineRule="auto"/>
              <w:ind w:left="175"/>
            </w:pPr>
            <w:r>
              <w:rPr>
                <w:spacing w:val="-2"/>
              </w:rPr>
              <w:t>检查对象</w:t>
            </w:r>
          </w:p>
        </w:tc>
        <w:tc>
          <w:tcPr>
            <w:tcW w:w="1029" w:type="dxa"/>
            <w:vMerge w:val="restart"/>
            <w:tcBorders>
              <w:bottom w:val="nil"/>
            </w:tcBorders>
            <w:vAlign w:val="top"/>
          </w:tcPr>
          <w:p w14:paraId="216D22D5">
            <w:pPr>
              <w:pStyle w:val="6"/>
              <w:spacing w:before="183" w:line="219" w:lineRule="auto"/>
              <w:ind w:left="166"/>
            </w:pPr>
            <w:r>
              <w:rPr>
                <w:spacing w:val="-2"/>
              </w:rPr>
              <w:t>检查方式</w:t>
            </w:r>
          </w:p>
        </w:tc>
        <w:tc>
          <w:tcPr>
            <w:tcW w:w="1099" w:type="dxa"/>
            <w:vMerge w:val="restart"/>
            <w:tcBorders>
              <w:bottom w:val="nil"/>
            </w:tcBorders>
            <w:vAlign w:val="top"/>
          </w:tcPr>
          <w:p w14:paraId="19D4C4EF">
            <w:pPr>
              <w:pStyle w:val="6"/>
              <w:spacing w:before="183" w:line="219" w:lineRule="auto"/>
              <w:ind w:left="147"/>
            </w:pPr>
            <w:r>
              <w:rPr>
                <w:spacing w:val="-2"/>
              </w:rPr>
              <w:t>检查主体</w:t>
            </w:r>
          </w:p>
        </w:tc>
        <w:tc>
          <w:tcPr>
            <w:tcW w:w="3668" w:type="dxa"/>
            <w:vMerge w:val="restart"/>
            <w:tcBorders>
              <w:bottom w:val="nil"/>
            </w:tcBorders>
            <w:vAlign w:val="top"/>
          </w:tcPr>
          <w:p w14:paraId="422B6032">
            <w:pPr>
              <w:pStyle w:val="6"/>
              <w:spacing w:before="181" w:line="219" w:lineRule="auto"/>
              <w:ind w:left="1438"/>
            </w:pPr>
            <w:r>
              <w:rPr>
                <w:spacing w:val="-2"/>
              </w:rPr>
              <w:t>检查依据</w:t>
            </w:r>
          </w:p>
        </w:tc>
        <w:tc>
          <w:tcPr>
            <w:tcW w:w="960" w:type="dxa"/>
            <w:vMerge w:val="restart"/>
            <w:tcBorders>
              <w:bottom w:val="nil"/>
            </w:tcBorders>
            <w:vAlign w:val="top"/>
          </w:tcPr>
          <w:p w14:paraId="64D99355">
            <w:pPr>
              <w:pStyle w:val="6"/>
              <w:spacing w:before="183" w:line="220" w:lineRule="auto"/>
              <w:ind w:left="79"/>
            </w:pPr>
            <w:r>
              <w:rPr>
                <w:spacing w:val="-2"/>
              </w:rPr>
              <w:t>适用区域</w:t>
            </w:r>
          </w:p>
        </w:tc>
        <w:tc>
          <w:tcPr>
            <w:tcW w:w="545" w:type="dxa"/>
            <w:vMerge w:val="restart"/>
            <w:tcBorders>
              <w:bottom w:val="nil"/>
            </w:tcBorders>
            <w:vAlign w:val="top"/>
          </w:tcPr>
          <w:p w14:paraId="470E387B">
            <w:pPr>
              <w:pStyle w:val="6"/>
              <w:spacing w:before="184" w:line="221" w:lineRule="auto"/>
              <w:ind w:left="100"/>
            </w:pPr>
            <w:r>
              <w:rPr>
                <w:spacing w:val="5"/>
              </w:rPr>
              <w:t>备注</w:t>
            </w:r>
          </w:p>
        </w:tc>
      </w:tr>
      <w:tr w14:paraId="20BBE1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05" w:type="dxa"/>
            <w:vMerge w:val="continue"/>
            <w:tcBorders>
              <w:top w:val="nil"/>
            </w:tcBorders>
            <w:vAlign w:val="top"/>
          </w:tcPr>
          <w:p w14:paraId="2DCDF17B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42CD5C66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Align w:val="top"/>
          </w:tcPr>
          <w:p w14:paraId="14AC3FC1">
            <w:pPr>
              <w:pStyle w:val="6"/>
              <w:spacing w:before="38" w:line="204" w:lineRule="auto"/>
              <w:ind w:left="220"/>
            </w:pPr>
            <w:r>
              <w:rPr>
                <w:spacing w:val="4"/>
              </w:rPr>
              <w:t>抽查类别</w:t>
            </w:r>
          </w:p>
        </w:tc>
        <w:tc>
          <w:tcPr>
            <w:tcW w:w="2888" w:type="dxa"/>
            <w:vAlign w:val="top"/>
          </w:tcPr>
          <w:p w14:paraId="6A92A653">
            <w:pPr>
              <w:pStyle w:val="6"/>
              <w:spacing w:before="39" w:line="203" w:lineRule="auto"/>
              <w:ind w:left="1032"/>
            </w:pPr>
            <w:r>
              <w:rPr>
                <w:spacing w:val="-2"/>
              </w:rPr>
              <w:t>抽查事项</w:t>
            </w:r>
          </w:p>
        </w:tc>
        <w:tc>
          <w:tcPr>
            <w:tcW w:w="1009" w:type="dxa"/>
            <w:vMerge w:val="continue"/>
            <w:tcBorders>
              <w:top w:val="nil"/>
            </w:tcBorders>
            <w:vAlign w:val="top"/>
          </w:tcPr>
          <w:p w14:paraId="23FE63E1"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Merge w:val="continue"/>
            <w:tcBorders>
              <w:top w:val="nil"/>
            </w:tcBorders>
            <w:vAlign w:val="top"/>
          </w:tcPr>
          <w:p w14:paraId="7742445D">
            <w:pPr>
              <w:rPr>
                <w:rFonts w:ascii="Arial"/>
                <w:sz w:val="21"/>
              </w:rPr>
            </w:pPr>
          </w:p>
        </w:tc>
        <w:tc>
          <w:tcPr>
            <w:tcW w:w="1029" w:type="dxa"/>
            <w:vMerge w:val="continue"/>
            <w:tcBorders>
              <w:top w:val="nil"/>
            </w:tcBorders>
            <w:vAlign w:val="top"/>
          </w:tcPr>
          <w:p w14:paraId="23981B88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Merge w:val="continue"/>
            <w:tcBorders>
              <w:top w:val="nil"/>
            </w:tcBorders>
            <w:vAlign w:val="top"/>
          </w:tcPr>
          <w:p w14:paraId="0BC609E5">
            <w:pPr>
              <w:rPr>
                <w:rFonts w:ascii="Arial"/>
                <w:sz w:val="21"/>
              </w:rPr>
            </w:pPr>
          </w:p>
        </w:tc>
        <w:tc>
          <w:tcPr>
            <w:tcW w:w="3668" w:type="dxa"/>
            <w:vMerge w:val="continue"/>
            <w:tcBorders>
              <w:top w:val="nil"/>
            </w:tcBorders>
            <w:vAlign w:val="top"/>
          </w:tcPr>
          <w:p w14:paraId="048FB447"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Merge w:val="continue"/>
            <w:tcBorders>
              <w:top w:val="nil"/>
            </w:tcBorders>
            <w:vAlign w:val="top"/>
          </w:tcPr>
          <w:p w14:paraId="32AE0DE4">
            <w:pPr>
              <w:rPr>
                <w:rFonts w:ascii="Arial"/>
                <w:sz w:val="21"/>
              </w:rPr>
            </w:pPr>
          </w:p>
        </w:tc>
        <w:tc>
          <w:tcPr>
            <w:tcW w:w="545" w:type="dxa"/>
            <w:vMerge w:val="continue"/>
            <w:tcBorders>
              <w:top w:val="nil"/>
            </w:tcBorders>
            <w:vAlign w:val="top"/>
          </w:tcPr>
          <w:p w14:paraId="28AF4160">
            <w:pPr>
              <w:rPr>
                <w:rFonts w:ascii="Arial"/>
                <w:sz w:val="21"/>
              </w:rPr>
            </w:pPr>
          </w:p>
        </w:tc>
      </w:tr>
      <w:tr w14:paraId="044989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7" w:hRule="atLeast"/>
        </w:trPr>
        <w:tc>
          <w:tcPr>
            <w:tcW w:w="605" w:type="dxa"/>
            <w:vAlign w:val="top"/>
          </w:tcPr>
          <w:p w14:paraId="3FB656BB">
            <w:pPr>
              <w:spacing w:line="284" w:lineRule="auto"/>
              <w:rPr>
                <w:rFonts w:ascii="Arial"/>
                <w:sz w:val="21"/>
              </w:rPr>
            </w:pPr>
          </w:p>
          <w:p w14:paraId="36FBFCF7">
            <w:pPr>
              <w:spacing w:line="284" w:lineRule="auto"/>
              <w:rPr>
                <w:rFonts w:ascii="Arial"/>
                <w:sz w:val="21"/>
              </w:rPr>
            </w:pPr>
          </w:p>
          <w:p w14:paraId="089D4B51">
            <w:pPr>
              <w:spacing w:line="284" w:lineRule="auto"/>
              <w:rPr>
                <w:rFonts w:ascii="Arial"/>
                <w:sz w:val="21"/>
              </w:rPr>
            </w:pPr>
          </w:p>
          <w:p w14:paraId="6E0CA0A6">
            <w:pPr>
              <w:spacing w:line="284" w:lineRule="auto"/>
              <w:rPr>
                <w:rFonts w:ascii="Arial"/>
                <w:sz w:val="21"/>
              </w:rPr>
            </w:pPr>
          </w:p>
          <w:p w14:paraId="22F41BFA">
            <w:pPr>
              <w:pStyle w:val="6"/>
              <w:spacing w:before="65"/>
              <w:ind w:left="195"/>
            </w:pPr>
            <w:r>
              <w:rPr>
                <w:spacing w:val="-3"/>
              </w:rPr>
              <w:t>95</w:t>
            </w:r>
          </w:p>
        </w:tc>
        <w:tc>
          <w:tcPr>
            <w:tcW w:w="949" w:type="dxa"/>
            <w:vAlign w:val="top"/>
          </w:tcPr>
          <w:p w14:paraId="4A148D73">
            <w:pPr>
              <w:spacing w:line="295" w:lineRule="auto"/>
              <w:rPr>
                <w:rFonts w:ascii="Arial"/>
                <w:sz w:val="21"/>
              </w:rPr>
            </w:pPr>
          </w:p>
          <w:p w14:paraId="744402E6">
            <w:pPr>
              <w:spacing w:line="295" w:lineRule="auto"/>
              <w:rPr>
                <w:rFonts w:ascii="Arial"/>
                <w:sz w:val="21"/>
              </w:rPr>
            </w:pPr>
          </w:p>
          <w:p w14:paraId="69AFFD4A">
            <w:pPr>
              <w:spacing w:line="296" w:lineRule="auto"/>
              <w:rPr>
                <w:rFonts w:ascii="Arial"/>
                <w:sz w:val="21"/>
              </w:rPr>
            </w:pPr>
          </w:p>
          <w:p w14:paraId="402B07FF">
            <w:pPr>
              <w:pStyle w:val="6"/>
              <w:spacing w:before="65" w:line="228" w:lineRule="auto"/>
              <w:ind w:left="110" w:right="71" w:hanging="50"/>
              <w:jc w:val="both"/>
            </w:pPr>
            <w:r>
              <w:rPr>
                <w:spacing w:val="1"/>
              </w:rPr>
              <w:t>市卫生健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康委(13</w:t>
            </w:r>
            <w:r>
              <w:rPr>
                <w:spacing w:val="2"/>
              </w:rPr>
              <w:t xml:space="preserve"> </w:t>
            </w:r>
            <w:r>
              <w:rPr>
                <w:spacing w:val="8"/>
              </w:rPr>
              <w:t>类13项)</w:t>
            </w:r>
          </w:p>
        </w:tc>
        <w:tc>
          <w:tcPr>
            <w:tcW w:w="1269" w:type="dxa"/>
            <w:vAlign w:val="top"/>
          </w:tcPr>
          <w:p w14:paraId="5DAE3C57">
            <w:pPr>
              <w:spacing w:line="251" w:lineRule="auto"/>
              <w:rPr>
                <w:rFonts w:ascii="Arial"/>
                <w:sz w:val="21"/>
              </w:rPr>
            </w:pPr>
          </w:p>
          <w:p w14:paraId="1061582F">
            <w:pPr>
              <w:spacing w:line="251" w:lineRule="auto"/>
              <w:rPr>
                <w:rFonts w:ascii="Arial"/>
                <w:sz w:val="21"/>
              </w:rPr>
            </w:pPr>
          </w:p>
          <w:p w14:paraId="7FF78500">
            <w:pPr>
              <w:spacing w:line="252" w:lineRule="auto"/>
              <w:rPr>
                <w:rFonts w:ascii="Arial"/>
                <w:sz w:val="21"/>
              </w:rPr>
            </w:pPr>
          </w:p>
          <w:p w14:paraId="70F6B29E">
            <w:pPr>
              <w:spacing w:line="252" w:lineRule="auto"/>
              <w:rPr>
                <w:rFonts w:ascii="Arial"/>
                <w:sz w:val="21"/>
              </w:rPr>
            </w:pPr>
          </w:p>
          <w:p w14:paraId="32461293">
            <w:pPr>
              <w:pStyle w:val="6"/>
              <w:spacing w:before="65" w:line="219" w:lineRule="auto"/>
              <w:ind w:left="21"/>
            </w:pPr>
            <w:r>
              <w:rPr>
                <w:spacing w:val="-2"/>
              </w:rPr>
              <w:t>托育机构卫生</w:t>
            </w:r>
          </w:p>
          <w:p w14:paraId="539BEE2B">
            <w:pPr>
              <w:pStyle w:val="6"/>
              <w:spacing w:before="14" w:line="219" w:lineRule="auto"/>
              <w:ind w:left="220"/>
            </w:pPr>
            <w:r>
              <w:rPr>
                <w:spacing w:val="-2"/>
              </w:rPr>
              <w:t>监督检查</w:t>
            </w:r>
          </w:p>
        </w:tc>
        <w:tc>
          <w:tcPr>
            <w:tcW w:w="2888" w:type="dxa"/>
            <w:vAlign w:val="top"/>
          </w:tcPr>
          <w:p w14:paraId="24C71665">
            <w:pPr>
              <w:pStyle w:val="6"/>
              <w:spacing w:before="96" w:line="225" w:lineRule="auto"/>
              <w:ind w:left="32"/>
            </w:pPr>
            <w:r>
              <w:rPr>
                <w:spacing w:val="-3"/>
              </w:rPr>
              <w:t>1.托育机构落实传染病防控工作</w:t>
            </w:r>
            <w:r>
              <w:rPr>
                <w:spacing w:val="2"/>
              </w:rPr>
              <w:t xml:space="preserve">  </w:t>
            </w:r>
            <w:r>
              <w:rPr>
                <w:spacing w:val="-5"/>
              </w:rPr>
              <w:t>情况，包括制定落实婴幼儿健康</w:t>
            </w:r>
            <w:r>
              <w:rPr>
                <w:spacing w:val="4"/>
              </w:rPr>
              <w:t xml:space="preserve">  </w:t>
            </w:r>
            <w:r>
              <w:rPr>
                <w:spacing w:val="-4"/>
              </w:rPr>
              <w:t>管理制度、晨午检和全日健康观</w:t>
            </w:r>
            <w:r>
              <w:rPr>
                <w:spacing w:val="6"/>
              </w:rPr>
              <w:t xml:space="preserve">  </w:t>
            </w:r>
            <w:r>
              <w:rPr>
                <w:spacing w:val="3"/>
              </w:rPr>
              <w:t>察、卫生消毒和病儿隔离制度、</w:t>
            </w:r>
            <w:r>
              <w:rPr>
                <w:spacing w:val="2"/>
              </w:rPr>
              <w:t xml:space="preserve"> </w:t>
            </w:r>
            <w:r>
              <w:rPr>
                <w:spacing w:val="3"/>
              </w:rPr>
              <w:t>传染病预防和管理制度等情况；</w:t>
            </w:r>
          </w:p>
          <w:p w14:paraId="3BCF65CB">
            <w:pPr>
              <w:pStyle w:val="6"/>
              <w:spacing w:before="2" w:line="229" w:lineRule="auto"/>
              <w:ind w:left="12" w:right="28" w:firstLine="20"/>
            </w:pPr>
            <w:r>
              <w:rPr>
                <w:spacing w:val="-1"/>
              </w:rPr>
              <w:t>2.托育机构落实饮用水卫生要求</w:t>
            </w:r>
            <w:r>
              <w:rPr>
                <w:spacing w:val="3"/>
              </w:rPr>
              <w:t xml:space="preserve"> </w:t>
            </w:r>
            <w:r>
              <w:t>情况，包括制定饮用水卫生管理</w:t>
            </w:r>
            <w:r>
              <w:rPr>
                <w:spacing w:val="10"/>
              </w:rPr>
              <w:t xml:space="preserve"> </w:t>
            </w:r>
            <w:r>
              <w:rPr>
                <w:spacing w:val="2"/>
              </w:rPr>
              <w:t>制度、供水设施设备清洁消毒制</w:t>
            </w:r>
            <w:r>
              <w:rPr>
                <w:spacing w:val="8"/>
              </w:rPr>
              <w:t xml:space="preserve"> </w:t>
            </w:r>
            <w:r>
              <w:t>度、饮用水符合国家有关卫生标</w:t>
            </w:r>
            <w:r>
              <w:rPr>
                <w:spacing w:val="12"/>
              </w:rPr>
              <w:t xml:space="preserve"> </w:t>
            </w:r>
            <w:r>
              <w:t>准情况。</w:t>
            </w:r>
          </w:p>
        </w:tc>
        <w:tc>
          <w:tcPr>
            <w:tcW w:w="1009" w:type="dxa"/>
            <w:vAlign w:val="top"/>
          </w:tcPr>
          <w:p w14:paraId="0A573D4B">
            <w:pPr>
              <w:spacing w:line="252" w:lineRule="auto"/>
              <w:rPr>
                <w:rFonts w:ascii="Arial"/>
                <w:sz w:val="21"/>
              </w:rPr>
            </w:pPr>
          </w:p>
          <w:p w14:paraId="3F042664">
            <w:pPr>
              <w:spacing w:line="252" w:lineRule="auto"/>
              <w:rPr>
                <w:rFonts w:ascii="Arial"/>
                <w:sz w:val="21"/>
              </w:rPr>
            </w:pPr>
          </w:p>
          <w:p w14:paraId="11A7D3E8">
            <w:pPr>
              <w:spacing w:line="252" w:lineRule="auto"/>
              <w:rPr>
                <w:rFonts w:ascii="Arial"/>
                <w:sz w:val="21"/>
              </w:rPr>
            </w:pPr>
          </w:p>
          <w:p w14:paraId="1B7F293A">
            <w:pPr>
              <w:spacing w:line="252" w:lineRule="auto"/>
              <w:rPr>
                <w:rFonts w:ascii="Arial"/>
                <w:sz w:val="21"/>
              </w:rPr>
            </w:pPr>
          </w:p>
          <w:p w14:paraId="506571AC">
            <w:pPr>
              <w:pStyle w:val="6"/>
              <w:spacing w:before="65" w:line="219" w:lineRule="auto"/>
              <w:ind w:left="93"/>
            </w:pPr>
            <w:r>
              <w:rPr>
                <w:spacing w:val="2"/>
              </w:rPr>
              <w:t>一般检查</w:t>
            </w:r>
          </w:p>
          <w:p w14:paraId="5C739A97">
            <w:pPr>
              <w:pStyle w:val="6"/>
              <w:spacing w:before="3" w:line="220" w:lineRule="auto"/>
              <w:ind w:left="294"/>
            </w:pPr>
            <w:r>
              <w:rPr>
                <w:spacing w:val="6"/>
              </w:rPr>
              <w:t>事项</w:t>
            </w:r>
          </w:p>
        </w:tc>
        <w:tc>
          <w:tcPr>
            <w:tcW w:w="1159" w:type="dxa"/>
            <w:vAlign w:val="top"/>
          </w:tcPr>
          <w:p w14:paraId="3C4E0BEB">
            <w:pPr>
              <w:spacing w:line="251" w:lineRule="auto"/>
              <w:rPr>
                <w:rFonts w:ascii="Arial"/>
                <w:sz w:val="21"/>
              </w:rPr>
            </w:pPr>
          </w:p>
          <w:p w14:paraId="71B53FA7">
            <w:pPr>
              <w:spacing w:line="251" w:lineRule="auto"/>
              <w:rPr>
                <w:rFonts w:ascii="Arial"/>
                <w:sz w:val="21"/>
              </w:rPr>
            </w:pPr>
          </w:p>
          <w:p w14:paraId="3ECB2E52">
            <w:pPr>
              <w:spacing w:line="252" w:lineRule="auto"/>
              <w:rPr>
                <w:rFonts w:ascii="Arial"/>
                <w:sz w:val="21"/>
              </w:rPr>
            </w:pPr>
          </w:p>
          <w:p w14:paraId="626CDC18">
            <w:pPr>
              <w:spacing w:line="252" w:lineRule="auto"/>
              <w:rPr>
                <w:rFonts w:ascii="Arial"/>
                <w:sz w:val="21"/>
              </w:rPr>
            </w:pPr>
          </w:p>
          <w:p w14:paraId="205C6361">
            <w:pPr>
              <w:pStyle w:val="6"/>
              <w:spacing w:before="65" w:line="219" w:lineRule="auto"/>
              <w:ind w:left="74"/>
            </w:pPr>
            <w:r>
              <w:rPr>
                <w:spacing w:val="1"/>
              </w:rPr>
              <w:t>市辖区内托</w:t>
            </w:r>
          </w:p>
          <w:p w14:paraId="33219C7A">
            <w:pPr>
              <w:pStyle w:val="6"/>
              <w:spacing w:before="12" w:line="219" w:lineRule="auto"/>
              <w:ind w:left="275"/>
            </w:pPr>
            <w:r>
              <w:rPr>
                <w:spacing w:val="4"/>
              </w:rPr>
              <w:t>育机构</w:t>
            </w:r>
          </w:p>
        </w:tc>
        <w:tc>
          <w:tcPr>
            <w:tcW w:w="1029" w:type="dxa"/>
            <w:vAlign w:val="top"/>
          </w:tcPr>
          <w:p w14:paraId="054F2F14">
            <w:pPr>
              <w:spacing w:line="279" w:lineRule="auto"/>
              <w:rPr>
                <w:rFonts w:ascii="Arial"/>
                <w:sz w:val="21"/>
              </w:rPr>
            </w:pPr>
          </w:p>
          <w:p w14:paraId="1B15002C">
            <w:pPr>
              <w:spacing w:line="279" w:lineRule="auto"/>
              <w:rPr>
                <w:rFonts w:ascii="Arial"/>
                <w:sz w:val="21"/>
              </w:rPr>
            </w:pPr>
          </w:p>
          <w:p w14:paraId="73B7C369">
            <w:pPr>
              <w:spacing w:line="279" w:lineRule="auto"/>
              <w:rPr>
                <w:rFonts w:ascii="Arial"/>
                <w:sz w:val="21"/>
              </w:rPr>
            </w:pPr>
          </w:p>
          <w:p w14:paraId="00D08C5D">
            <w:pPr>
              <w:spacing w:line="280" w:lineRule="auto"/>
              <w:rPr>
                <w:rFonts w:ascii="Arial"/>
                <w:sz w:val="21"/>
              </w:rPr>
            </w:pPr>
          </w:p>
          <w:p w14:paraId="3BE3E91B">
            <w:pPr>
              <w:pStyle w:val="6"/>
              <w:spacing w:before="65" w:line="219" w:lineRule="auto"/>
              <w:ind w:left="166"/>
            </w:pPr>
            <w:r>
              <w:rPr>
                <w:spacing w:val="2"/>
              </w:rPr>
              <w:t>实地检查</w:t>
            </w:r>
          </w:p>
        </w:tc>
        <w:tc>
          <w:tcPr>
            <w:tcW w:w="1099" w:type="dxa"/>
            <w:vAlign w:val="top"/>
          </w:tcPr>
          <w:p w14:paraId="16FFEFBF">
            <w:pPr>
              <w:spacing w:line="297" w:lineRule="auto"/>
              <w:rPr>
                <w:rFonts w:ascii="Arial"/>
                <w:sz w:val="21"/>
              </w:rPr>
            </w:pPr>
          </w:p>
          <w:p w14:paraId="2A8F9D4B">
            <w:pPr>
              <w:spacing w:line="297" w:lineRule="auto"/>
              <w:rPr>
                <w:rFonts w:ascii="Arial"/>
                <w:sz w:val="21"/>
              </w:rPr>
            </w:pPr>
          </w:p>
          <w:p w14:paraId="5BF73B85">
            <w:pPr>
              <w:spacing w:line="297" w:lineRule="auto"/>
              <w:rPr>
                <w:rFonts w:ascii="Arial"/>
                <w:sz w:val="21"/>
              </w:rPr>
            </w:pPr>
          </w:p>
          <w:p w14:paraId="5572B21C">
            <w:pPr>
              <w:pStyle w:val="6"/>
              <w:spacing w:before="65" w:line="219" w:lineRule="auto"/>
              <w:ind w:left="47"/>
            </w:pPr>
            <w:r>
              <w:rPr>
                <w:spacing w:val="-2"/>
              </w:rPr>
              <w:t>县级以上卫</w:t>
            </w:r>
          </w:p>
          <w:p w14:paraId="5FDB1323">
            <w:pPr>
              <w:pStyle w:val="6"/>
              <w:spacing w:line="251" w:lineRule="auto"/>
              <w:ind w:left="346" w:right="51" w:hanging="299"/>
            </w:pPr>
            <w:r>
              <w:rPr>
                <w:spacing w:val="-2"/>
              </w:rPr>
              <w:t>生健康行政</w:t>
            </w:r>
            <w:r>
              <w:t xml:space="preserve"> </w:t>
            </w:r>
            <w:r>
              <w:rPr>
                <w:spacing w:val="11"/>
              </w:rPr>
              <w:t>部门</w:t>
            </w:r>
          </w:p>
        </w:tc>
        <w:tc>
          <w:tcPr>
            <w:tcW w:w="3668" w:type="dxa"/>
            <w:vAlign w:val="top"/>
          </w:tcPr>
          <w:p w14:paraId="55B16997">
            <w:pPr>
              <w:spacing w:line="255" w:lineRule="auto"/>
              <w:rPr>
                <w:rFonts w:ascii="Arial"/>
                <w:sz w:val="21"/>
              </w:rPr>
            </w:pPr>
          </w:p>
          <w:p w14:paraId="5882A329">
            <w:pPr>
              <w:spacing w:line="256" w:lineRule="auto"/>
              <w:rPr>
                <w:rFonts w:ascii="Arial"/>
                <w:sz w:val="21"/>
              </w:rPr>
            </w:pPr>
          </w:p>
          <w:p w14:paraId="23BB84FA">
            <w:pPr>
              <w:pStyle w:val="6"/>
              <w:spacing w:before="65" w:line="219" w:lineRule="auto"/>
              <w:ind w:left="28"/>
            </w:pPr>
            <w:r>
              <w:rPr>
                <w:spacing w:val="-1"/>
              </w:rPr>
              <w:t>《中华人民共和国人口与计划生育法》</w:t>
            </w:r>
          </w:p>
          <w:p w14:paraId="1A00D90B">
            <w:pPr>
              <w:pStyle w:val="6"/>
              <w:spacing w:before="14" w:line="231" w:lineRule="auto"/>
              <w:ind w:left="18" w:right="113" w:firstLine="100"/>
            </w:pPr>
            <w:r>
              <w:rPr>
                <w:spacing w:val="-6"/>
              </w:rPr>
              <w:t>(2021年修订)第六条、第四十一条；《</w:t>
            </w:r>
            <w:r>
              <w:rPr>
                <w:spacing w:val="9"/>
              </w:rPr>
              <w:t xml:space="preserve">  </w:t>
            </w:r>
            <w:r>
              <w:rPr>
                <w:spacing w:val="1"/>
              </w:rPr>
              <w:t>云南省人口与计划生育条例》(2022年1</w:t>
            </w:r>
            <w:r>
              <w:rPr>
                <w:spacing w:val="4"/>
              </w:rPr>
              <w:t xml:space="preserve">  </w:t>
            </w:r>
            <w:r>
              <w:rPr>
                <w:spacing w:val="1"/>
              </w:rPr>
              <w:t>月17日修正)第五条、第三十条；《托育</w:t>
            </w:r>
            <w:r>
              <w:rPr>
                <w:spacing w:val="6"/>
              </w:rPr>
              <w:t xml:space="preserve"> </w:t>
            </w:r>
            <w:r>
              <w:t>所幼儿园卫生保健管理办法》(2010年颁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布施行)第五条第三款</w:t>
            </w:r>
          </w:p>
        </w:tc>
        <w:tc>
          <w:tcPr>
            <w:tcW w:w="960" w:type="dxa"/>
            <w:vAlign w:val="top"/>
          </w:tcPr>
          <w:p w14:paraId="1468C819">
            <w:pPr>
              <w:spacing w:line="279" w:lineRule="auto"/>
              <w:rPr>
                <w:rFonts w:ascii="Arial"/>
                <w:sz w:val="21"/>
              </w:rPr>
            </w:pPr>
          </w:p>
          <w:p w14:paraId="49022E97">
            <w:pPr>
              <w:spacing w:line="279" w:lineRule="auto"/>
              <w:rPr>
                <w:rFonts w:ascii="Arial"/>
                <w:sz w:val="21"/>
              </w:rPr>
            </w:pPr>
          </w:p>
          <w:p w14:paraId="0B2CA3B8">
            <w:pPr>
              <w:spacing w:line="279" w:lineRule="auto"/>
              <w:rPr>
                <w:rFonts w:ascii="Arial"/>
                <w:sz w:val="21"/>
              </w:rPr>
            </w:pPr>
          </w:p>
          <w:p w14:paraId="0A5C779F">
            <w:pPr>
              <w:spacing w:line="280" w:lineRule="auto"/>
              <w:rPr>
                <w:rFonts w:ascii="Arial"/>
                <w:sz w:val="21"/>
              </w:rPr>
            </w:pPr>
          </w:p>
          <w:p w14:paraId="6203A6F4">
            <w:pPr>
              <w:pStyle w:val="6"/>
              <w:spacing w:before="65" w:line="219" w:lineRule="auto"/>
              <w:ind w:left="79"/>
            </w:pPr>
            <w:r>
              <w:rPr>
                <w:spacing w:val="6"/>
              </w:rPr>
              <w:t>普遍适用</w:t>
            </w:r>
          </w:p>
        </w:tc>
        <w:tc>
          <w:tcPr>
            <w:tcW w:w="545" w:type="dxa"/>
            <w:vAlign w:val="top"/>
          </w:tcPr>
          <w:p w14:paraId="740BAFFD">
            <w:pPr>
              <w:rPr>
                <w:rFonts w:ascii="Arial"/>
                <w:sz w:val="21"/>
              </w:rPr>
            </w:pPr>
          </w:p>
        </w:tc>
      </w:tr>
      <w:tr w14:paraId="6B2BE9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7" w:hRule="atLeast"/>
        </w:trPr>
        <w:tc>
          <w:tcPr>
            <w:tcW w:w="605" w:type="dxa"/>
            <w:vAlign w:val="top"/>
          </w:tcPr>
          <w:p w14:paraId="2DE6EBE9">
            <w:pPr>
              <w:rPr>
                <w:rFonts w:ascii="Arial"/>
                <w:sz w:val="21"/>
              </w:rPr>
            </w:pPr>
          </w:p>
          <w:p w14:paraId="2931557C">
            <w:pPr>
              <w:rPr>
                <w:rFonts w:ascii="Arial"/>
                <w:sz w:val="21"/>
              </w:rPr>
            </w:pPr>
          </w:p>
          <w:p w14:paraId="0B48EC62">
            <w:pPr>
              <w:rPr>
                <w:rFonts w:ascii="Arial"/>
                <w:sz w:val="21"/>
              </w:rPr>
            </w:pPr>
          </w:p>
          <w:p w14:paraId="06BC6173">
            <w:pPr>
              <w:rPr>
                <w:rFonts w:ascii="Arial"/>
                <w:sz w:val="21"/>
              </w:rPr>
            </w:pPr>
          </w:p>
          <w:p w14:paraId="7D7EE383">
            <w:pPr>
              <w:pStyle w:val="6"/>
              <w:spacing w:before="65"/>
              <w:ind w:left="195"/>
            </w:pPr>
            <w:r>
              <w:rPr>
                <w:spacing w:val="-3"/>
              </w:rPr>
              <w:t>96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01908191">
            <w:pPr>
              <w:rPr>
                <w:rFonts w:ascii="Arial"/>
                <w:sz w:val="21"/>
              </w:rPr>
            </w:pPr>
          </w:p>
          <w:p w14:paraId="1DE372B1">
            <w:pPr>
              <w:rPr>
                <w:rFonts w:ascii="Arial"/>
                <w:sz w:val="21"/>
              </w:rPr>
            </w:pPr>
          </w:p>
          <w:p w14:paraId="032D365A">
            <w:pPr>
              <w:rPr>
                <w:rFonts w:ascii="Arial"/>
                <w:sz w:val="21"/>
              </w:rPr>
            </w:pPr>
          </w:p>
          <w:p w14:paraId="08B88A5E">
            <w:pPr>
              <w:rPr>
                <w:rFonts w:ascii="Arial"/>
                <w:sz w:val="21"/>
              </w:rPr>
            </w:pPr>
          </w:p>
          <w:p w14:paraId="3355C810">
            <w:pPr>
              <w:rPr>
                <w:rFonts w:ascii="Arial"/>
                <w:sz w:val="21"/>
              </w:rPr>
            </w:pPr>
          </w:p>
          <w:p w14:paraId="36BB46BE">
            <w:pPr>
              <w:rPr>
                <w:rFonts w:ascii="Arial"/>
                <w:sz w:val="21"/>
              </w:rPr>
            </w:pPr>
          </w:p>
          <w:p w14:paraId="3DDFFB66">
            <w:pPr>
              <w:spacing w:line="241" w:lineRule="auto"/>
              <w:rPr>
                <w:rFonts w:ascii="Arial"/>
                <w:sz w:val="21"/>
              </w:rPr>
            </w:pPr>
          </w:p>
          <w:p w14:paraId="32B3D09B">
            <w:pPr>
              <w:spacing w:line="241" w:lineRule="auto"/>
              <w:rPr>
                <w:rFonts w:ascii="Arial"/>
                <w:sz w:val="21"/>
              </w:rPr>
            </w:pPr>
          </w:p>
          <w:p w14:paraId="3D3BF8CA">
            <w:pPr>
              <w:spacing w:line="241" w:lineRule="auto"/>
              <w:rPr>
                <w:rFonts w:ascii="Arial"/>
                <w:sz w:val="21"/>
              </w:rPr>
            </w:pPr>
          </w:p>
          <w:p w14:paraId="02FE80B4">
            <w:pPr>
              <w:pStyle w:val="6"/>
              <w:spacing w:before="65" w:line="219" w:lineRule="auto"/>
              <w:ind w:left="60"/>
            </w:pPr>
            <w:r>
              <w:rPr>
                <w:spacing w:val="2"/>
              </w:rPr>
              <w:t>市市场监</w:t>
            </w:r>
          </w:p>
          <w:p w14:paraId="5600ADCB">
            <w:pPr>
              <w:pStyle w:val="6"/>
              <w:spacing w:before="2" w:line="219" w:lineRule="auto"/>
              <w:ind w:left="60"/>
            </w:pPr>
            <w:r>
              <w:rPr>
                <w:spacing w:val="4"/>
              </w:rPr>
              <w:t>督管理局</w:t>
            </w:r>
          </w:p>
          <w:p w14:paraId="4CE83693">
            <w:pPr>
              <w:pStyle w:val="6"/>
              <w:spacing w:before="11" w:line="225" w:lineRule="auto"/>
              <w:ind w:left="309" w:right="116" w:hanging="199"/>
            </w:pPr>
            <w:r>
              <w:rPr>
                <w:spacing w:val="2"/>
              </w:rPr>
              <w:t>(27类65</w:t>
            </w:r>
            <w:r>
              <w:t xml:space="preserve"> </w:t>
            </w:r>
            <w:r>
              <w:rPr>
                <w:spacing w:val="-6"/>
              </w:rPr>
              <w:t>项</w:t>
            </w:r>
            <w:r>
              <w:rPr>
                <w:spacing w:val="-37"/>
              </w:rPr>
              <w:t xml:space="preserve"> </w:t>
            </w:r>
            <w:r>
              <w:rPr>
                <w:spacing w:val="-6"/>
              </w:rPr>
              <w:t>)</w:t>
            </w:r>
          </w:p>
        </w:tc>
        <w:tc>
          <w:tcPr>
            <w:tcW w:w="1269" w:type="dxa"/>
            <w:vMerge w:val="restart"/>
            <w:tcBorders>
              <w:bottom w:val="nil"/>
            </w:tcBorders>
            <w:vAlign w:val="top"/>
          </w:tcPr>
          <w:p w14:paraId="1A771D61">
            <w:pPr>
              <w:spacing w:line="251" w:lineRule="auto"/>
              <w:rPr>
                <w:rFonts w:ascii="Arial"/>
                <w:sz w:val="21"/>
              </w:rPr>
            </w:pPr>
          </w:p>
          <w:p w14:paraId="32691093">
            <w:pPr>
              <w:spacing w:line="251" w:lineRule="auto"/>
              <w:rPr>
                <w:rFonts w:ascii="Arial"/>
                <w:sz w:val="21"/>
              </w:rPr>
            </w:pPr>
          </w:p>
          <w:p w14:paraId="5AB21E10">
            <w:pPr>
              <w:spacing w:line="251" w:lineRule="auto"/>
              <w:rPr>
                <w:rFonts w:ascii="Arial"/>
                <w:sz w:val="21"/>
              </w:rPr>
            </w:pPr>
          </w:p>
          <w:p w14:paraId="323CC7C5">
            <w:pPr>
              <w:spacing w:line="251" w:lineRule="auto"/>
              <w:rPr>
                <w:rFonts w:ascii="Arial"/>
                <w:sz w:val="21"/>
              </w:rPr>
            </w:pPr>
          </w:p>
          <w:p w14:paraId="302D5FCD">
            <w:pPr>
              <w:spacing w:line="251" w:lineRule="auto"/>
              <w:rPr>
                <w:rFonts w:ascii="Arial"/>
                <w:sz w:val="21"/>
              </w:rPr>
            </w:pPr>
          </w:p>
          <w:p w14:paraId="33A2F7FB">
            <w:pPr>
              <w:spacing w:line="251" w:lineRule="auto"/>
              <w:rPr>
                <w:rFonts w:ascii="Arial"/>
                <w:sz w:val="21"/>
              </w:rPr>
            </w:pPr>
          </w:p>
          <w:p w14:paraId="2C5CE1FC">
            <w:pPr>
              <w:spacing w:line="251" w:lineRule="auto"/>
              <w:rPr>
                <w:rFonts w:ascii="Arial"/>
                <w:sz w:val="21"/>
              </w:rPr>
            </w:pPr>
          </w:p>
          <w:p w14:paraId="23B9D3D9">
            <w:pPr>
              <w:spacing w:line="251" w:lineRule="auto"/>
              <w:rPr>
                <w:rFonts w:ascii="Arial"/>
                <w:sz w:val="21"/>
              </w:rPr>
            </w:pPr>
          </w:p>
          <w:p w14:paraId="51F66FDB">
            <w:pPr>
              <w:spacing w:line="251" w:lineRule="auto"/>
              <w:rPr>
                <w:rFonts w:ascii="Arial"/>
                <w:sz w:val="21"/>
              </w:rPr>
            </w:pPr>
          </w:p>
          <w:p w14:paraId="2EE97A35">
            <w:pPr>
              <w:spacing w:line="252" w:lineRule="auto"/>
              <w:rPr>
                <w:rFonts w:ascii="Arial"/>
                <w:sz w:val="21"/>
              </w:rPr>
            </w:pPr>
          </w:p>
          <w:p w14:paraId="3C5EFC50">
            <w:pPr>
              <w:pStyle w:val="6"/>
              <w:spacing w:before="65" w:line="219" w:lineRule="auto"/>
              <w:ind w:left="21"/>
            </w:pPr>
            <w:r>
              <w:rPr>
                <w:spacing w:val="1"/>
              </w:rPr>
              <w:t>登记事项检查</w:t>
            </w:r>
          </w:p>
        </w:tc>
        <w:tc>
          <w:tcPr>
            <w:tcW w:w="2888" w:type="dxa"/>
            <w:vAlign w:val="top"/>
          </w:tcPr>
          <w:p>
            <w:r>
              <w:br/>
              <w:br/>
              <w:br/>
              <w:t>营业执照(登记证)规范使用情 况的行为检查</w:t>
            </w:r>
          </w:p>
        </w:tc>
        <w:tc>
          <w:tcPr>
            <w:tcW w:w="1009" w:type="dxa"/>
            <w:vAlign w:val="top"/>
          </w:tcPr>
          <w:p w14:paraId="3CFC8483">
            <w:pPr>
              <w:spacing w:line="270" w:lineRule="auto"/>
              <w:rPr>
                <w:rFonts w:ascii="Arial"/>
                <w:sz w:val="21"/>
              </w:rPr>
            </w:pPr>
          </w:p>
          <w:p w14:paraId="046872D4">
            <w:pPr>
              <w:spacing w:line="271" w:lineRule="auto"/>
              <w:rPr>
                <w:rFonts w:ascii="Arial"/>
                <w:sz w:val="21"/>
              </w:rPr>
            </w:pPr>
          </w:p>
          <w:p w14:paraId="54877CC0">
            <w:pPr>
              <w:spacing w:line="271" w:lineRule="auto"/>
              <w:rPr>
                <w:rFonts w:ascii="Arial"/>
                <w:sz w:val="21"/>
              </w:rPr>
            </w:pPr>
          </w:p>
          <w:p w14:paraId="20FA1920">
            <w:pPr>
              <w:pStyle w:val="6"/>
              <w:spacing w:before="65" w:line="219" w:lineRule="auto"/>
              <w:ind w:left="93"/>
            </w:pPr>
            <w:r>
              <w:rPr>
                <w:spacing w:val="2"/>
              </w:rPr>
              <w:t>一般检查</w:t>
            </w:r>
          </w:p>
          <w:p w14:paraId="0D43F092">
            <w:pPr>
              <w:pStyle w:val="6"/>
              <w:spacing w:before="23" w:line="220" w:lineRule="auto"/>
              <w:ind w:left="294"/>
            </w:pPr>
            <w:r>
              <w:rPr>
                <w:spacing w:val="6"/>
              </w:rPr>
              <w:t>事项</w:t>
            </w:r>
          </w:p>
        </w:tc>
        <w:tc>
          <w:tcPr>
            <w:tcW w:w="1159" w:type="dxa"/>
            <w:vAlign w:val="top"/>
          </w:tcPr>
          <w:p w14:paraId="0D9205E0">
            <w:pPr>
              <w:spacing w:line="334" w:lineRule="auto"/>
              <w:rPr>
                <w:rFonts w:ascii="Arial"/>
                <w:sz w:val="21"/>
              </w:rPr>
            </w:pPr>
          </w:p>
          <w:p w14:paraId="7CB7E86E">
            <w:pPr>
              <w:pStyle w:val="6"/>
              <w:spacing w:before="65" w:line="225" w:lineRule="auto"/>
              <w:ind w:left="74" w:right="62"/>
            </w:pPr>
            <w:r>
              <w:rPr>
                <w:spacing w:val="-3"/>
              </w:rPr>
              <w:t>企业、个体</w:t>
            </w:r>
            <w:r>
              <w:rPr>
                <w:spacing w:val="3"/>
              </w:rPr>
              <w:t xml:space="preserve"> </w:t>
            </w:r>
            <w:r>
              <w:rPr>
                <w:spacing w:val="2"/>
              </w:rPr>
              <w:t>工商户、农</w:t>
            </w:r>
          </w:p>
          <w:p w14:paraId="54F6791C">
            <w:pPr>
              <w:pStyle w:val="6"/>
              <w:spacing w:before="13" w:line="220" w:lineRule="auto"/>
              <w:ind w:left="74"/>
            </w:pPr>
            <w:r>
              <w:rPr>
                <w:spacing w:val="2"/>
              </w:rPr>
              <w:t>民专业合作</w:t>
            </w:r>
          </w:p>
          <w:p w14:paraId="5450ACA3">
            <w:pPr>
              <w:pStyle w:val="6"/>
              <w:spacing w:before="1" w:line="219" w:lineRule="auto"/>
              <w:ind w:left="74"/>
            </w:pPr>
            <w:r>
              <w:rPr>
                <w:spacing w:val="-2"/>
              </w:rPr>
              <w:t>社、外国企</w:t>
            </w:r>
          </w:p>
          <w:p w14:paraId="2E80D972">
            <w:pPr>
              <w:pStyle w:val="6"/>
              <w:spacing w:before="12" w:line="219" w:lineRule="auto"/>
              <w:ind w:left="74"/>
            </w:pPr>
            <w:r>
              <w:rPr>
                <w:spacing w:val="-2"/>
              </w:rPr>
              <w:t>业常驻代表</w:t>
            </w:r>
          </w:p>
          <w:p w14:paraId="46FCE700">
            <w:pPr>
              <w:pStyle w:val="6"/>
              <w:spacing w:before="1" w:line="219" w:lineRule="auto"/>
              <w:ind w:left="375"/>
            </w:pPr>
            <w:r>
              <w:rPr>
                <w:spacing w:val="6"/>
              </w:rPr>
              <w:t>机构</w:t>
            </w:r>
          </w:p>
        </w:tc>
        <w:tc>
          <w:tcPr>
            <w:tcW w:w="1029" w:type="dxa"/>
            <w:vAlign w:val="top"/>
          </w:tcPr>
          <w:p w14:paraId="6E2B5C7C">
            <w:pPr>
              <w:spacing w:line="356" w:lineRule="auto"/>
              <w:rPr>
                <w:rFonts w:ascii="Arial"/>
                <w:sz w:val="21"/>
              </w:rPr>
            </w:pPr>
          </w:p>
          <w:p w14:paraId="0527C5CB">
            <w:pPr>
              <w:spacing w:line="356" w:lineRule="auto"/>
              <w:rPr>
                <w:rFonts w:ascii="Arial"/>
                <w:sz w:val="21"/>
              </w:rPr>
            </w:pPr>
          </w:p>
          <w:p w14:paraId="1E95FF91">
            <w:pPr>
              <w:pStyle w:val="6"/>
              <w:spacing w:before="65" w:line="219" w:lineRule="auto"/>
              <w:ind w:left="166"/>
            </w:pPr>
            <w:r>
              <w:rPr>
                <w:spacing w:val="-2"/>
              </w:rPr>
              <w:t>现场检查</w:t>
            </w:r>
          </w:p>
          <w:p w14:paraId="001A26EF">
            <w:pPr>
              <w:pStyle w:val="6"/>
              <w:spacing w:before="1" w:line="244" w:lineRule="auto"/>
              <w:ind w:left="416" w:right="52" w:hanging="250"/>
            </w:pPr>
            <w:r>
              <w:t>、网络检 查</w:t>
            </w:r>
          </w:p>
        </w:tc>
        <w:tc>
          <w:tcPr>
            <w:tcW w:w="1099" w:type="dxa"/>
            <w:vAlign w:val="top"/>
          </w:tcPr>
          <w:p w14:paraId="5B548674">
            <w:pPr>
              <w:spacing w:line="277" w:lineRule="auto"/>
              <w:rPr>
                <w:rFonts w:ascii="Arial"/>
                <w:sz w:val="21"/>
              </w:rPr>
            </w:pPr>
          </w:p>
          <w:p w14:paraId="3D254DD5">
            <w:pPr>
              <w:spacing w:line="277" w:lineRule="auto"/>
              <w:rPr>
                <w:rFonts w:ascii="Arial"/>
                <w:sz w:val="21"/>
              </w:rPr>
            </w:pPr>
          </w:p>
          <w:p w14:paraId="32CAE482">
            <w:pPr>
              <w:spacing w:line="278" w:lineRule="auto"/>
              <w:rPr>
                <w:rFonts w:ascii="Arial"/>
                <w:sz w:val="21"/>
              </w:rPr>
            </w:pPr>
          </w:p>
          <w:p w14:paraId="354A33B4">
            <w:pPr>
              <w:pStyle w:val="6"/>
              <w:spacing w:before="65" w:line="219" w:lineRule="auto"/>
              <w:ind w:left="47"/>
            </w:pPr>
            <w:r>
              <w:rPr>
                <w:spacing w:val="2"/>
              </w:rPr>
              <w:t>县级以上市</w:t>
            </w:r>
          </w:p>
          <w:p w14:paraId="64F98970">
            <w:pPr>
              <w:pStyle w:val="6"/>
              <w:spacing w:before="12" w:line="219" w:lineRule="auto"/>
              <w:ind w:left="47"/>
            </w:pPr>
            <w:r>
              <w:rPr>
                <w:spacing w:val="4"/>
              </w:rPr>
              <w:t>场监管部门</w:t>
            </w:r>
          </w:p>
        </w:tc>
        <w:tc>
          <w:tcPr>
            <w:tcW w:w="3668" w:type="dxa"/>
            <w:vAlign w:val="top"/>
          </w:tcPr>
          <w:p w14:paraId="4E8B181A">
            <w:r>
              <w:t>《中华人民共和国市场主体登记管理条例 》第三十六条；</w:t>
            </w:r>
            <w:r>
              <w:br w:type="textWrapping"/>
            </w:r>
            <w:r>
              <w:t>《中华人民共和国个人独资企业法》第三十五条；</w:t>
            </w:r>
            <w:r>
              <w:br w:type="textWrapping"/>
            </w:r>
            <w:r>
              <w:t>《外国企业常驻代表机构登记管理条例》 第十八条、第十九条、第三十六条第三款 、第三十八条；</w:t>
            </w:r>
            <w:r>
              <w:br w:type="textWrapping"/>
            </w:r>
            <w:r>
              <w:t>《中华人民共和国电子商务法》第十五条</w:t>
            </w:r>
          </w:p>
        </w:tc>
        <w:tc>
          <w:tcPr>
            <w:tcW w:w="960" w:type="dxa"/>
            <w:vAlign w:val="top"/>
          </w:tcPr>
          <w:p w14:paraId="14E72398">
            <w:pPr>
              <w:spacing w:line="313" w:lineRule="auto"/>
              <w:rPr>
                <w:rFonts w:ascii="Arial"/>
                <w:sz w:val="21"/>
              </w:rPr>
            </w:pPr>
          </w:p>
          <w:p w14:paraId="3023AC30">
            <w:pPr>
              <w:spacing w:line="314" w:lineRule="auto"/>
              <w:rPr>
                <w:rFonts w:ascii="Arial"/>
                <w:sz w:val="21"/>
              </w:rPr>
            </w:pPr>
          </w:p>
          <w:p w14:paraId="7A2CC982">
            <w:pPr>
              <w:spacing w:line="314" w:lineRule="auto"/>
              <w:rPr>
                <w:rFonts w:ascii="Arial"/>
                <w:sz w:val="21"/>
              </w:rPr>
            </w:pPr>
          </w:p>
          <w:p w14:paraId="4172E8B3">
            <w:pPr>
              <w:pStyle w:val="6"/>
              <w:spacing w:before="65" w:line="219" w:lineRule="auto"/>
              <w:ind w:left="79"/>
            </w:pPr>
            <w:r>
              <w:rPr>
                <w:spacing w:val="6"/>
              </w:rPr>
              <w:t>普遍适用</w:t>
            </w:r>
          </w:p>
        </w:tc>
        <w:tc>
          <w:tcPr>
            <w:tcW w:w="545" w:type="dxa"/>
            <w:vAlign w:val="top"/>
          </w:tcPr>
          <w:p w14:paraId="34DCFC00">
            <w:pPr>
              <w:rPr>
                <w:rFonts w:ascii="Arial"/>
                <w:sz w:val="21"/>
              </w:rPr>
            </w:pPr>
          </w:p>
        </w:tc>
      </w:tr>
      <w:tr w14:paraId="3BB769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1" w:hRule="atLeast"/>
        </w:trPr>
        <w:tc>
          <w:tcPr>
            <w:tcW w:w="605" w:type="dxa"/>
            <w:vAlign w:val="top"/>
          </w:tcPr>
          <w:p w14:paraId="42ACC07E">
            <w:pPr>
              <w:spacing w:line="286" w:lineRule="auto"/>
              <w:rPr>
                <w:rFonts w:ascii="Arial"/>
                <w:sz w:val="21"/>
              </w:rPr>
            </w:pPr>
          </w:p>
          <w:p w14:paraId="2870D682">
            <w:pPr>
              <w:spacing w:line="286" w:lineRule="auto"/>
              <w:rPr>
                <w:rFonts w:ascii="Arial"/>
                <w:sz w:val="21"/>
              </w:rPr>
            </w:pPr>
          </w:p>
          <w:p w14:paraId="17B182F6">
            <w:pPr>
              <w:spacing w:line="286" w:lineRule="auto"/>
              <w:rPr>
                <w:rFonts w:ascii="Arial"/>
                <w:sz w:val="21"/>
              </w:rPr>
            </w:pPr>
          </w:p>
          <w:p w14:paraId="3D0E3215">
            <w:pPr>
              <w:spacing w:line="286" w:lineRule="auto"/>
              <w:rPr>
                <w:rFonts w:ascii="Arial"/>
                <w:sz w:val="21"/>
              </w:rPr>
            </w:pPr>
          </w:p>
          <w:p w14:paraId="1DDE7459">
            <w:pPr>
              <w:spacing w:line="286" w:lineRule="auto"/>
              <w:rPr>
                <w:rFonts w:ascii="Arial"/>
                <w:sz w:val="21"/>
              </w:rPr>
            </w:pPr>
          </w:p>
          <w:p w14:paraId="72244CF8">
            <w:pPr>
              <w:pStyle w:val="6"/>
              <w:spacing w:before="65"/>
              <w:ind w:left="195"/>
            </w:pPr>
            <w:r>
              <w:rPr>
                <w:spacing w:val="-3"/>
              </w:rPr>
              <w:t>97</w:t>
            </w: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3D424670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continue"/>
            <w:tcBorders>
              <w:top w:val="nil"/>
            </w:tcBorders>
            <w:vAlign w:val="top"/>
          </w:tcPr>
          <w:p w14:paraId="483BDE93">
            <w:pPr>
              <w:rPr>
                <w:rFonts w:ascii="Arial"/>
                <w:sz w:val="21"/>
              </w:rPr>
            </w:pPr>
          </w:p>
        </w:tc>
        <w:tc>
          <w:tcPr>
            <w:tcW w:w="2888" w:type="dxa"/>
            <w:vAlign w:val="top"/>
          </w:tcPr>
          <w:p>
            <w:r>
              <w:br/>
              <w:br/>
              <w:br/>
              <w:br/>
              <w:br/>
              <w:t>名称规范使用情况的行为检查</w:t>
            </w:r>
          </w:p>
        </w:tc>
        <w:tc>
          <w:tcPr>
            <w:tcW w:w="1009" w:type="dxa"/>
            <w:vAlign w:val="top"/>
          </w:tcPr>
          <w:p w14:paraId="349845C1">
            <w:pPr>
              <w:spacing w:line="258" w:lineRule="auto"/>
              <w:rPr>
                <w:rFonts w:ascii="Arial"/>
                <w:sz w:val="21"/>
              </w:rPr>
            </w:pPr>
          </w:p>
          <w:p w14:paraId="60D7E89B">
            <w:pPr>
              <w:spacing w:line="258" w:lineRule="auto"/>
              <w:rPr>
                <w:rFonts w:ascii="Arial"/>
                <w:sz w:val="21"/>
              </w:rPr>
            </w:pPr>
          </w:p>
          <w:p w14:paraId="7CD1CBFC">
            <w:pPr>
              <w:spacing w:line="258" w:lineRule="auto"/>
              <w:rPr>
                <w:rFonts w:ascii="Arial"/>
                <w:sz w:val="21"/>
              </w:rPr>
            </w:pPr>
          </w:p>
          <w:p w14:paraId="3C40B463">
            <w:pPr>
              <w:spacing w:line="259" w:lineRule="auto"/>
              <w:rPr>
                <w:rFonts w:ascii="Arial"/>
                <w:sz w:val="21"/>
              </w:rPr>
            </w:pPr>
          </w:p>
          <w:p w14:paraId="322576A3">
            <w:pPr>
              <w:spacing w:line="259" w:lineRule="auto"/>
              <w:rPr>
                <w:rFonts w:ascii="Arial"/>
                <w:sz w:val="21"/>
              </w:rPr>
            </w:pPr>
          </w:p>
          <w:p w14:paraId="3A007CD7">
            <w:pPr>
              <w:pStyle w:val="6"/>
              <w:spacing w:before="65" w:line="219" w:lineRule="auto"/>
              <w:ind w:left="93"/>
            </w:pPr>
            <w:r>
              <w:rPr>
                <w:spacing w:val="2"/>
              </w:rPr>
              <w:t>一般检查</w:t>
            </w:r>
          </w:p>
          <w:p w14:paraId="47BFD8FF">
            <w:pPr>
              <w:pStyle w:val="6"/>
              <w:spacing w:before="23" w:line="220" w:lineRule="auto"/>
              <w:ind w:left="294"/>
            </w:pPr>
            <w:r>
              <w:rPr>
                <w:spacing w:val="6"/>
              </w:rPr>
              <w:t>事项</w:t>
            </w:r>
          </w:p>
        </w:tc>
        <w:tc>
          <w:tcPr>
            <w:tcW w:w="1159" w:type="dxa"/>
            <w:vAlign w:val="top"/>
          </w:tcPr>
          <w:p w14:paraId="31BC7985">
            <w:pPr>
              <w:spacing w:line="268" w:lineRule="auto"/>
              <w:rPr>
                <w:rFonts w:ascii="Arial"/>
                <w:sz w:val="21"/>
              </w:rPr>
            </w:pPr>
          </w:p>
          <w:p w14:paraId="7344B6E8">
            <w:pPr>
              <w:spacing w:line="268" w:lineRule="auto"/>
              <w:rPr>
                <w:rFonts w:ascii="Arial"/>
                <w:sz w:val="21"/>
              </w:rPr>
            </w:pPr>
          </w:p>
          <w:p w14:paraId="60231BDE">
            <w:pPr>
              <w:spacing w:line="268" w:lineRule="auto"/>
              <w:rPr>
                <w:rFonts w:ascii="Arial"/>
                <w:sz w:val="21"/>
              </w:rPr>
            </w:pPr>
          </w:p>
          <w:p w14:paraId="54D3E05B">
            <w:pPr>
              <w:pStyle w:val="6"/>
              <w:spacing w:before="65" w:line="234" w:lineRule="auto"/>
              <w:ind w:left="74" w:right="62"/>
            </w:pPr>
            <w:r>
              <w:rPr>
                <w:spacing w:val="-3"/>
              </w:rPr>
              <w:t>企业、个体</w:t>
            </w:r>
            <w:r>
              <w:rPr>
                <w:spacing w:val="3"/>
              </w:rPr>
              <w:t xml:space="preserve"> </w:t>
            </w:r>
            <w:r>
              <w:rPr>
                <w:spacing w:val="2"/>
              </w:rPr>
              <w:t>工商户、农</w:t>
            </w:r>
          </w:p>
          <w:p w14:paraId="1C3225CF">
            <w:pPr>
              <w:pStyle w:val="6"/>
              <w:spacing w:before="3" w:line="220" w:lineRule="auto"/>
              <w:ind w:left="74"/>
            </w:pPr>
            <w:r>
              <w:rPr>
                <w:spacing w:val="2"/>
              </w:rPr>
              <w:t>民专业合作</w:t>
            </w:r>
          </w:p>
          <w:p w14:paraId="424BF8C3">
            <w:pPr>
              <w:pStyle w:val="6"/>
              <w:spacing w:before="1" w:line="219" w:lineRule="auto"/>
              <w:ind w:left="74"/>
            </w:pPr>
            <w:r>
              <w:rPr>
                <w:spacing w:val="-2"/>
              </w:rPr>
              <w:t>社、外国企</w:t>
            </w:r>
          </w:p>
          <w:p w14:paraId="00444010">
            <w:pPr>
              <w:pStyle w:val="6"/>
              <w:spacing w:before="12" w:line="219" w:lineRule="auto"/>
              <w:ind w:left="74"/>
            </w:pPr>
            <w:r>
              <w:rPr>
                <w:spacing w:val="-2"/>
              </w:rPr>
              <w:t>业常驻代表</w:t>
            </w:r>
          </w:p>
          <w:p w14:paraId="48FC506F">
            <w:pPr>
              <w:pStyle w:val="6"/>
              <w:spacing w:before="2" w:line="219" w:lineRule="auto"/>
              <w:ind w:left="375"/>
            </w:pPr>
            <w:r>
              <w:rPr>
                <w:spacing w:val="6"/>
              </w:rPr>
              <w:t>机构</w:t>
            </w:r>
          </w:p>
        </w:tc>
        <w:tc>
          <w:tcPr>
            <w:tcW w:w="1029" w:type="dxa"/>
            <w:vAlign w:val="top"/>
          </w:tcPr>
          <w:p w14:paraId="7470DAAB">
            <w:pPr>
              <w:spacing w:line="293" w:lineRule="auto"/>
              <w:rPr>
                <w:rFonts w:ascii="Arial"/>
                <w:sz w:val="21"/>
              </w:rPr>
            </w:pPr>
          </w:p>
          <w:p w14:paraId="5BCD025A">
            <w:pPr>
              <w:spacing w:line="293" w:lineRule="auto"/>
              <w:rPr>
                <w:rFonts w:ascii="Arial"/>
                <w:sz w:val="21"/>
              </w:rPr>
            </w:pPr>
          </w:p>
          <w:p w14:paraId="4C3D7E9A">
            <w:pPr>
              <w:spacing w:line="293" w:lineRule="auto"/>
              <w:rPr>
                <w:rFonts w:ascii="Arial"/>
                <w:sz w:val="21"/>
              </w:rPr>
            </w:pPr>
          </w:p>
          <w:p w14:paraId="42A6CFF4">
            <w:pPr>
              <w:spacing w:line="294" w:lineRule="auto"/>
              <w:rPr>
                <w:rFonts w:ascii="Arial"/>
                <w:sz w:val="21"/>
              </w:rPr>
            </w:pPr>
          </w:p>
          <w:p w14:paraId="2CC225E1">
            <w:pPr>
              <w:pStyle w:val="6"/>
              <w:spacing w:before="65" w:line="219" w:lineRule="auto"/>
              <w:ind w:left="116"/>
            </w:pPr>
            <w:r>
              <w:rPr>
                <w:spacing w:val="-2"/>
              </w:rPr>
              <w:t>现场检查</w:t>
            </w:r>
          </w:p>
          <w:p w14:paraId="10AA2182">
            <w:pPr>
              <w:pStyle w:val="6"/>
              <w:spacing w:before="22" w:line="219" w:lineRule="auto"/>
              <w:ind w:left="116"/>
            </w:pPr>
            <w:r>
              <w:t>、网络检</w:t>
            </w:r>
          </w:p>
          <w:p w14:paraId="68A7E7F8">
            <w:pPr>
              <w:pStyle w:val="6"/>
              <w:spacing w:before="19" w:line="227" w:lineRule="auto"/>
              <w:ind w:left="416"/>
            </w:pPr>
            <w:r>
              <w:t>查</w:t>
            </w:r>
          </w:p>
        </w:tc>
        <w:tc>
          <w:tcPr>
            <w:tcW w:w="1099" w:type="dxa"/>
            <w:vAlign w:val="top"/>
          </w:tcPr>
          <w:p w14:paraId="0F9EBF66">
            <w:pPr>
              <w:spacing w:line="262" w:lineRule="auto"/>
              <w:rPr>
                <w:rFonts w:ascii="Arial"/>
                <w:sz w:val="21"/>
              </w:rPr>
            </w:pPr>
          </w:p>
          <w:p w14:paraId="2794E37B">
            <w:pPr>
              <w:spacing w:line="262" w:lineRule="auto"/>
              <w:rPr>
                <w:rFonts w:ascii="Arial"/>
                <w:sz w:val="21"/>
              </w:rPr>
            </w:pPr>
          </w:p>
          <w:p w14:paraId="14925F46">
            <w:pPr>
              <w:spacing w:line="262" w:lineRule="auto"/>
              <w:rPr>
                <w:rFonts w:ascii="Arial"/>
                <w:sz w:val="21"/>
              </w:rPr>
            </w:pPr>
          </w:p>
          <w:p w14:paraId="64A2921E">
            <w:pPr>
              <w:spacing w:line="263" w:lineRule="auto"/>
              <w:rPr>
                <w:rFonts w:ascii="Arial"/>
                <w:sz w:val="21"/>
              </w:rPr>
            </w:pPr>
          </w:p>
          <w:p w14:paraId="0F48D49C">
            <w:pPr>
              <w:spacing w:line="263" w:lineRule="auto"/>
              <w:rPr>
                <w:rFonts w:ascii="Arial"/>
                <w:sz w:val="21"/>
              </w:rPr>
            </w:pPr>
          </w:p>
          <w:p w14:paraId="41212584">
            <w:pPr>
              <w:pStyle w:val="6"/>
              <w:spacing w:before="65" w:line="219" w:lineRule="auto"/>
              <w:ind w:left="47"/>
            </w:pPr>
            <w:r>
              <w:rPr>
                <w:spacing w:val="2"/>
              </w:rPr>
              <w:t>县级以上市</w:t>
            </w:r>
          </w:p>
          <w:p w14:paraId="28B812D1">
            <w:pPr>
              <w:pStyle w:val="6"/>
              <w:spacing w:before="12" w:line="219" w:lineRule="auto"/>
              <w:ind w:left="47"/>
            </w:pPr>
            <w:r>
              <w:rPr>
                <w:spacing w:val="4"/>
              </w:rPr>
              <w:t>场监管部门</w:t>
            </w:r>
          </w:p>
        </w:tc>
        <w:tc>
          <w:tcPr>
            <w:tcW w:w="3668" w:type="dxa"/>
            <w:vAlign w:val="top"/>
          </w:tcPr>
          <w:p w14:paraId="06B0ED45">
            <w:r>
              <w:br w:type="textWrapping"/>
            </w:r>
            <w:r>
              <w:t>《企业名称登记管理规定》第二十三条、 二十四条；</w:t>
            </w:r>
            <w:r>
              <w:br w:type="textWrapping"/>
            </w:r>
            <w:r>
              <w:t>《企业名称登记管理规定实施办法》第二 十六条、第二十七条、第二十八条、第二 十九条 ；</w:t>
            </w:r>
            <w:r>
              <w:br w:type="textWrapping"/>
            </w:r>
            <w:r>
              <w:t>《外国企业常驻代表机构登记管理条例》 第三十八条；</w:t>
            </w:r>
            <w:r>
              <w:br w:type="textWrapping"/>
            </w:r>
            <w:r>
              <w:t>《中华人民共和国合伙企业法》第九十四条；</w:t>
            </w:r>
            <w:r>
              <w:br w:type="textWrapping"/>
            </w:r>
            <w:r>
              <w:t>《中华人民共和国个人独资企业法》第三十四条</w:t>
            </w:r>
          </w:p>
        </w:tc>
        <w:tc>
          <w:tcPr>
            <w:tcW w:w="960" w:type="dxa"/>
            <w:vAlign w:val="top"/>
          </w:tcPr>
          <w:p w14:paraId="07E9ACBC">
            <w:pPr>
              <w:spacing w:line="282" w:lineRule="auto"/>
              <w:rPr>
                <w:rFonts w:ascii="Arial"/>
                <w:sz w:val="21"/>
              </w:rPr>
            </w:pPr>
          </w:p>
          <w:p w14:paraId="7226806C">
            <w:pPr>
              <w:spacing w:line="282" w:lineRule="auto"/>
              <w:rPr>
                <w:rFonts w:ascii="Arial"/>
                <w:sz w:val="21"/>
              </w:rPr>
            </w:pPr>
          </w:p>
          <w:p w14:paraId="75461BBE">
            <w:pPr>
              <w:spacing w:line="282" w:lineRule="auto"/>
              <w:rPr>
                <w:rFonts w:ascii="Arial"/>
                <w:sz w:val="21"/>
              </w:rPr>
            </w:pPr>
          </w:p>
          <w:p w14:paraId="17054A51">
            <w:pPr>
              <w:spacing w:line="282" w:lineRule="auto"/>
              <w:rPr>
                <w:rFonts w:ascii="Arial"/>
                <w:sz w:val="21"/>
              </w:rPr>
            </w:pPr>
          </w:p>
          <w:p w14:paraId="3CE43310">
            <w:pPr>
              <w:spacing w:line="283" w:lineRule="auto"/>
              <w:rPr>
                <w:rFonts w:ascii="Arial"/>
                <w:sz w:val="21"/>
              </w:rPr>
            </w:pPr>
          </w:p>
          <w:p w14:paraId="00A648E0">
            <w:pPr>
              <w:pStyle w:val="6"/>
              <w:spacing w:before="65" w:line="219" w:lineRule="auto"/>
              <w:ind w:left="79"/>
            </w:pPr>
            <w:r>
              <w:rPr>
                <w:spacing w:val="6"/>
              </w:rPr>
              <w:t>普遍适用</w:t>
            </w:r>
          </w:p>
        </w:tc>
        <w:tc>
          <w:tcPr>
            <w:tcW w:w="545" w:type="dxa"/>
            <w:vAlign w:val="top"/>
          </w:tcPr>
          <w:p w14:paraId="29EC6181">
            <w:pPr>
              <w:rPr>
                <w:rFonts w:ascii="Arial"/>
                <w:sz w:val="21"/>
              </w:rPr>
            </w:pPr>
          </w:p>
        </w:tc>
      </w:tr>
    </w:tbl>
    <w:p w14:paraId="1D945724">
      <w:pPr>
        <w:rPr>
          <w:rFonts w:ascii="Arial"/>
          <w:sz w:val="21"/>
        </w:rPr>
      </w:pPr>
    </w:p>
    <w:p w14:paraId="56990B36">
      <w:pPr>
        <w:rPr>
          <w:rFonts w:ascii="Arial" w:hAnsi="Arial" w:eastAsia="Arial" w:cs="Arial"/>
          <w:sz w:val="21"/>
          <w:szCs w:val="21"/>
        </w:rPr>
        <w:sectPr>
          <w:pgSz w:w="16840" w:h="11910"/>
          <w:pgMar w:top="1012" w:right="864" w:bottom="0" w:left="784" w:header="0" w:footer="0" w:gutter="0"/>
          <w:cols w:space="720" w:num="1"/>
        </w:sectPr>
      </w:pPr>
    </w:p>
    <w:p w14:paraId="28A39B79">
      <w:pPr>
        <w:pStyle w:val="2"/>
        <w:spacing w:before="246" w:line="204" w:lineRule="auto"/>
        <w:ind w:left="2411"/>
      </w:pPr>
      <w:r>
        <w:rPr>
          <w:b/>
          <w:bCs/>
          <w:spacing w:val="-1"/>
        </w:rPr>
        <w:t>曲靖市市场监管领域统一随机抽查事项清单</w:t>
      </w:r>
      <w:r>
        <w:rPr>
          <w:b/>
          <w:bCs/>
          <w:spacing w:val="-2"/>
        </w:rPr>
        <w:t>(第五版)</w:t>
      </w:r>
    </w:p>
    <w:tbl>
      <w:tblPr>
        <w:tblStyle w:val="5"/>
        <w:tblW w:w="1518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5"/>
        <w:gridCol w:w="939"/>
        <w:gridCol w:w="1279"/>
        <w:gridCol w:w="2888"/>
        <w:gridCol w:w="1009"/>
        <w:gridCol w:w="1119"/>
        <w:gridCol w:w="1069"/>
        <w:gridCol w:w="1099"/>
        <w:gridCol w:w="3658"/>
        <w:gridCol w:w="940"/>
        <w:gridCol w:w="575"/>
      </w:tblGrid>
      <w:tr w14:paraId="42E863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605" w:type="dxa"/>
            <w:vMerge w:val="restart"/>
            <w:tcBorders>
              <w:bottom w:val="nil"/>
            </w:tcBorders>
            <w:vAlign w:val="top"/>
          </w:tcPr>
          <w:p w14:paraId="2541B67C">
            <w:pPr>
              <w:pStyle w:val="6"/>
              <w:spacing w:before="184" w:line="221" w:lineRule="auto"/>
              <w:ind w:left="95"/>
            </w:pPr>
            <w:r>
              <w:rPr>
                <w:spacing w:val="-2"/>
              </w:rPr>
              <w:t>序号</w:t>
            </w:r>
          </w:p>
        </w:tc>
        <w:tc>
          <w:tcPr>
            <w:tcW w:w="939" w:type="dxa"/>
            <w:vMerge w:val="restart"/>
            <w:tcBorders>
              <w:bottom w:val="nil"/>
            </w:tcBorders>
            <w:vAlign w:val="top"/>
          </w:tcPr>
          <w:p w14:paraId="248B4538">
            <w:pPr>
              <w:pStyle w:val="6"/>
              <w:spacing w:before="183" w:line="219" w:lineRule="auto"/>
              <w:ind w:left="259"/>
            </w:pPr>
            <w:r>
              <w:rPr>
                <w:spacing w:val="11"/>
              </w:rPr>
              <w:t>部门</w:t>
            </w:r>
          </w:p>
        </w:tc>
        <w:tc>
          <w:tcPr>
            <w:tcW w:w="4167" w:type="dxa"/>
            <w:gridSpan w:val="2"/>
            <w:vAlign w:val="top"/>
          </w:tcPr>
          <w:p w14:paraId="75F20D04">
            <w:pPr>
              <w:pStyle w:val="6"/>
              <w:spacing w:before="43" w:line="213" w:lineRule="auto"/>
              <w:ind w:left="1681"/>
            </w:pPr>
            <w:r>
              <w:rPr>
                <w:spacing w:val="9"/>
              </w:rPr>
              <w:t>抽查项目</w:t>
            </w:r>
          </w:p>
        </w:tc>
        <w:tc>
          <w:tcPr>
            <w:tcW w:w="1009" w:type="dxa"/>
            <w:vMerge w:val="restart"/>
            <w:tcBorders>
              <w:bottom w:val="nil"/>
            </w:tcBorders>
            <w:vAlign w:val="top"/>
          </w:tcPr>
          <w:p w14:paraId="0A45A53D">
            <w:pPr>
              <w:pStyle w:val="6"/>
              <w:spacing w:before="183" w:line="219" w:lineRule="auto"/>
              <w:ind w:left="93"/>
            </w:pPr>
            <w:r>
              <w:rPr>
                <w:spacing w:val="4"/>
              </w:rPr>
              <w:t>事项类别</w:t>
            </w:r>
          </w:p>
        </w:tc>
        <w:tc>
          <w:tcPr>
            <w:tcW w:w="1119" w:type="dxa"/>
            <w:vMerge w:val="restart"/>
            <w:tcBorders>
              <w:bottom w:val="nil"/>
            </w:tcBorders>
            <w:vAlign w:val="top"/>
          </w:tcPr>
          <w:p w14:paraId="7FE6997C">
            <w:pPr>
              <w:pStyle w:val="6"/>
              <w:spacing w:before="183" w:line="219" w:lineRule="auto"/>
              <w:ind w:left="154"/>
            </w:pPr>
            <w:r>
              <w:rPr>
                <w:spacing w:val="-2"/>
              </w:rPr>
              <w:t>检查对象</w:t>
            </w:r>
          </w:p>
        </w:tc>
        <w:tc>
          <w:tcPr>
            <w:tcW w:w="1069" w:type="dxa"/>
            <w:vMerge w:val="restart"/>
            <w:tcBorders>
              <w:bottom w:val="nil"/>
            </w:tcBorders>
            <w:vAlign w:val="top"/>
          </w:tcPr>
          <w:p w14:paraId="3B78C5EC">
            <w:pPr>
              <w:pStyle w:val="6"/>
              <w:spacing w:before="183" w:line="219" w:lineRule="auto"/>
              <w:ind w:left="196"/>
            </w:pPr>
            <w:r>
              <w:rPr>
                <w:spacing w:val="-2"/>
              </w:rPr>
              <w:t>检查方式</w:t>
            </w:r>
          </w:p>
        </w:tc>
        <w:tc>
          <w:tcPr>
            <w:tcW w:w="1099" w:type="dxa"/>
            <w:vMerge w:val="restart"/>
            <w:tcBorders>
              <w:bottom w:val="nil"/>
            </w:tcBorders>
            <w:vAlign w:val="top"/>
          </w:tcPr>
          <w:p w14:paraId="3E75F71A">
            <w:pPr>
              <w:pStyle w:val="6"/>
              <w:spacing w:before="183" w:line="219" w:lineRule="auto"/>
              <w:ind w:left="147"/>
            </w:pPr>
            <w:r>
              <w:rPr>
                <w:spacing w:val="-2"/>
              </w:rPr>
              <w:t>检查主体</w:t>
            </w:r>
          </w:p>
        </w:tc>
        <w:tc>
          <w:tcPr>
            <w:tcW w:w="3658" w:type="dxa"/>
            <w:vMerge w:val="restart"/>
            <w:tcBorders>
              <w:bottom w:val="nil"/>
            </w:tcBorders>
            <w:vAlign w:val="top"/>
          </w:tcPr>
          <w:p w14:paraId="10CA8549">
            <w:pPr>
              <w:pStyle w:val="6"/>
              <w:spacing w:before="181" w:line="219" w:lineRule="auto"/>
              <w:ind w:left="1428"/>
            </w:pPr>
            <w:r>
              <w:rPr>
                <w:spacing w:val="-2"/>
              </w:rPr>
              <w:t>检查依据</w:t>
            </w:r>
          </w:p>
        </w:tc>
        <w:tc>
          <w:tcPr>
            <w:tcW w:w="940" w:type="dxa"/>
            <w:vMerge w:val="restart"/>
            <w:tcBorders>
              <w:bottom w:val="nil"/>
            </w:tcBorders>
            <w:vAlign w:val="top"/>
          </w:tcPr>
          <w:p w14:paraId="4F07782F">
            <w:pPr>
              <w:pStyle w:val="6"/>
              <w:spacing w:before="183" w:line="220" w:lineRule="auto"/>
              <w:ind w:left="70"/>
            </w:pPr>
            <w:r>
              <w:rPr>
                <w:spacing w:val="-2"/>
              </w:rPr>
              <w:t>适用区域</w:t>
            </w:r>
          </w:p>
        </w:tc>
        <w:tc>
          <w:tcPr>
            <w:tcW w:w="575" w:type="dxa"/>
            <w:vMerge w:val="restart"/>
            <w:tcBorders>
              <w:bottom w:val="nil"/>
            </w:tcBorders>
            <w:vAlign w:val="top"/>
          </w:tcPr>
          <w:p w14:paraId="7E77CD1D">
            <w:pPr>
              <w:pStyle w:val="6"/>
              <w:spacing w:before="184" w:line="221" w:lineRule="auto"/>
              <w:ind w:left="120"/>
            </w:pPr>
            <w:r>
              <w:rPr>
                <w:spacing w:val="5"/>
              </w:rPr>
              <w:t>备注</w:t>
            </w:r>
          </w:p>
        </w:tc>
      </w:tr>
      <w:tr w14:paraId="0C8E2A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05" w:type="dxa"/>
            <w:vMerge w:val="continue"/>
            <w:tcBorders>
              <w:top w:val="nil"/>
            </w:tcBorders>
            <w:vAlign w:val="top"/>
          </w:tcPr>
          <w:p w14:paraId="653EC28C">
            <w:pPr>
              <w:rPr>
                <w:rFonts w:ascii="Arial"/>
                <w:sz w:val="21"/>
              </w:rPr>
            </w:pPr>
          </w:p>
        </w:tc>
        <w:tc>
          <w:tcPr>
            <w:tcW w:w="939" w:type="dxa"/>
            <w:vMerge w:val="continue"/>
            <w:tcBorders>
              <w:top w:val="nil"/>
            </w:tcBorders>
            <w:vAlign w:val="top"/>
          </w:tcPr>
          <w:p w14:paraId="6BF68629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26252420">
            <w:pPr>
              <w:pStyle w:val="6"/>
              <w:spacing w:before="28" w:line="204" w:lineRule="auto"/>
              <w:ind w:left="230"/>
            </w:pPr>
            <w:r>
              <w:rPr>
                <w:spacing w:val="4"/>
              </w:rPr>
              <w:t>抽查类别</w:t>
            </w:r>
          </w:p>
        </w:tc>
        <w:tc>
          <w:tcPr>
            <w:tcW w:w="2888" w:type="dxa"/>
            <w:vAlign w:val="top"/>
          </w:tcPr>
          <w:p w14:paraId="04A25347">
            <w:pPr>
              <w:pStyle w:val="6"/>
              <w:spacing w:before="30" w:line="203" w:lineRule="auto"/>
              <w:ind w:left="1032"/>
            </w:pPr>
            <w:r>
              <w:rPr>
                <w:spacing w:val="-2"/>
              </w:rPr>
              <w:t>抽查事项</w:t>
            </w:r>
          </w:p>
        </w:tc>
        <w:tc>
          <w:tcPr>
            <w:tcW w:w="1009" w:type="dxa"/>
            <w:vMerge w:val="continue"/>
            <w:tcBorders>
              <w:top w:val="nil"/>
            </w:tcBorders>
            <w:vAlign w:val="top"/>
          </w:tcPr>
          <w:p w14:paraId="7D7C7D49"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Merge w:val="continue"/>
            <w:tcBorders>
              <w:top w:val="nil"/>
            </w:tcBorders>
            <w:vAlign w:val="top"/>
          </w:tcPr>
          <w:p w14:paraId="10A69574"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vMerge w:val="continue"/>
            <w:tcBorders>
              <w:top w:val="nil"/>
            </w:tcBorders>
            <w:vAlign w:val="top"/>
          </w:tcPr>
          <w:p w14:paraId="4A7D103B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Merge w:val="continue"/>
            <w:tcBorders>
              <w:top w:val="nil"/>
            </w:tcBorders>
            <w:vAlign w:val="top"/>
          </w:tcPr>
          <w:p w14:paraId="3669A205">
            <w:pPr>
              <w:rPr>
                <w:rFonts w:ascii="Arial"/>
                <w:sz w:val="21"/>
              </w:rPr>
            </w:pPr>
          </w:p>
        </w:tc>
        <w:tc>
          <w:tcPr>
            <w:tcW w:w="3658" w:type="dxa"/>
            <w:vMerge w:val="continue"/>
            <w:tcBorders>
              <w:top w:val="nil"/>
            </w:tcBorders>
            <w:vAlign w:val="top"/>
          </w:tcPr>
          <w:p w14:paraId="5CA4AA44"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Merge w:val="continue"/>
            <w:tcBorders>
              <w:top w:val="nil"/>
            </w:tcBorders>
            <w:vAlign w:val="top"/>
          </w:tcPr>
          <w:p w14:paraId="7F57779F">
            <w:pPr>
              <w:rPr>
                <w:rFonts w:ascii="Arial"/>
                <w:sz w:val="21"/>
              </w:rPr>
            </w:pPr>
          </w:p>
        </w:tc>
        <w:tc>
          <w:tcPr>
            <w:tcW w:w="575" w:type="dxa"/>
            <w:vMerge w:val="continue"/>
            <w:tcBorders>
              <w:top w:val="nil"/>
            </w:tcBorders>
            <w:vAlign w:val="top"/>
          </w:tcPr>
          <w:p w14:paraId="22F9611F">
            <w:pPr>
              <w:rPr>
                <w:rFonts w:ascii="Arial"/>
                <w:sz w:val="21"/>
              </w:rPr>
            </w:pPr>
          </w:p>
        </w:tc>
      </w:tr>
      <w:tr w14:paraId="38395A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8" w:hRule="atLeast"/>
        </w:trPr>
        <w:tc>
          <w:tcPr>
            <w:tcW w:w="605" w:type="dxa"/>
            <w:vAlign w:val="top"/>
          </w:tcPr>
          <w:p w14:paraId="7D5603A6">
            <w:pPr>
              <w:spacing w:line="319" w:lineRule="auto"/>
              <w:rPr>
                <w:rFonts w:ascii="Arial"/>
                <w:sz w:val="21"/>
              </w:rPr>
            </w:pPr>
          </w:p>
          <w:p w14:paraId="17DD8245">
            <w:pPr>
              <w:spacing w:line="320" w:lineRule="auto"/>
              <w:rPr>
                <w:rFonts w:ascii="Arial"/>
                <w:sz w:val="21"/>
              </w:rPr>
            </w:pPr>
          </w:p>
          <w:p w14:paraId="7DFE46B0">
            <w:pPr>
              <w:pStyle w:val="6"/>
              <w:spacing w:before="65"/>
              <w:ind w:left="195"/>
            </w:pPr>
            <w:r>
              <w:rPr>
                <w:spacing w:val="-3"/>
              </w:rPr>
              <w:t>98</w:t>
            </w:r>
          </w:p>
        </w:tc>
        <w:tc>
          <w:tcPr>
            <w:tcW w:w="939" w:type="dxa"/>
            <w:vMerge w:val="restart"/>
            <w:tcBorders>
              <w:bottom w:val="nil"/>
            </w:tcBorders>
            <w:vAlign w:val="top"/>
          </w:tcPr>
          <w:p w14:paraId="3B5906C4">
            <w:pPr>
              <w:spacing w:line="253" w:lineRule="auto"/>
              <w:rPr>
                <w:rFonts w:ascii="Arial"/>
                <w:sz w:val="21"/>
              </w:rPr>
            </w:pPr>
          </w:p>
          <w:p w14:paraId="143D72C6">
            <w:pPr>
              <w:spacing w:line="253" w:lineRule="auto"/>
              <w:rPr>
                <w:rFonts w:ascii="Arial"/>
                <w:sz w:val="21"/>
              </w:rPr>
            </w:pPr>
          </w:p>
          <w:p w14:paraId="1F89EEA4">
            <w:pPr>
              <w:spacing w:line="253" w:lineRule="auto"/>
              <w:rPr>
                <w:rFonts w:ascii="Arial"/>
                <w:sz w:val="21"/>
              </w:rPr>
            </w:pPr>
          </w:p>
          <w:p w14:paraId="082D8B24">
            <w:pPr>
              <w:spacing w:line="253" w:lineRule="auto"/>
              <w:rPr>
                <w:rFonts w:ascii="Arial"/>
                <w:sz w:val="21"/>
              </w:rPr>
            </w:pPr>
          </w:p>
          <w:p w14:paraId="526C5EF9">
            <w:pPr>
              <w:spacing w:line="253" w:lineRule="auto"/>
              <w:rPr>
                <w:rFonts w:ascii="Arial"/>
                <w:sz w:val="21"/>
              </w:rPr>
            </w:pPr>
          </w:p>
          <w:p w14:paraId="2361C7F2">
            <w:pPr>
              <w:spacing w:line="253" w:lineRule="auto"/>
              <w:rPr>
                <w:rFonts w:ascii="Arial"/>
                <w:sz w:val="21"/>
              </w:rPr>
            </w:pPr>
          </w:p>
          <w:p w14:paraId="04A2A15E">
            <w:pPr>
              <w:spacing w:line="253" w:lineRule="auto"/>
              <w:rPr>
                <w:rFonts w:ascii="Arial"/>
                <w:sz w:val="21"/>
              </w:rPr>
            </w:pPr>
          </w:p>
          <w:p w14:paraId="7F17B66D">
            <w:pPr>
              <w:spacing w:line="253" w:lineRule="auto"/>
              <w:rPr>
                <w:rFonts w:ascii="Arial"/>
                <w:sz w:val="21"/>
              </w:rPr>
            </w:pPr>
          </w:p>
          <w:p w14:paraId="170C2FEC">
            <w:pPr>
              <w:spacing w:line="253" w:lineRule="auto"/>
              <w:rPr>
                <w:rFonts w:ascii="Arial"/>
                <w:sz w:val="21"/>
              </w:rPr>
            </w:pPr>
          </w:p>
          <w:p w14:paraId="1ECD92D6">
            <w:pPr>
              <w:spacing w:line="253" w:lineRule="auto"/>
              <w:rPr>
                <w:rFonts w:ascii="Arial"/>
                <w:sz w:val="21"/>
              </w:rPr>
            </w:pPr>
          </w:p>
          <w:p w14:paraId="0100394C">
            <w:pPr>
              <w:spacing w:line="253" w:lineRule="auto"/>
              <w:rPr>
                <w:rFonts w:ascii="Arial"/>
                <w:sz w:val="21"/>
              </w:rPr>
            </w:pPr>
          </w:p>
          <w:p w14:paraId="11A179D6">
            <w:pPr>
              <w:spacing w:line="253" w:lineRule="auto"/>
              <w:rPr>
                <w:rFonts w:ascii="Arial"/>
                <w:sz w:val="21"/>
              </w:rPr>
            </w:pPr>
          </w:p>
          <w:p w14:paraId="2636CFB8">
            <w:pPr>
              <w:spacing w:line="253" w:lineRule="auto"/>
              <w:rPr>
                <w:rFonts w:ascii="Arial"/>
                <w:sz w:val="21"/>
              </w:rPr>
            </w:pPr>
          </w:p>
          <w:p w14:paraId="37385B11">
            <w:pPr>
              <w:spacing w:line="253" w:lineRule="auto"/>
              <w:rPr>
                <w:rFonts w:ascii="Arial"/>
                <w:sz w:val="21"/>
              </w:rPr>
            </w:pPr>
          </w:p>
          <w:p w14:paraId="4C6D90A3">
            <w:pPr>
              <w:pStyle w:val="6"/>
              <w:spacing w:before="65" w:line="219" w:lineRule="auto"/>
              <w:ind w:left="60"/>
            </w:pPr>
            <w:r>
              <w:rPr>
                <w:spacing w:val="2"/>
              </w:rPr>
              <w:t>市市场监</w:t>
            </w:r>
          </w:p>
          <w:p w14:paraId="0E1562CB">
            <w:pPr>
              <w:pStyle w:val="6"/>
              <w:spacing w:before="12" w:line="219" w:lineRule="auto"/>
              <w:ind w:left="60"/>
            </w:pPr>
            <w:r>
              <w:rPr>
                <w:spacing w:val="4"/>
              </w:rPr>
              <w:t>督管理局</w:t>
            </w:r>
          </w:p>
          <w:p w14:paraId="432BEB0A">
            <w:pPr>
              <w:pStyle w:val="6"/>
              <w:spacing w:before="21" w:line="225" w:lineRule="auto"/>
              <w:ind w:left="309" w:right="106" w:hanging="199"/>
            </w:pPr>
            <w:r>
              <w:rPr>
                <w:spacing w:val="2"/>
              </w:rPr>
              <w:t>(27类65</w:t>
            </w:r>
            <w:r>
              <w:t xml:space="preserve"> </w:t>
            </w:r>
            <w:r>
              <w:rPr>
                <w:spacing w:val="-6"/>
              </w:rPr>
              <w:t>项</w:t>
            </w:r>
            <w:r>
              <w:rPr>
                <w:spacing w:val="-37"/>
              </w:rPr>
              <w:t xml:space="preserve"> </w:t>
            </w:r>
            <w:r>
              <w:rPr>
                <w:spacing w:val="-6"/>
              </w:rPr>
              <w:t>)</w:t>
            </w:r>
          </w:p>
        </w:tc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2B93AF96">
            <w:pPr>
              <w:spacing w:line="243" w:lineRule="auto"/>
              <w:rPr>
                <w:rFonts w:ascii="Arial"/>
                <w:sz w:val="21"/>
              </w:rPr>
            </w:pPr>
          </w:p>
          <w:p w14:paraId="23B0AC8A">
            <w:pPr>
              <w:spacing w:line="244" w:lineRule="auto"/>
              <w:rPr>
                <w:rFonts w:ascii="Arial"/>
                <w:sz w:val="21"/>
              </w:rPr>
            </w:pPr>
          </w:p>
          <w:p w14:paraId="06CDF474">
            <w:pPr>
              <w:spacing w:line="244" w:lineRule="auto"/>
              <w:rPr>
                <w:rFonts w:ascii="Arial"/>
                <w:sz w:val="21"/>
              </w:rPr>
            </w:pPr>
          </w:p>
          <w:p w14:paraId="2BC56417">
            <w:pPr>
              <w:spacing w:line="244" w:lineRule="auto"/>
              <w:rPr>
                <w:rFonts w:ascii="Arial"/>
                <w:sz w:val="21"/>
              </w:rPr>
            </w:pPr>
          </w:p>
          <w:p w14:paraId="3F209273">
            <w:pPr>
              <w:spacing w:line="244" w:lineRule="auto"/>
              <w:rPr>
                <w:rFonts w:ascii="Arial"/>
                <w:sz w:val="21"/>
              </w:rPr>
            </w:pPr>
          </w:p>
          <w:p w14:paraId="0973765D">
            <w:pPr>
              <w:spacing w:line="244" w:lineRule="auto"/>
              <w:rPr>
                <w:rFonts w:ascii="Arial"/>
                <w:sz w:val="21"/>
              </w:rPr>
            </w:pPr>
          </w:p>
          <w:p w14:paraId="636B4DB5">
            <w:pPr>
              <w:spacing w:line="244" w:lineRule="auto"/>
              <w:rPr>
                <w:rFonts w:ascii="Arial"/>
                <w:sz w:val="21"/>
              </w:rPr>
            </w:pPr>
          </w:p>
          <w:p w14:paraId="7A188973">
            <w:pPr>
              <w:spacing w:line="244" w:lineRule="auto"/>
              <w:rPr>
                <w:rFonts w:ascii="Arial"/>
                <w:sz w:val="21"/>
              </w:rPr>
            </w:pPr>
          </w:p>
          <w:p w14:paraId="0018FF80">
            <w:pPr>
              <w:spacing w:line="244" w:lineRule="auto"/>
              <w:rPr>
                <w:rFonts w:ascii="Arial"/>
                <w:sz w:val="21"/>
              </w:rPr>
            </w:pPr>
          </w:p>
          <w:p w14:paraId="3C98B717">
            <w:pPr>
              <w:spacing w:line="244" w:lineRule="auto"/>
              <w:rPr>
                <w:rFonts w:ascii="Arial"/>
                <w:sz w:val="21"/>
              </w:rPr>
            </w:pPr>
          </w:p>
          <w:p w14:paraId="5383C70C">
            <w:pPr>
              <w:pStyle w:val="6"/>
              <w:spacing w:before="65" w:line="219" w:lineRule="auto"/>
              <w:ind w:left="31"/>
            </w:pPr>
            <w:r>
              <w:rPr>
                <w:spacing w:val="1"/>
              </w:rPr>
              <w:t>登记事项检查</w:t>
            </w:r>
          </w:p>
        </w:tc>
        <w:tc>
          <w:tcPr>
            <w:tcW w:w="2888" w:type="dxa"/>
            <w:vAlign w:val="top"/>
          </w:tcPr>
          <w:p>
            <w:r>
              <w:br/>
              <w:br/>
              <w:t>住所(经营场所)承诺制的行为检查</w:t>
            </w:r>
          </w:p>
        </w:tc>
        <w:tc>
          <w:tcPr>
            <w:tcW w:w="1009" w:type="dxa"/>
            <w:vAlign w:val="top"/>
          </w:tcPr>
          <w:p w14:paraId="2F25E00D">
            <w:pPr>
              <w:spacing w:line="255" w:lineRule="auto"/>
              <w:rPr>
                <w:rFonts w:ascii="Arial"/>
                <w:sz w:val="21"/>
              </w:rPr>
            </w:pPr>
          </w:p>
          <w:p w14:paraId="2ACCA2B0">
            <w:pPr>
              <w:spacing w:line="256" w:lineRule="auto"/>
              <w:rPr>
                <w:rFonts w:ascii="Arial"/>
                <w:sz w:val="21"/>
              </w:rPr>
            </w:pPr>
          </w:p>
          <w:p w14:paraId="33DDC0B3">
            <w:pPr>
              <w:pStyle w:val="6"/>
              <w:spacing w:before="65" w:line="219" w:lineRule="auto"/>
              <w:ind w:left="93"/>
            </w:pPr>
            <w:r>
              <w:rPr>
                <w:spacing w:val="2"/>
              </w:rPr>
              <w:t>一般检查</w:t>
            </w:r>
          </w:p>
          <w:p w14:paraId="787FBF61">
            <w:pPr>
              <w:pStyle w:val="6"/>
              <w:spacing w:before="3" w:line="220" w:lineRule="auto"/>
              <w:ind w:left="294"/>
            </w:pPr>
            <w:r>
              <w:rPr>
                <w:spacing w:val="6"/>
              </w:rPr>
              <w:t>事项</w:t>
            </w:r>
          </w:p>
        </w:tc>
        <w:tc>
          <w:tcPr>
            <w:tcW w:w="1119" w:type="dxa"/>
            <w:vAlign w:val="top"/>
          </w:tcPr>
          <w:p w14:paraId="7AEB1516">
            <w:pPr>
              <w:pStyle w:val="6"/>
              <w:spacing w:before="79" w:line="231" w:lineRule="auto"/>
              <w:ind w:left="54" w:right="42"/>
            </w:pPr>
            <w:r>
              <w:rPr>
                <w:spacing w:val="-3"/>
              </w:rPr>
              <w:t>企业、个体</w:t>
            </w:r>
            <w:r>
              <w:rPr>
                <w:spacing w:val="3"/>
              </w:rPr>
              <w:t xml:space="preserve"> </w:t>
            </w:r>
            <w:r>
              <w:rPr>
                <w:spacing w:val="2"/>
              </w:rPr>
              <w:t>工商户、农</w:t>
            </w:r>
          </w:p>
          <w:p w14:paraId="12AF9D10">
            <w:pPr>
              <w:pStyle w:val="6"/>
              <w:spacing w:line="220" w:lineRule="auto"/>
              <w:ind w:left="54"/>
            </w:pPr>
            <w:r>
              <w:rPr>
                <w:spacing w:val="2"/>
              </w:rPr>
              <w:t>民专业合作</w:t>
            </w:r>
          </w:p>
          <w:p w14:paraId="25DF9ED8">
            <w:pPr>
              <w:pStyle w:val="6"/>
              <w:spacing w:before="1" w:line="219" w:lineRule="auto"/>
              <w:ind w:left="54"/>
            </w:pPr>
            <w:r>
              <w:rPr>
                <w:spacing w:val="-2"/>
              </w:rPr>
              <w:t>社、外国企</w:t>
            </w:r>
          </w:p>
          <w:p w14:paraId="521B34F2">
            <w:pPr>
              <w:pStyle w:val="6"/>
              <w:spacing w:before="2" w:line="219" w:lineRule="auto"/>
              <w:ind w:left="54"/>
            </w:pPr>
            <w:r>
              <w:rPr>
                <w:spacing w:val="-2"/>
              </w:rPr>
              <w:t>业常驻代表</w:t>
            </w:r>
          </w:p>
          <w:p w14:paraId="3D2D31B1">
            <w:pPr>
              <w:pStyle w:val="6"/>
              <w:spacing w:before="11" w:line="219" w:lineRule="auto"/>
              <w:ind w:left="355"/>
            </w:pPr>
            <w:r>
              <w:rPr>
                <w:spacing w:val="6"/>
              </w:rPr>
              <w:t>机构</w:t>
            </w:r>
          </w:p>
        </w:tc>
        <w:tc>
          <w:tcPr>
            <w:tcW w:w="1069" w:type="dxa"/>
            <w:vAlign w:val="top"/>
          </w:tcPr>
          <w:p w14:paraId="3C427B6D">
            <w:pPr>
              <w:spacing w:line="310" w:lineRule="auto"/>
              <w:rPr>
                <w:rFonts w:ascii="Arial"/>
                <w:sz w:val="21"/>
              </w:rPr>
            </w:pPr>
          </w:p>
          <w:p w14:paraId="277A0715">
            <w:pPr>
              <w:spacing w:line="310" w:lineRule="auto"/>
              <w:rPr>
                <w:rFonts w:ascii="Arial"/>
                <w:sz w:val="21"/>
              </w:rPr>
            </w:pPr>
          </w:p>
          <w:p w14:paraId="10595A09">
            <w:pPr>
              <w:pStyle w:val="6"/>
              <w:spacing w:before="65" w:line="219" w:lineRule="auto"/>
              <w:ind w:left="196"/>
            </w:pPr>
            <w:r>
              <w:rPr>
                <w:spacing w:val="-2"/>
              </w:rPr>
              <w:t>现场检查</w:t>
            </w:r>
          </w:p>
        </w:tc>
        <w:tc>
          <w:tcPr>
            <w:tcW w:w="1099" w:type="dxa"/>
            <w:vAlign w:val="top"/>
          </w:tcPr>
          <w:p w14:paraId="71BC4F47">
            <w:pPr>
              <w:spacing w:line="255" w:lineRule="auto"/>
              <w:rPr>
                <w:rFonts w:ascii="Arial"/>
                <w:sz w:val="21"/>
              </w:rPr>
            </w:pPr>
          </w:p>
          <w:p w14:paraId="757AC03E">
            <w:pPr>
              <w:spacing w:line="256" w:lineRule="auto"/>
              <w:rPr>
                <w:rFonts w:ascii="Arial"/>
                <w:sz w:val="21"/>
              </w:rPr>
            </w:pPr>
          </w:p>
          <w:p w14:paraId="780514B9">
            <w:pPr>
              <w:pStyle w:val="6"/>
              <w:spacing w:before="65" w:line="219" w:lineRule="auto"/>
              <w:ind w:left="47"/>
            </w:pPr>
            <w:r>
              <w:rPr>
                <w:spacing w:val="2"/>
              </w:rPr>
              <w:t>县级以上市</w:t>
            </w:r>
          </w:p>
          <w:p w14:paraId="06F8E864">
            <w:pPr>
              <w:pStyle w:val="6"/>
              <w:spacing w:before="2" w:line="219" w:lineRule="auto"/>
              <w:ind w:left="47"/>
            </w:pPr>
            <w:r>
              <w:rPr>
                <w:spacing w:val="4"/>
              </w:rPr>
              <w:t>场监管部门</w:t>
            </w:r>
          </w:p>
        </w:tc>
        <w:tc>
          <w:tcPr>
            <w:tcW w:w="3658" w:type="dxa"/>
            <w:vAlign w:val="top"/>
          </w:tcPr>
          <w:p w14:paraId="712F622C">
            <w:pPr>
              <w:pStyle w:val="6"/>
              <w:spacing w:before="218" w:line="217" w:lineRule="auto"/>
              <w:ind w:left="18" w:right="30"/>
            </w:pPr>
            <w:r>
              <w:rPr>
                <w:spacing w:val="-1"/>
              </w:rPr>
              <w:t>《中华人民共和国市场主体登记管理条例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》第八条；</w:t>
            </w:r>
          </w:p>
          <w:p w14:paraId="7CF38FAD">
            <w:pPr>
              <w:pStyle w:val="6"/>
              <w:spacing w:before="2" w:line="227" w:lineRule="auto"/>
              <w:ind w:left="18" w:right="37" w:hanging="19"/>
            </w:pPr>
            <w:r>
              <w:rPr>
                <w:spacing w:val="-2"/>
              </w:rPr>
              <w:t>《外国企业常驻代表机构登记管理条例》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第三十五条第二款、第三十七条、第三十</w:t>
            </w:r>
            <w:r>
              <w:rPr>
                <w:spacing w:val="7"/>
              </w:rPr>
              <w:t xml:space="preserve"> </w:t>
            </w:r>
            <w:r>
              <w:rPr>
                <w:spacing w:val="-3"/>
              </w:rPr>
              <w:t>八条</w:t>
            </w:r>
          </w:p>
        </w:tc>
        <w:tc>
          <w:tcPr>
            <w:tcW w:w="940" w:type="dxa"/>
            <w:vAlign w:val="top"/>
          </w:tcPr>
          <w:p w14:paraId="38546F46">
            <w:pPr>
              <w:spacing w:line="310" w:lineRule="auto"/>
              <w:rPr>
                <w:rFonts w:ascii="Arial"/>
                <w:sz w:val="21"/>
              </w:rPr>
            </w:pPr>
          </w:p>
          <w:p w14:paraId="42A383B1">
            <w:pPr>
              <w:spacing w:line="310" w:lineRule="auto"/>
              <w:rPr>
                <w:rFonts w:ascii="Arial"/>
                <w:sz w:val="21"/>
              </w:rPr>
            </w:pPr>
          </w:p>
          <w:p w14:paraId="33A66A54">
            <w:pPr>
              <w:pStyle w:val="6"/>
              <w:spacing w:before="65" w:line="219" w:lineRule="auto"/>
              <w:ind w:left="70"/>
            </w:pPr>
            <w:r>
              <w:rPr>
                <w:spacing w:val="6"/>
              </w:rPr>
              <w:t>普遍适用</w:t>
            </w:r>
          </w:p>
        </w:tc>
        <w:tc>
          <w:tcPr>
            <w:tcW w:w="575" w:type="dxa"/>
            <w:vAlign w:val="top"/>
          </w:tcPr>
          <w:p w14:paraId="759D8A06">
            <w:pPr>
              <w:rPr>
                <w:rFonts w:ascii="Arial"/>
                <w:sz w:val="21"/>
              </w:rPr>
            </w:pPr>
          </w:p>
        </w:tc>
      </w:tr>
      <w:tr w14:paraId="470088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7" w:hRule="atLeast"/>
        </w:trPr>
        <w:tc>
          <w:tcPr>
            <w:tcW w:w="605" w:type="dxa"/>
            <w:vAlign w:val="top"/>
          </w:tcPr>
          <w:p w14:paraId="6F999CA0">
            <w:pPr>
              <w:spacing w:line="247" w:lineRule="auto"/>
              <w:rPr>
                <w:rFonts w:ascii="Arial"/>
                <w:sz w:val="21"/>
              </w:rPr>
            </w:pPr>
          </w:p>
          <w:p w14:paraId="12901145">
            <w:pPr>
              <w:spacing w:line="247" w:lineRule="auto"/>
              <w:rPr>
                <w:rFonts w:ascii="Arial"/>
                <w:sz w:val="21"/>
              </w:rPr>
            </w:pPr>
          </w:p>
          <w:p w14:paraId="7A25EB74">
            <w:pPr>
              <w:spacing w:line="247" w:lineRule="auto"/>
              <w:rPr>
                <w:rFonts w:ascii="Arial"/>
                <w:sz w:val="21"/>
              </w:rPr>
            </w:pPr>
          </w:p>
          <w:p w14:paraId="0CD7F165">
            <w:pPr>
              <w:spacing w:line="248" w:lineRule="auto"/>
              <w:rPr>
                <w:rFonts w:ascii="Arial"/>
                <w:sz w:val="21"/>
              </w:rPr>
            </w:pPr>
          </w:p>
          <w:p w14:paraId="75A14CC2">
            <w:pPr>
              <w:pStyle w:val="6"/>
              <w:spacing w:before="65"/>
              <w:ind w:left="195"/>
            </w:pPr>
            <w:r>
              <w:rPr>
                <w:spacing w:val="-3"/>
              </w:rPr>
              <w:t>99</w:t>
            </w:r>
          </w:p>
        </w:tc>
        <w:tc>
          <w:tcPr>
            <w:tcW w:w="939" w:type="dxa"/>
            <w:vMerge w:val="continue"/>
            <w:tcBorders>
              <w:top w:val="nil"/>
              <w:bottom w:val="nil"/>
            </w:tcBorders>
            <w:vAlign w:val="top"/>
          </w:tcPr>
          <w:p w14:paraId="66E12597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 w:val="continue"/>
            <w:tcBorders>
              <w:top w:val="nil"/>
              <w:bottom w:val="nil"/>
            </w:tcBorders>
            <w:vAlign w:val="top"/>
          </w:tcPr>
          <w:p w14:paraId="12183C1C">
            <w:pPr>
              <w:rPr>
                <w:rFonts w:ascii="Arial"/>
                <w:sz w:val="21"/>
              </w:rPr>
            </w:pPr>
          </w:p>
        </w:tc>
        <w:tc>
          <w:tcPr>
            <w:tcW w:w="2888" w:type="dxa"/>
            <w:vAlign w:val="top"/>
          </w:tcPr>
          <w:p>
            <w:r>
              <w:br/>
              <w:br/>
              <w:br/>
              <w:br/>
              <w:t>注册资本实缴情况的行为检查</w:t>
            </w:r>
          </w:p>
        </w:tc>
        <w:tc>
          <w:tcPr>
            <w:tcW w:w="1009" w:type="dxa"/>
            <w:vAlign w:val="top"/>
          </w:tcPr>
          <w:p w14:paraId="6B2CF8C6">
            <w:pPr>
              <w:spacing w:line="280" w:lineRule="auto"/>
              <w:rPr>
                <w:rFonts w:ascii="Arial"/>
                <w:sz w:val="21"/>
              </w:rPr>
            </w:pPr>
          </w:p>
          <w:p w14:paraId="4E820166">
            <w:pPr>
              <w:spacing w:line="280" w:lineRule="auto"/>
              <w:rPr>
                <w:rFonts w:ascii="Arial"/>
                <w:sz w:val="21"/>
              </w:rPr>
            </w:pPr>
          </w:p>
          <w:p w14:paraId="530C2686">
            <w:pPr>
              <w:spacing w:line="281" w:lineRule="auto"/>
              <w:rPr>
                <w:rFonts w:ascii="Arial"/>
                <w:sz w:val="21"/>
              </w:rPr>
            </w:pPr>
          </w:p>
          <w:p w14:paraId="222A0102">
            <w:pPr>
              <w:pStyle w:val="6"/>
              <w:spacing w:before="65" w:line="219" w:lineRule="auto"/>
              <w:ind w:left="93"/>
            </w:pPr>
            <w:r>
              <w:rPr>
                <w:spacing w:val="2"/>
              </w:rPr>
              <w:t>一般检查</w:t>
            </w:r>
          </w:p>
          <w:p w14:paraId="76F95A91">
            <w:pPr>
              <w:pStyle w:val="6"/>
              <w:spacing w:before="33" w:line="220" w:lineRule="auto"/>
              <w:ind w:left="294"/>
            </w:pPr>
            <w:r>
              <w:rPr>
                <w:spacing w:val="6"/>
              </w:rPr>
              <w:t>事项</w:t>
            </w:r>
          </w:p>
        </w:tc>
        <w:tc>
          <w:tcPr>
            <w:tcW w:w="1119" w:type="dxa"/>
            <w:vAlign w:val="top"/>
          </w:tcPr>
          <w:p>
            <w:r>
              <w:t>《国务院关 于印发注册</w:t>
              <w:br/>
              <w:t>资本登记制 度改革方案 的行为通知》明 确的行为暂不实 行注册资本</w:t>
              <w:br/>
              <w:t>认缴登记制</w:t>
              <w:br/>
              <w:t>的行为行业企业</w:t>
            </w:r>
          </w:p>
        </w:tc>
        <w:tc>
          <w:tcPr>
            <w:tcW w:w="1069" w:type="dxa"/>
            <w:vAlign w:val="top"/>
          </w:tcPr>
          <w:p w14:paraId="09B30218">
            <w:pPr>
              <w:spacing w:line="242" w:lineRule="auto"/>
              <w:rPr>
                <w:rFonts w:ascii="Arial"/>
                <w:sz w:val="21"/>
              </w:rPr>
            </w:pPr>
          </w:p>
          <w:p w14:paraId="6817CA06">
            <w:pPr>
              <w:spacing w:line="242" w:lineRule="auto"/>
              <w:rPr>
                <w:rFonts w:ascii="Arial"/>
                <w:sz w:val="21"/>
              </w:rPr>
            </w:pPr>
          </w:p>
          <w:p w14:paraId="4A47E452">
            <w:pPr>
              <w:spacing w:line="243" w:lineRule="auto"/>
              <w:rPr>
                <w:rFonts w:ascii="Arial"/>
                <w:sz w:val="21"/>
              </w:rPr>
            </w:pPr>
          </w:p>
          <w:p w14:paraId="0444F645">
            <w:pPr>
              <w:spacing w:line="243" w:lineRule="auto"/>
              <w:rPr>
                <w:rFonts w:ascii="Arial"/>
                <w:sz w:val="21"/>
              </w:rPr>
            </w:pPr>
          </w:p>
          <w:p w14:paraId="645F6F9E">
            <w:pPr>
              <w:pStyle w:val="6"/>
              <w:spacing w:before="65" w:line="219" w:lineRule="auto"/>
              <w:ind w:left="196"/>
            </w:pPr>
            <w:r>
              <w:rPr>
                <w:spacing w:val="-2"/>
              </w:rPr>
              <w:t>现场检查</w:t>
            </w:r>
          </w:p>
        </w:tc>
        <w:tc>
          <w:tcPr>
            <w:tcW w:w="1099" w:type="dxa"/>
            <w:vAlign w:val="top"/>
          </w:tcPr>
          <w:p w14:paraId="6CF98C0C">
            <w:pPr>
              <w:spacing w:line="280" w:lineRule="auto"/>
              <w:rPr>
                <w:rFonts w:ascii="Arial"/>
                <w:sz w:val="21"/>
              </w:rPr>
            </w:pPr>
          </w:p>
          <w:p w14:paraId="28EE109C">
            <w:pPr>
              <w:spacing w:line="280" w:lineRule="auto"/>
              <w:rPr>
                <w:rFonts w:ascii="Arial"/>
                <w:sz w:val="21"/>
              </w:rPr>
            </w:pPr>
          </w:p>
          <w:p w14:paraId="557C61CF">
            <w:pPr>
              <w:spacing w:line="281" w:lineRule="auto"/>
              <w:rPr>
                <w:rFonts w:ascii="Arial"/>
                <w:sz w:val="21"/>
              </w:rPr>
            </w:pPr>
          </w:p>
          <w:p w14:paraId="1E5C43B5">
            <w:pPr>
              <w:pStyle w:val="6"/>
              <w:spacing w:before="65" w:line="219" w:lineRule="auto"/>
              <w:ind w:left="47"/>
            </w:pPr>
            <w:r>
              <w:rPr>
                <w:spacing w:val="2"/>
              </w:rPr>
              <w:t>县级以上市</w:t>
            </w:r>
          </w:p>
          <w:p w14:paraId="459CE4CE">
            <w:pPr>
              <w:pStyle w:val="6"/>
              <w:spacing w:before="42" w:line="219" w:lineRule="auto"/>
              <w:ind w:left="47"/>
            </w:pPr>
            <w:r>
              <w:rPr>
                <w:spacing w:val="4"/>
              </w:rPr>
              <w:t>场监管部门</w:t>
            </w:r>
          </w:p>
        </w:tc>
        <w:tc>
          <w:tcPr>
            <w:tcW w:w="3658" w:type="dxa"/>
            <w:vAlign w:val="top"/>
          </w:tcPr>
          <w:p w14:paraId="308AC2CE">
            <w:r>
              <w:br w:type="textWrapping"/>
            </w:r>
            <w:r>
              <w:t>《中华人民共和国公司法》第一百九十八条至第二百条、 第二百一十一条第二款；</w:t>
            </w:r>
            <w:r>
              <w:br w:type="textWrapping"/>
            </w:r>
            <w:r>
              <w:t>《中华人民共和国市场主体登记管理条例 》第八条；</w:t>
            </w:r>
            <w:r>
              <w:br w:type="textWrapping"/>
            </w:r>
            <w:r>
              <w:t>《中华人民共和国合伙企业法》第九十五条第二款；</w:t>
            </w:r>
            <w:r>
              <w:br w:type="textWrapping"/>
            </w:r>
            <w:r>
              <w:t>《中华人民共和国个人独资企业法》第三十七条第二款</w:t>
            </w:r>
          </w:p>
        </w:tc>
        <w:tc>
          <w:tcPr>
            <w:tcW w:w="940" w:type="dxa"/>
            <w:vAlign w:val="top"/>
          </w:tcPr>
          <w:p w14:paraId="3F1F1B97">
            <w:pPr>
              <w:spacing w:line="242" w:lineRule="auto"/>
              <w:rPr>
                <w:rFonts w:ascii="Arial"/>
                <w:sz w:val="21"/>
              </w:rPr>
            </w:pPr>
          </w:p>
          <w:p w14:paraId="472F8E16">
            <w:pPr>
              <w:spacing w:line="242" w:lineRule="auto"/>
              <w:rPr>
                <w:rFonts w:ascii="Arial"/>
                <w:sz w:val="21"/>
              </w:rPr>
            </w:pPr>
          </w:p>
          <w:p w14:paraId="36CE33BC">
            <w:pPr>
              <w:spacing w:line="243" w:lineRule="auto"/>
              <w:rPr>
                <w:rFonts w:ascii="Arial"/>
                <w:sz w:val="21"/>
              </w:rPr>
            </w:pPr>
          </w:p>
          <w:p w14:paraId="2D0A6F5E">
            <w:pPr>
              <w:spacing w:line="243" w:lineRule="auto"/>
              <w:rPr>
                <w:rFonts w:ascii="Arial"/>
                <w:sz w:val="21"/>
              </w:rPr>
            </w:pPr>
          </w:p>
          <w:p w14:paraId="24AB70C1">
            <w:pPr>
              <w:pStyle w:val="6"/>
              <w:spacing w:before="65" w:line="219" w:lineRule="auto"/>
              <w:ind w:left="70"/>
            </w:pPr>
            <w:r>
              <w:rPr>
                <w:spacing w:val="6"/>
              </w:rPr>
              <w:t>普遍适用</w:t>
            </w:r>
          </w:p>
        </w:tc>
        <w:tc>
          <w:tcPr>
            <w:tcW w:w="575" w:type="dxa"/>
            <w:vAlign w:val="top"/>
          </w:tcPr>
          <w:p w14:paraId="0C8C7ACC">
            <w:pPr>
              <w:rPr>
                <w:rFonts w:ascii="Arial"/>
                <w:sz w:val="21"/>
              </w:rPr>
            </w:pPr>
          </w:p>
        </w:tc>
      </w:tr>
      <w:tr w14:paraId="2D57E3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8" w:hRule="atLeast"/>
        </w:trPr>
        <w:tc>
          <w:tcPr>
            <w:tcW w:w="605" w:type="dxa"/>
            <w:vAlign w:val="top"/>
          </w:tcPr>
          <w:p w14:paraId="69458216">
            <w:pPr>
              <w:spacing w:line="272" w:lineRule="auto"/>
              <w:rPr>
                <w:rFonts w:ascii="Arial"/>
                <w:sz w:val="21"/>
              </w:rPr>
            </w:pPr>
          </w:p>
          <w:p w14:paraId="1F39C918">
            <w:pPr>
              <w:spacing w:line="273" w:lineRule="auto"/>
              <w:rPr>
                <w:rFonts w:ascii="Arial"/>
                <w:sz w:val="21"/>
              </w:rPr>
            </w:pPr>
          </w:p>
          <w:p w14:paraId="137DF17D">
            <w:pPr>
              <w:pStyle w:val="6"/>
              <w:spacing w:before="65"/>
              <w:ind w:left="145"/>
            </w:pPr>
            <w:r>
              <w:rPr>
                <w:spacing w:val="-6"/>
              </w:rPr>
              <w:t>100</w:t>
            </w:r>
          </w:p>
        </w:tc>
        <w:tc>
          <w:tcPr>
            <w:tcW w:w="939" w:type="dxa"/>
            <w:vMerge w:val="continue"/>
            <w:tcBorders>
              <w:top w:val="nil"/>
              <w:bottom w:val="nil"/>
            </w:tcBorders>
            <w:vAlign w:val="top"/>
          </w:tcPr>
          <w:p w14:paraId="534F347E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6807DC95">
            <w:pPr>
              <w:rPr>
                <w:rFonts w:ascii="Arial"/>
                <w:sz w:val="21"/>
              </w:rPr>
            </w:pPr>
          </w:p>
        </w:tc>
        <w:tc>
          <w:tcPr>
            <w:tcW w:w="2888" w:type="dxa"/>
            <w:vAlign w:val="top"/>
          </w:tcPr>
          <w:p>
            <w:r>
              <w:br/>
              <w:t>法定代表人、执行事务合伙人或 者负责人任职情况的行为检查</w:t>
            </w:r>
          </w:p>
        </w:tc>
        <w:tc>
          <w:tcPr>
            <w:tcW w:w="1009" w:type="dxa"/>
            <w:vAlign w:val="top"/>
          </w:tcPr>
          <w:p w14:paraId="732B05A8">
            <w:pPr>
              <w:spacing w:line="406" w:lineRule="auto"/>
              <w:rPr>
                <w:rFonts w:ascii="Arial"/>
                <w:sz w:val="21"/>
              </w:rPr>
            </w:pPr>
          </w:p>
          <w:p w14:paraId="1C44FA90">
            <w:pPr>
              <w:pStyle w:val="6"/>
              <w:spacing w:before="65" w:line="219" w:lineRule="auto"/>
              <w:ind w:left="93"/>
            </w:pPr>
            <w:r>
              <w:rPr>
                <w:spacing w:val="2"/>
              </w:rPr>
              <w:t>一般检查</w:t>
            </w:r>
          </w:p>
          <w:p w14:paraId="760EC60D">
            <w:pPr>
              <w:pStyle w:val="6"/>
              <w:spacing w:before="13" w:line="220" w:lineRule="auto"/>
              <w:ind w:left="294"/>
            </w:pPr>
            <w:r>
              <w:rPr>
                <w:spacing w:val="6"/>
              </w:rPr>
              <w:t>事项</w:t>
            </w:r>
          </w:p>
        </w:tc>
        <w:tc>
          <w:tcPr>
            <w:tcW w:w="1119" w:type="dxa"/>
            <w:vAlign w:val="top"/>
          </w:tcPr>
          <w:p w14:paraId="7730F3AD">
            <w:pPr>
              <w:spacing w:line="268" w:lineRule="auto"/>
              <w:rPr>
                <w:rFonts w:ascii="Arial"/>
                <w:sz w:val="21"/>
              </w:rPr>
            </w:pPr>
          </w:p>
          <w:p w14:paraId="336C37FE">
            <w:pPr>
              <w:spacing w:line="269" w:lineRule="auto"/>
              <w:rPr>
                <w:rFonts w:ascii="Arial"/>
                <w:sz w:val="21"/>
              </w:rPr>
            </w:pPr>
          </w:p>
          <w:p w14:paraId="632812B0">
            <w:pPr>
              <w:pStyle w:val="6"/>
              <w:spacing w:before="65" w:line="229" w:lineRule="auto"/>
              <w:ind w:left="355"/>
            </w:pPr>
            <w:r>
              <w:rPr>
                <w:spacing w:val="-3"/>
              </w:rPr>
              <w:t>企业</w:t>
            </w:r>
          </w:p>
        </w:tc>
        <w:tc>
          <w:tcPr>
            <w:tcW w:w="1069" w:type="dxa"/>
            <w:vAlign w:val="top"/>
          </w:tcPr>
          <w:p w14:paraId="21C4B5B4">
            <w:pPr>
              <w:spacing w:line="263" w:lineRule="auto"/>
              <w:rPr>
                <w:rFonts w:ascii="Arial"/>
                <w:sz w:val="21"/>
              </w:rPr>
            </w:pPr>
          </w:p>
          <w:p w14:paraId="36355BBE">
            <w:pPr>
              <w:spacing w:line="263" w:lineRule="auto"/>
              <w:rPr>
                <w:rFonts w:ascii="Arial"/>
                <w:sz w:val="21"/>
              </w:rPr>
            </w:pPr>
          </w:p>
          <w:p w14:paraId="6F3D8328">
            <w:pPr>
              <w:pStyle w:val="6"/>
              <w:spacing w:before="65" w:line="219" w:lineRule="auto"/>
              <w:ind w:left="196"/>
            </w:pPr>
            <w:r>
              <w:rPr>
                <w:spacing w:val="-2"/>
              </w:rPr>
              <w:t>现场检查</w:t>
            </w:r>
          </w:p>
        </w:tc>
        <w:tc>
          <w:tcPr>
            <w:tcW w:w="1099" w:type="dxa"/>
            <w:vAlign w:val="top"/>
          </w:tcPr>
          <w:p w14:paraId="7FDB7A50">
            <w:pPr>
              <w:spacing w:line="416" w:lineRule="auto"/>
              <w:rPr>
                <w:rFonts w:ascii="Arial"/>
                <w:sz w:val="21"/>
              </w:rPr>
            </w:pPr>
          </w:p>
          <w:p w14:paraId="6767A74B">
            <w:pPr>
              <w:pStyle w:val="6"/>
              <w:spacing w:before="65" w:line="219" w:lineRule="auto"/>
              <w:ind w:left="47"/>
            </w:pPr>
            <w:r>
              <w:rPr>
                <w:spacing w:val="2"/>
              </w:rPr>
              <w:t>县级以上市</w:t>
            </w:r>
          </w:p>
          <w:p w14:paraId="49ED5D21">
            <w:pPr>
              <w:pStyle w:val="6"/>
              <w:spacing w:before="2" w:line="219" w:lineRule="auto"/>
              <w:ind w:left="47"/>
            </w:pPr>
            <w:r>
              <w:rPr>
                <w:spacing w:val="4"/>
              </w:rPr>
              <w:t>场监管部门</w:t>
            </w:r>
          </w:p>
        </w:tc>
        <w:tc>
          <w:tcPr>
            <w:tcW w:w="3658" w:type="dxa"/>
            <w:vAlign w:val="top"/>
          </w:tcPr>
          <w:p w14:paraId="4FFAC785">
            <w:r>
              <w:t>《中华人民共和国公司法》第二百一十一条第二款；</w:t>
            </w:r>
            <w:r>
              <w:br w:type="textWrapping"/>
            </w:r>
            <w:r>
              <w:t>《中华人民共和国市场主体登记管理条例 》第八条；</w:t>
            </w:r>
            <w:r>
              <w:br w:type="textWrapping"/>
            </w:r>
            <w:r>
              <w:t>《中华人民共和国合伙企业法》第九十五条第二款；</w:t>
            </w:r>
            <w:r>
              <w:br w:type="textWrapping"/>
            </w:r>
            <w:r>
              <w:t>《中华人民共和国个人独资企业法》第三十七条第二款</w:t>
            </w:r>
          </w:p>
        </w:tc>
        <w:tc>
          <w:tcPr>
            <w:tcW w:w="940" w:type="dxa"/>
            <w:vAlign w:val="top"/>
          </w:tcPr>
          <w:p w14:paraId="706F5CD1">
            <w:pPr>
              <w:spacing w:line="263" w:lineRule="auto"/>
              <w:rPr>
                <w:rFonts w:ascii="Arial"/>
                <w:sz w:val="21"/>
              </w:rPr>
            </w:pPr>
          </w:p>
          <w:p w14:paraId="5B97E162">
            <w:pPr>
              <w:spacing w:line="263" w:lineRule="auto"/>
              <w:rPr>
                <w:rFonts w:ascii="Arial"/>
                <w:sz w:val="21"/>
              </w:rPr>
            </w:pPr>
          </w:p>
          <w:p w14:paraId="027A0E60">
            <w:pPr>
              <w:pStyle w:val="6"/>
              <w:spacing w:before="65" w:line="219" w:lineRule="auto"/>
              <w:ind w:left="70"/>
            </w:pPr>
            <w:r>
              <w:rPr>
                <w:spacing w:val="6"/>
              </w:rPr>
              <w:t>普遍适用</w:t>
            </w:r>
          </w:p>
        </w:tc>
        <w:tc>
          <w:tcPr>
            <w:tcW w:w="575" w:type="dxa"/>
            <w:vAlign w:val="top"/>
          </w:tcPr>
          <w:p w14:paraId="13455B74">
            <w:pPr>
              <w:rPr>
                <w:rFonts w:ascii="Arial"/>
                <w:sz w:val="21"/>
              </w:rPr>
            </w:pPr>
          </w:p>
        </w:tc>
      </w:tr>
      <w:tr w14:paraId="446EC8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2" w:hRule="atLeast"/>
        </w:trPr>
        <w:tc>
          <w:tcPr>
            <w:tcW w:w="605" w:type="dxa"/>
            <w:vAlign w:val="top"/>
          </w:tcPr>
          <w:p w14:paraId="59992C51">
            <w:pPr>
              <w:spacing w:line="262" w:lineRule="auto"/>
              <w:rPr>
                <w:rFonts w:ascii="Arial"/>
                <w:sz w:val="21"/>
              </w:rPr>
            </w:pPr>
          </w:p>
          <w:p w14:paraId="543D8FEF">
            <w:pPr>
              <w:spacing w:line="262" w:lineRule="auto"/>
              <w:rPr>
                <w:rFonts w:ascii="Arial"/>
                <w:sz w:val="21"/>
              </w:rPr>
            </w:pPr>
          </w:p>
          <w:p w14:paraId="657B372B">
            <w:pPr>
              <w:spacing w:line="262" w:lineRule="auto"/>
              <w:rPr>
                <w:rFonts w:ascii="Arial"/>
                <w:sz w:val="21"/>
              </w:rPr>
            </w:pPr>
          </w:p>
          <w:p w14:paraId="4937F84A">
            <w:pPr>
              <w:spacing w:line="263" w:lineRule="auto"/>
              <w:rPr>
                <w:rFonts w:ascii="Arial"/>
                <w:sz w:val="21"/>
              </w:rPr>
            </w:pPr>
          </w:p>
          <w:p w14:paraId="1593ECEB">
            <w:pPr>
              <w:spacing w:line="263" w:lineRule="auto"/>
              <w:rPr>
                <w:rFonts w:ascii="Arial"/>
                <w:sz w:val="21"/>
              </w:rPr>
            </w:pPr>
          </w:p>
          <w:p w14:paraId="6DCE3B78">
            <w:pPr>
              <w:pStyle w:val="6"/>
              <w:spacing w:before="65"/>
              <w:ind w:left="145"/>
            </w:pPr>
            <w:r>
              <w:rPr>
                <w:spacing w:val="-6"/>
              </w:rPr>
              <w:t>101</w:t>
            </w:r>
          </w:p>
        </w:tc>
        <w:tc>
          <w:tcPr>
            <w:tcW w:w="939" w:type="dxa"/>
            <w:vMerge w:val="continue"/>
            <w:tcBorders>
              <w:top w:val="nil"/>
            </w:tcBorders>
            <w:vAlign w:val="top"/>
          </w:tcPr>
          <w:p w14:paraId="665B3F48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6857F3A2">
            <w:pPr>
              <w:spacing w:line="258" w:lineRule="auto"/>
              <w:rPr>
                <w:rFonts w:ascii="Arial"/>
                <w:sz w:val="21"/>
              </w:rPr>
            </w:pPr>
          </w:p>
          <w:p w14:paraId="13B26F7D">
            <w:pPr>
              <w:spacing w:line="258" w:lineRule="auto"/>
              <w:rPr>
                <w:rFonts w:ascii="Arial"/>
                <w:sz w:val="21"/>
              </w:rPr>
            </w:pPr>
          </w:p>
          <w:p w14:paraId="4FDCD40A">
            <w:pPr>
              <w:spacing w:line="259" w:lineRule="auto"/>
              <w:rPr>
                <w:rFonts w:ascii="Arial"/>
                <w:sz w:val="21"/>
              </w:rPr>
            </w:pPr>
          </w:p>
          <w:p w14:paraId="224955DE">
            <w:pPr>
              <w:spacing w:line="259" w:lineRule="auto"/>
              <w:rPr>
                <w:rFonts w:ascii="Arial"/>
                <w:sz w:val="21"/>
              </w:rPr>
            </w:pPr>
          </w:p>
          <w:p w14:paraId="20D613DD">
            <w:pPr>
              <w:spacing w:line="259" w:lineRule="auto"/>
              <w:rPr>
                <w:rFonts w:ascii="Arial"/>
                <w:sz w:val="21"/>
              </w:rPr>
            </w:pPr>
          </w:p>
          <w:p w14:paraId="0B0CEF10">
            <w:pPr>
              <w:pStyle w:val="6"/>
              <w:spacing w:before="65" w:line="219" w:lineRule="auto"/>
              <w:ind w:left="31"/>
            </w:pPr>
            <w:r>
              <w:rPr>
                <w:spacing w:val="1"/>
              </w:rPr>
              <w:t>公示信息检查</w:t>
            </w:r>
          </w:p>
        </w:tc>
        <w:tc>
          <w:tcPr>
            <w:tcW w:w="2888" w:type="dxa"/>
            <w:vAlign w:val="top"/>
          </w:tcPr>
          <w:p>
            <w:r>
              <w:br/>
              <w:br/>
              <w:br/>
              <w:br/>
              <w:br/>
              <w:t>年度报告公示信息的行为检查</w:t>
            </w:r>
          </w:p>
        </w:tc>
        <w:tc>
          <w:tcPr>
            <w:tcW w:w="1009" w:type="dxa"/>
            <w:vAlign w:val="top"/>
          </w:tcPr>
          <w:p w14:paraId="3EDD09A5">
            <w:pPr>
              <w:spacing w:line="296" w:lineRule="auto"/>
              <w:rPr>
                <w:rFonts w:ascii="Arial"/>
                <w:sz w:val="21"/>
              </w:rPr>
            </w:pPr>
          </w:p>
          <w:p w14:paraId="62CE0B0A">
            <w:pPr>
              <w:spacing w:line="296" w:lineRule="auto"/>
              <w:rPr>
                <w:rFonts w:ascii="Arial"/>
                <w:sz w:val="21"/>
              </w:rPr>
            </w:pPr>
          </w:p>
          <w:p w14:paraId="6A3F7C15">
            <w:pPr>
              <w:spacing w:line="296" w:lineRule="auto"/>
              <w:rPr>
                <w:rFonts w:ascii="Arial"/>
                <w:sz w:val="21"/>
              </w:rPr>
            </w:pPr>
          </w:p>
          <w:p w14:paraId="44A610C1">
            <w:pPr>
              <w:spacing w:line="296" w:lineRule="auto"/>
              <w:rPr>
                <w:rFonts w:ascii="Arial"/>
                <w:sz w:val="21"/>
              </w:rPr>
            </w:pPr>
          </w:p>
          <w:p w14:paraId="329BA79C">
            <w:pPr>
              <w:pStyle w:val="6"/>
              <w:spacing w:before="65" w:line="219" w:lineRule="auto"/>
              <w:ind w:left="93"/>
            </w:pPr>
            <w:r>
              <w:rPr>
                <w:spacing w:val="2"/>
              </w:rPr>
              <w:t>一般检查</w:t>
            </w:r>
          </w:p>
          <w:p w14:paraId="4EA89B95">
            <w:pPr>
              <w:pStyle w:val="6"/>
              <w:spacing w:before="23" w:line="220" w:lineRule="auto"/>
              <w:ind w:left="294"/>
            </w:pPr>
            <w:r>
              <w:rPr>
                <w:spacing w:val="6"/>
              </w:rPr>
              <w:t>事项</w:t>
            </w:r>
          </w:p>
        </w:tc>
        <w:tc>
          <w:tcPr>
            <w:tcW w:w="1119" w:type="dxa"/>
            <w:vAlign w:val="top"/>
          </w:tcPr>
          <w:p w14:paraId="3721FCBA">
            <w:pPr>
              <w:spacing w:line="315" w:lineRule="auto"/>
              <w:rPr>
                <w:rFonts w:ascii="Arial"/>
                <w:sz w:val="21"/>
              </w:rPr>
            </w:pPr>
          </w:p>
          <w:p w14:paraId="79DDBD42">
            <w:pPr>
              <w:spacing w:line="315" w:lineRule="auto"/>
              <w:rPr>
                <w:rFonts w:ascii="Arial"/>
                <w:sz w:val="21"/>
              </w:rPr>
            </w:pPr>
          </w:p>
          <w:p w14:paraId="77DF1291">
            <w:pPr>
              <w:spacing w:line="315" w:lineRule="auto"/>
              <w:rPr>
                <w:rFonts w:ascii="Arial"/>
                <w:sz w:val="21"/>
              </w:rPr>
            </w:pPr>
          </w:p>
          <w:p w14:paraId="2FC6B019">
            <w:pPr>
              <w:pStyle w:val="6"/>
              <w:spacing w:before="65" w:line="231" w:lineRule="auto"/>
              <w:ind w:left="54" w:right="42"/>
            </w:pPr>
            <w:r>
              <w:rPr>
                <w:spacing w:val="-3"/>
              </w:rPr>
              <w:t>企业、个体</w:t>
            </w:r>
            <w:r>
              <w:rPr>
                <w:spacing w:val="3"/>
              </w:rPr>
              <w:t xml:space="preserve"> </w:t>
            </w:r>
            <w:r>
              <w:rPr>
                <w:spacing w:val="2"/>
              </w:rPr>
              <w:t>工商户、农</w:t>
            </w:r>
          </w:p>
          <w:p w14:paraId="6C3FC323">
            <w:pPr>
              <w:pStyle w:val="6"/>
              <w:spacing w:before="1" w:line="222" w:lineRule="auto"/>
              <w:ind w:left="454" w:right="40" w:hanging="400"/>
            </w:pPr>
            <w:r>
              <w:rPr>
                <w:spacing w:val="2"/>
              </w:rPr>
              <w:t xml:space="preserve">民专业合作 </w:t>
            </w:r>
            <w:r>
              <w:t>社</w:t>
            </w:r>
          </w:p>
        </w:tc>
        <w:tc>
          <w:tcPr>
            <w:tcW w:w="1069" w:type="dxa"/>
            <w:vAlign w:val="top"/>
          </w:tcPr>
          <w:p w14:paraId="6BBBB224">
            <w:pPr>
              <w:spacing w:line="348" w:lineRule="auto"/>
              <w:rPr>
                <w:rFonts w:ascii="Arial"/>
                <w:sz w:val="21"/>
              </w:rPr>
            </w:pPr>
          </w:p>
          <w:p w14:paraId="5C40BC4C">
            <w:pPr>
              <w:spacing w:line="349" w:lineRule="auto"/>
              <w:rPr>
                <w:rFonts w:ascii="Arial"/>
                <w:sz w:val="21"/>
              </w:rPr>
            </w:pPr>
          </w:p>
          <w:p w14:paraId="0B186320">
            <w:pPr>
              <w:pStyle w:val="6"/>
              <w:spacing w:before="65" w:line="219" w:lineRule="auto"/>
              <w:ind w:left="146"/>
            </w:pPr>
            <w:r>
              <w:rPr>
                <w:spacing w:val="-2"/>
              </w:rPr>
              <w:t>现场检查</w:t>
            </w:r>
          </w:p>
          <w:p w14:paraId="57D71451">
            <w:pPr>
              <w:pStyle w:val="6"/>
              <w:spacing w:before="11" w:line="219" w:lineRule="auto"/>
              <w:ind w:left="146"/>
            </w:pPr>
            <w:r>
              <w:rPr>
                <w:spacing w:val="-1"/>
              </w:rPr>
              <w:t>、书面检</w:t>
            </w:r>
          </w:p>
          <w:p w14:paraId="5BD934CD">
            <w:pPr>
              <w:pStyle w:val="6"/>
              <w:spacing w:before="28" w:line="217" w:lineRule="auto"/>
              <w:ind w:left="196"/>
            </w:pPr>
            <w:r>
              <w:rPr>
                <w:spacing w:val="-2"/>
              </w:rPr>
              <w:t>查、网络</w:t>
            </w:r>
          </w:p>
          <w:p w14:paraId="3CFBBEAC">
            <w:pPr>
              <w:pStyle w:val="6"/>
              <w:spacing w:line="219" w:lineRule="auto"/>
              <w:ind w:left="146"/>
            </w:pPr>
            <w:r>
              <w:rPr>
                <w:spacing w:val="-2"/>
              </w:rPr>
              <w:t>检查、专</w:t>
            </w:r>
          </w:p>
          <w:p w14:paraId="46125628">
            <w:pPr>
              <w:pStyle w:val="6"/>
              <w:spacing w:before="11" w:line="219" w:lineRule="auto"/>
              <w:ind w:left="196"/>
            </w:pPr>
            <w:r>
              <w:rPr>
                <w:spacing w:val="-2"/>
              </w:rPr>
              <w:t>业机构核</w:t>
            </w:r>
          </w:p>
          <w:p w14:paraId="23ED9CBE">
            <w:pPr>
              <w:pStyle w:val="6"/>
              <w:spacing w:before="11" w:line="227" w:lineRule="auto"/>
              <w:ind w:left="436"/>
            </w:pPr>
            <w:r>
              <w:t>查</w:t>
            </w:r>
          </w:p>
        </w:tc>
        <w:tc>
          <w:tcPr>
            <w:tcW w:w="1099" w:type="dxa"/>
            <w:vAlign w:val="top"/>
          </w:tcPr>
          <w:p w14:paraId="5B460729">
            <w:pPr>
              <w:rPr>
                <w:rFonts w:ascii="Arial"/>
                <w:sz w:val="21"/>
              </w:rPr>
            </w:pPr>
          </w:p>
          <w:p w14:paraId="0FEF51BB">
            <w:pPr>
              <w:rPr>
                <w:rFonts w:ascii="Arial"/>
                <w:sz w:val="21"/>
              </w:rPr>
            </w:pPr>
          </w:p>
          <w:p w14:paraId="37F1348B">
            <w:pPr>
              <w:spacing w:line="241" w:lineRule="auto"/>
              <w:rPr>
                <w:rFonts w:ascii="Arial"/>
                <w:sz w:val="21"/>
              </w:rPr>
            </w:pPr>
          </w:p>
          <w:p w14:paraId="325B9D88">
            <w:pPr>
              <w:spacing w:line="241" w:lineRule="auto"/>
              <w:rPr>
                <w:rFonts w:ascii="Arial"/>
                <w:sz w:val="21"/>
              </w:rPr>
            </w:pPr>
          </w:p>
          <w:p w14:paraId="1ECB1F90">
            <w:pPr>
              <w:spacing w:line="241" w:lineRule="auto"/>
              <w:rPr>
                <w:rFonts w:ascii="Arial"/>
                <w:sz w:val="21"/>
              </w:rPr>
            </w:pPr>
          </w:p>
          <w:p w14:paraId="050685A8">
            <w:pPr>
              <w:pStyle w:val="6"/>
              <w:spacing w:before="65" w:line="219" w:lineRule="auto"/>
              <w:ind w:left="47"/>
            </w:pPr>
            <w:r>
              <w:rPr>
                <w:spacing w:val="2"/>
              </w:rPr>
              <w:t>县级以上市</w:t>
            </w:r>
          </w:p>
          <w:p w14:paraId="4DF47EE6">
            <w:pPr>
              <w:pStyle w:val="6"/>
              <w:spacing w:before="2" w:line="219" w:lineRule="auto"/>
              <w:ind w:left="47"/>
            </w:pPr>
            <w:r>
              <w:rPr>
                <w:spacing w:val="4"/>
              </w:rPr>
              <w:t>场监管部门</w:t>
            </w:r>
          </w:p>
        </w:tc>
        <w:tc>
          <w:tcPr>
            <w:tcW w:w="3658" w:type="dxa"/>
            <w:vAlign w:val="top"/>
          </w:tcPr>
          <w:p w14:paraId="408869EA">
            <w:pPr>
              <w:pStyle w:val="6"/>
              <w:spacing w:before="145" w:line="231" w:lineRule="auto"/>
              <w:ind w:left="18" w:right="39"/>
            </w:pPr>
            <w:r>
              <w:rPr>
                <w:spacing w:val="-2"/>
              </w:rPr>
              <w:t>《企业信息公示暂行条例》第三条、第八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条、第九条、第十一条、第十二条、第十</w:t>
            </w:r>
            <w:r>
              <w:rPr>
                <w:spacing w:val="7"/>
              </w:rPr>
              <w:t xml:space="preserve"> </w:t>
            </w:r>
            <w:r>
              <w:rPr>
                <w:spacing w:val="12"/>
              </w:rPr>
              <w:t>五条、第十七条；</w:t>
            </w:r>
          </w:p>
          <w:p w14:paraId="24DF2BE2">
            <w:pPr>
              <w:pStyle w:val="6"/>
              <w:spacing w:before="1" w:line="223" w:lineRule="auto"/>
              <w:ind w:left="29" w:hanging="29"/>
            </w:pPr>
            <w:r>
              <w:rPr>
                <w:spacing w:val="2"/>
              </w:rPr>
              <w:t>《企业公示信息抽查暂行办法》第十条、</w:t>
            </w:r>
            <w:r>
              <w:rPr>
                <w:spacing w:val="10"/>
              </w:rPr>
              <w:t xml:space="preserve"> </w:t>
            </w:r>
            <w:r>
              <w:rPr>
                <w:spacing w:val="17"/>
              </w:rPr>
              <w:t>第十二条；</w:t>
            </w:r>
          </w:p>
          <w:p w14:paraId="2C1712D6">
            <w:pPr>
              <w:pStyle w:val="6"/>
              <w:spacing w:before="16" w:line="225" w:lineRule="auto"/>
              <w:ind w:left="18" w:right="29"/>
            </w:pPr>
            <w:r>
              <w:rPr>
                <w:spacing w:val="-1"/>
              </w:rPr>
              <w:t>《企业经营异常名录管理暂行办法》第四</w:t>
            </w:r>
            <w:r>
              <w:rPr>
                <w:spacing w:val="16"/>
              </w:rPr>
              <w:t xml:space="preserve"> </w:t>
            </w:r>
            <w:r>
              <w:rPr>
                <w:spacing w:val="7"/>
              </w:rPr>
              <w:t>条、第六条、第八条、第九条；</w:t>
            </w:r>
          </w:p>
          <w:p w14:paraId="3E11F41E">
            <w:pPr>
              <w:pStyle w:val="6"/>
              <w:spacing w:line="226" w:lineRule="auto"/>
              <w:ind w:left="18" w:right="37" w:firstLine="9"/>
            </w:pPr>
            <w:r>
              <w:rPr>
                <w:spacing w:val="-1"/>
              </w:rPr>
              <w:t>《个体工商户年度报告暂行办法》第六条</w:t>
            </w:r>
            <w:r>
              <w:t xml:space="preserve"> </w:t>
            </w:r>
            <w:r>
              <w:rPr>
                <w:spacing w:val="2"/>
              </w:rPr>
              <w:t>、第十</w:t>
            </w:r>
            <w:r>
              <w:rPr>
                <w:spacing w:val="-45"/>
              </w:rPr>
              <w:t xml:space="preserve"> </w:t>
            </w:r>
            <w:r>
              <w:rPr>
                <w:spacing w:val="2"/>
              </w:rPr>
              <w:t>一</w:t>
            </w:r>
            <w:r>
              <w:rPr>
                <w:spacing w:val="-57"/>
              </w:rPr>
              <w:t xml:space="preserve"> </w:t>
            </w:r>
            <w:r>
              <w:rPr>
                <w:spacing w:val="2"/>
              </w:rPr>
              <w:t>条；</w:t>
            </w:r>
          </w:p>
          <w:p w14:paraId="6C017D3D">
            <w:pPr>
              <w:pStyle w:val="6"/>
              <w:spacing w:line="234" w:lineRule="auto"/>
              <w:ind w:left="18" w:right="35" w:firstLine="9"/>
            </w:pPr>
            <w:r>
              <w:rPr>
                <w:spacing w:val="-1"/>
              </w:rPr>
              <w:t>《农民专业合作社年度报告公示暂行办法</w:t>
            </w:r>
            <w:r>
              <w:rPr>
                <w:spacing w:val="1"/>
              </w:rPr>
              <w:t xml:space="preserve"> </w:t>
            </w:r>
            <w:r>
              <w:rPr>
                <w:color w:val="504040"/>
                <w:spacing w:val="-11"/>
              </w:rPr>
              <w:t>》</w:t>
            </w:r>
            <w:r>
              <w:rPr>
                <w:spacing w:val="-11"/>
              </w:rPr>
              <w:t>第五条、第八条</w:t>
            </w:r>
          </w:p>
        </w:tc>
        <w:tc>
          <w:tcPr>
            <w:tcW w:w="940" w:type="dxa"/>
            <w:vAlign w:val="top"/>
          </w:tcPr>
          <w:p w14:paraId="4EE266AE">
            <w:pPr>
              <w:spacing w:line="258" w:lineRule="auto"/>
              <w:rPr>
                <w:rFonts w:ascii="Arial"/>
                <w:sz w:val="21"/>
              </w:rPr>
            </w:pPr>
          </w:p>
          <w:p w14:paraId="1DF4A679">
            <w:pPr>
              <w:spacing w:line="258" w:lineRule="auto"/>
              <w:rPr>
                <w:rFonts w:ascii="Arial"/>
                <w:sz w:val="21"/>
              </w:rPr>
            </w:pPr>
          </w:p>
          <w:p w14:paraId="1376453B">
            <w:pPr>
              <w:spacing w:line="259" w:lineRule="auto"/>
              <w:rPr>
                <w:rFonts w:ascii="Arial"/>
                <w:sz w:val="21"/>
              </w:rPr>
            </w:pPr>
          </w:p>
          <w:p w14:paraId="126B0805">
            <w:pPr>
              <w:spacing w:line="259" w:lineRule="auto"/>
              <w:rPr>
                <w:rFonts w:ascii="Arial"/>
                <w:sz w:val="21"/>
              </w:rPr>
            </w:pPr>
          </w:p>
          <w:p w14:paraId="59D228A0">
            <w:pPr>
              <w:spacing w:line="259" w:lineRule="auto"/>
              <w:rPr>
                <w:rFonts w:ascii="Arial"/>
                <w:sz w:val="21"/>
              </w:rPr>
            </w:pPr>
          </w:p>
          <w:p w14:paraId="6C8F2D09">
            <w:pPr>
              <w:pStyle w:val="6"/>
              <w:spacing w:before="65" w:line="219" w:lineRule="auto"/>
              <w:ind w:left="70"/>
            </w:pPr>
            <w:r>
              <w:rPr>
                <w:spacing w:val="6"/>
              </w:rPr>
              <w:t>普遍适用</w:t>
            </w:r>
          </w:p>
        </w:tc>
        <w:tc>
          <w:tcPr>
            <w:tcW w:w="575" w:type="dxa"/>
            <w:vAlign w:val="top"/>
          </w:tcPr>
          <w:p w14:paraId="6A323553">
            <w:pPr>
              <w:rPr>
                <w:rFonts w:ascii="Arial"/>
                <w:sz w:val="21"/>
              </w:rPr>
            </w:pPr>
          </w:p>
        </w:tc>
      </w:tr>
    </w:tbl>
    <w:p w14:paraId="35EBBEE7">
      <w:pPr>
        <w:rPr>
          <w:rFonts w:ascii="Arial"/>
          <w:sz w:val="21"/>
        </w:rPr>
      </w:pPr>
    </w:p>
    <w:p w14:paraId="262AED5D">
      <w:pPr>
        <w:rPr>
          <w:rFonts w:ascii="Arial" w:hAnsi="Arial" w:eastAsia="Arial" w:cs="Arial"/>
          <w:sz w:val="21"/>
          <w:szCs w:val="21"/>
        </w:rPr>
        <w:sectPr>
          <w:pgSz w:w="16840" w:h="11910"/>
          <w:pgMar w:top="1012" w:right="864" w:bottom="0" w:left="784" w:header="0" w:footer="0" w:gutter="0"/>
          <w:cols w:space="720" w:num="1"/>
        </w:sectPr>
      </w:pPr>
    </w:p>
    <w:p w14:paraId="31319E8C">
      <w:pPr>
        <w:pStyle w:val="2"/>
        <w:spacing w:before="246" w:line="204" w:lineRule="auto"/>
        <w:ind w:left="2421"/>
      </w:pPr>
      <w:r>
        <w:rPr>
          <w:b/>
          <w:bCs/>
          <w:spacing w:val="-1"/>
        </w:rPr>
        <w:t>曲靖市市场监管领域统一随机抽查事项清单</w:t>
      </w:r>
      <w:r>
        <w:rPr>
          <w:b/>
          <w:bCs/>
          <w:spacing w:val="-2"/>
        </w:rPr>
        <w:t>(第五版)</w:t>
      </w:r>
    </w:p>
    <w:tbl>
      <w:tblPr>
        <w:tblStyle w:val="5"/>
        <w:tblW w:w="151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5"/>
        <w:gridCol w:w="939"/>
        <w:gridCol w:w="1279"/>
        <w:gridCol w:w="2918"/>
        <w:gridCol w:w="969"/>
        <w:gridCol w:w="1159"/>
        <w:gridCol w:w="1039"/>
        <w:gridCol w:w="1089"/>
        <w:gridCol w:w="3688"/>
        <w:gridCol w:w="949"/>
        <w:gridCol w:w="545"/>
      </w:tblGrid>
      <w:tr w14:paraId="628416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605" w:type="dxa"/>
            <w:vMerge w:val="restart"/>
            <w:tcBorders>
              <w:bottom w:val="nil"/>
            </w:tcBorders>
            <w:vAlign w:val="top"/>
          </w:tcPr>
          <w:p w14:paraId="6C41F9A8">
            <w:pPr>
              <w:pStyle w:val="6"/>
              <w:spacing w:before="184" w:line="221" w:lineRule="auto"/>
              <w:ind w:left="95"/>
            </w:pPr>
            <w:r>
              <w:rPr>
                <w:spacing w:val="-2"/>
              </w:rPr>
              <w:t>序号</w:t>
            </w:r>
          </w:p>
        </w:tc>
        <w:tc>
          <w:tcPr>
            <w:tcW w:w="939" w:type="dxa"/>
            <w:vMerge w:val="restart"/>
            <w:tcBorders>
              <w:bottom w:val="nil"/>
            </w:tcBorders>
            <w:vAlign w:val="top"/>
          </w:tcPr>
          <w:p w14:paraId="37F23705">
            <w:pPr>
              <w:pStyle w:val="6"/>
              <w:spacing w:before="183" w:line="219" w:lineRule="auto"/>
              <w:ind w:left="259"/>
            </w:pPr>
            <w:r>
              <w:rPr>
                <w:spacing w:val="11"/>
              </w:rPr>
              <w:t>部门</w:t>
            </w:r>
          </w:p>
        </w:tc>
        <w:tc>
          <w:tcPr>
            <w:tcW w:w="4197" w:type="dxa"/>
            <w:gridSpan w:val="2"/>
            <w:vAlign w:val="top"/>
          </w:tcPr>
          <w:p w14:paraId="6FD13CFB">
            <w:pPr>
              <w:pStyle w:val="6"/>
              <w:spacing w:before="43" w:line="213" w:lineRule="auto"/>
              <w:ind w:left="1700"/>
            </w:pPr>
            <w:r>
              <w:rPr>
                <w:spacing w:val="9"/>
              </w:rPr>
              <w:t>抽查项目</w:t>
            </w:r>
          </w:p>
        </w:tc>
        <w:tc>
          <w:tcPr>
            <w:tcW w:w="969" w:type="dxa"/>
            <w:vMerge w:val="restart"/>
            <w:tcBorders>
              <w:bottom w:val="nil"/>
            </w:tcBorders>
            <w:vAlign w:val="top"/>
          </w:tcPr>
          <w:p w14:paraId="2AFBD9D3">
            <w:pPr>
              <w:pStyle w:val="6"/>
              <w:spacing w:before="183" w:line="219" w:lineRule="auto"/>
              <w:ind w:left="73"/>
            </w:pPr>
            <w:r>
              <w:rPr>
                <w:spacing w:val="4"/>
              </w:rPr>
              <w:t>事项类别</w:t>
            </w:r>
          </w:p>
        </w:tc>
        <w:tc>
          <w:tcPr>
            <w:tcW w:w="1159" w:type="dxa"/>
            <w:vMerge w:val="restart"/>
            <w:tcBorders>
              <w:bottom w:val="nil"/>
            </w:tcBorders>
            <w:vAlign w:val="top"/>
          </w:tcPr>
          <w:p w14:paraId="5D0E9DA5">
            <w:pPr>
              <w:pStyle w:val="6"/>
              <w:spacing w:before="183" w:line="219" w:lineRule="auto"/>
              <w:ind w:left="174"/>
            </w:pPr>
            <w:r>
              <w:rPr>
                <w:spacing w:val="-2"/>
              </w:rPr>
              <w:t>检查对象</w:t>
            </w:r>
          </w:p>
        </w:tc>
        <w:tc>
          <w:tcPr>
            <w:tcW w:w="1039" w:type="dxa"/>
            <w:vMerge w:val="restart"/>
            <w:tcBorders>
              <w:bottom w:val="nil"/>
            </w:tcBorders>
            <w:vAlign w:val="top"/>
          </w:tcPr>
          <w:p w14:paraId="341EFA12">
            <w:pPr>
              <w:pStyle w:val="6"/>
              <w:spacing w:before="183" w:line="219" w:lineRule="auto"/>
              <w:ind w:left="165"/>
            </w:pPr>
            <w:r>
              <w:rPr>
                <w:spacing w:val="-2"/>
              </w:rPr>
              <w:t>检查方式</w:t>
            </w:r>
          </w:p>
        </w:tc>
        <w:tc>
          <w:tcPr>
            <w:tcW w:w="1089" w:type="dxa"/>
            <w:vMerge w:val="restart"/>
            <w:tcBorders>
              <w:bottom w:val="nil"/>
            </w:tcBorders>
            <w:vAlign w:val="top"/>
          </w:tcPr>
          <w:p w14:paraId="1DEA3D72">
            <w:pPr>
              <w:pStyle w:val="6"/>
              <w:spacing w:before="183" w:line="219" w:lineRule="auto"/>
              <w:ind w:left="136"/>
            </w:pPr>
            <w:r>
              <w:rPr>
                <w:spacing w:val="-2"/>
              </w:rPr>
              <w:t>检查主体</w:t>
            </w:r>
          </w:p>
        </w:tc>
        <w:tc>
          <w:tcPr>
            <w:tcW w:w="3688" w:type="dxa"/>
            <w:vMerge w:val="restart"/>
            <w:tcBorders>
              <w:bottom w:val="nil"/>
            </w:tcBorders>
            <w:vAlign w:val="top"/>
          </w:tcPr>
          <w:p w14:paraId="684447D6">
            <w:pPr>
              <w:pStyle w:val="6"/>
              <w:spacing w:before="181" w:line="219" w:lineRule="auto"/>
              <w:ind w:left="1437"/>
            </w:pPr>
            <w:r>
              <w:rPr>
                <w:spacing w:val="-2"/>
              </w:rPr>
              <w:t>检查依据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011BDFE3">
            <w:pPr>
              <w:pStyle w:val="6"/>
              <w:spacing w:before="183" w:line="220" w:lineRule="auto"/>
              <w:ind w:left="69"/>
            </w:pPr>
            <w:r>
              <w:rPr>
                <w:spacing w:val="-2"/>
              </w:rPr>
              <w:t>适用区域</w:t>
            </w:r>
          </w:p>
        </w:tc>
        <w:tc>
          <w:tcPr>
            <w:tcW w:w="545" w:type="dxa"/>
            <w:vMerge w:val="restart"/>
            <w:tcBorders>
              <w:bottom w:val="nil"/>
            </w:tcBorders>
            <w:vAlign w:val="top"/>
          </w:tcPr>
          <w:p w14:paraId="4B9DE3CD">
            <w:pPr>
              <w:pStyle w:val="6"/>
              <w:spacing w:before="184" w:line="221" w:lineRule="auto"/>
              <w:ind w:left="90"/>
            </w:pPr>
            <w:r>
              <w:rPr>
                <w:spacing w:val="5"/>
              </w:rPr>
              <w:t>备注</w:t>
            </w:r>
          </w:p>
        </w:tc>
      </w:tr>
      <w:tr w14:paraId="16483C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605" w:type="dxa"/>
            <w:vMerge w:val="continue"/>
            <w:tcBorders>
              <w:top w:val="nil"/>
            </w:tcBorders>
            <w:vAlign w:val="top"/>
          </w:tcPr>
          <w:p w14:paraId="53BA1AB8">
            <w:pPr>
              <w:rPr>
                <w:rFonts w:ascii="Arial"/>
                <w:sz w:val="21"/>
              </w:rPr>
            </w:pPr>
          </w:p>
        </w:tc>
        <w:tc>
          <w:tcPr>
            <w:tcW w:w="939" w:type="dxa"/>
            <w:vMerge w:val="continue"/>
            <w:tcBorders>
              <w:top w:val="nil"/>
            </w:tcBorders>
            <w:vAlign w:val="top"/>
          </w:tcPr>
          <w:p w14:paraId="67F1AA57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152A9527">
            <w:pPr>
              <w:pStyle w:val="6"/>
              <w:spacing w:before="29" w:line="203" w:lineRule="auto"/>
              <w:ind w:left="230"/>
            </w:pPr>
            <w:r>
              <w:rPr>
                <w:spacing w:val="4"/>
              </w:rPr>
              <w:t>抽查类别</w:t>
            </w:r>
          </w:p>
        </w:tc>
        <w:tc>
          <w:tcPr>
            <w:tcW w:w="2918" w:type="dxa"/>
            <w:vAlign w:val="top"/>
          </w:tcPr>
          <w:p w14:paraId="382BECF7">
            <w:pPr>
              <w:pStyle w:val="6"/>
              <w:spacing w:before="30" w:line="202" w:lineRule="auto"/>
              <w:ind w:left="1051"/>
            </w:pPr>
            <w:r>
              <w:rPr>
                <w:spacing w:val="-2"/>
              </w:rPr>
              <w:t>抽查事项</w:t>
            </w:r>
          </w:p>
        </w:tc>
        <w:tc>
          <w:tcPr>
            <w:tcW w:w="969" w:type="dxa"/>
            <w:vMerge w:val="continue"/>
            <w:tcBorders>
              <w:top w:val="nil"/>
            </w:tcBorders>
            <w:vAlign w:val="top"/>
          </w:tcPr>
          <w:p w14:paraId="047D0197"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Merge w:val="continue"/>
            <w:tcBorders>
              <w:top w:val="nil"/>
            </w:tcBorders>
            <w:vAlign w:val="top"/>
          </w:tcPr>
          <w:p w14:paraId="660EE643"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vMerge w:val="continue"/>
            <w:tcBorders>
              <w:top w:val="nil"/>
            </w:tcBorders>
            <w:vAlign w:val="top"/>
          </w:tcPr>
          <w:p w14:paraId="4C7082BF"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Merge w:val="continue"/>
            <w:tcBorders>
              <w:top w:val="nil"/>
            </w:tcBorders>
            <w:vAlign w:val="top"/>
          </w:tcPr>
          <w:p w14:paraId="3348F0CE">
            <w:pPr>
              <w:rPr>
                <w:rFonts w:ascii="Arial"/>
                <w:sz w:val="21"/>
              </w:rPr>
            </w:pPr>
          </w:p>
        </w:tc>
        <w:tc>
          <w:tcPr>
            <w:tcW w:w="3688" w:type="dxa"/>
            <w:vMerge w:val="continue"/>
            <w:tcBorders>
              <w:top w:val="nil"/>
            </w:tcBorders>
            <w:vAlign w:val="top"/>
          </w:tcPr>
          <w:p w14:paraId="44DC7D92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6FA04A18">
            <w:pPr>
              <w:rPr>
                <w:rFonts w:ascii="Arial"/>
                <w:sz w:val="21"/>
              </w:rPr>
            </w:pPr>
          </w:p>
        </w:tc>
        <w:tc>
          <w:tcPr>
            <w:tcW w:w="545" w:type="dxa"/>
            <w:vMerge w:val="continue"/>
            <w:tcBorders>
              <w:top w:val="nil"/>
            </w:tcBorders>
            <w:vAlign w:val="top"/>
          </w:tcPr>
          <w:p w14:paraId="3018E342">
            <w:pPr>
              <w:rPr>
                <w:rFonts w:ascii="Arial"/>
                <w:sz w:val="21"/>
              </w:rPr>
            </w:pPr>
          </w:p>
        </w:tc>
      </w:tr>
      <w:tr w14:paraId="4BD997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8" w:hRule="atLeast"/>
        </w:trPr>
        <w:tc>
          <w:tcPr>
            <w:tcW w:w="605" w:type="dxa"/>
            <w:vAlign w:val="top"/>
          </w:tcPr>
          <w:p w14:paraId="73E3BEAD">
            <w:pPr>
              <w:spacing w:line="250" w:lineRule="auto"/>
              <w:rPr>
                <w:rFonts w:ascii="Arial"/>
                <w:sz w:val="21"/>
              </w:rPr>
            </w:pPr>
          </w:p>
          <w:p w14:paraId="0C677087">
            <w:pPr>
              <w:spacing w:line="250" w:lineRule="auto"/>
              <w:rPr>
                <w:rFonts w:ascii="Arial"/>
                <w:sz w:val="21"/>
              </w:rPr>
            </w:pPr>
          </w:p>
          <w:p w14:paraId="25A34910">
            <w:pPr>
              <w:spacing w:line="250" w:lineRule="auto"/>
              <w:rPr>
                <w:rFonts w:ascii="Arial"/>
                <w:sz w:val="21"/>
              </w:rPr>
            </w:pPr>
          </w:p>
          <w:p w14:paraId="1795518A">
            <w:pPr>
              <w:pStyle w:val="6"/>
              <w:spacing w:before="65"/>
              <w:ind w:left="145"/>
            </w:pPr>
            <w:r>
              <w:rPr>
                <w:spacing w:val="-6"/>
              </w:rPr>
              <w:t>102</w:t>
            </w:r>
          </w:p>
        </w:tc>
        <w:tc>
          <w:tcPr>
            <w:tcW w:w="939" w:type="dxa"/>
            <w:vMerge w:val="restart"/>
            <w:tcBorders>
              <w:bottom w:val="nil"/>
            </w:tcBorders>
            <w:vAlign w:val="top"/>
          </w:tcPr>
          <w:p w14:paraId="28A948BE">
            <w:pPr>
              <w:spacing w:line="241" w:lineRule="auto"/>
              <w:rPr>
                <w:rFonts w:ascii="Arial"/>
                <w:sz w:val="21"/>
              </w:rPr>
            </w:pPr>
          </w:p>
          <w:p w14:paraId="1B1CF7BB">
            <w:pPr>
              <w:spacing w:line="241" w:lineRule="auto"/>
              <w:rPr>
                <w:rFonts w:ascii="Arial"/>
                <w:sz w:val="21"/>
              </w:rPr>
            </w:pPr>
          </w:p>
          <w:p w14:paraId="6CF4FE2F">
            <w:pPr>
              <w:spacing w:line="241" w:lineRule="auto"/>
              <w:rPr>
                <w:rFonts w:ascii="Arial"/>
                <w:sz w:val="21"/>
              </w:rPr>
            </w:pPr>
          </w:p>
          <w:p w14:paraId="26AA2AF9">
            <w:pPr>
              <w:spacing w:line="241" w:lineRule="auto"/>
              <w:rPr>
                <w:rFonts w:ascii="Arial"/>
                <w:sz w:val="21"/>
              </w:rPr>
            </w:pPr>
          </w:p>
          <w:p w14:paraId="1F3EEE5A">
            <w:pPr>
              <w:spacing w:line="241" w:lineRule="auto"/>
              <w:rPr>
                <w:rFonts w:ascii="Arial"/>
                <w:sz w:val="21"/>
              </w:rPr>
            </w:pPr>
          </w:p>
          <w:p w14:paraId="228755B9">
            <w:pPr>
              <w:spacing w:line="241" w:lineRule="auto"/>
              <w:rPr>
                <w:rFonts w:ascii="Arial"/>
                <w:sz w:val="21"/>
              </w:rPr>
            </w:pPr>
          </w:p>
          <w:p w14:paraId="68334886">
            <w:pPr>
              <w:spacing w:line="241" w:lineRule="auto"/>
              <w:rPr>
                <w:rFonts w:ascii="Arial"/>
                <w:sz w:val="21"/>
              </w:rPr>
            </w:pPr>
          </w:p>
          <w:p w14:paraId="13BA7AEB">
            <w:pPr>
              <w:spacing w:line="241" w:lineRule="auto"/>
              <w:rPr>
                <w:rFonts w:ascii="Arial"/>
                <w:sz w:val="21"/>
              </w:rPr>
            </w:pPr>
          </w:p>
          <w:p w14:paraId="0C8DBF7E">
            <w:pPr>
              <w:spacing w:line="242" w:lineRule="auto"/>
              <w:rPr>
                <w:rFonts w:ascii="Arial"/>
                <w:sz w:val="21"/>
              </w:rPr>
            </w:pPr>
          </w:p>
          <w:p w14:paraId="44D019A5">
            <w:pPr>
              <w:spacing w:line="242" w:lineRule="auto"/>
              <w:rPr>
                <w:rFonts w:ascii="Arial"/>
                <w:sz w:val="21"/>
              </w:rPr>
            </w:pPr>
          </w:p>
          <w:p w14:paraId="492DDCED">
            <w:pPr>
              <w:spacing w:line="242" w:lineRule="auto"/>
              <w:rPr>
                <w:rFonts w:ascii="Arial"/>
                <w:sz w:val="21"/>
              </w:rPr>
            </w:pPr>
          </w:p>
          <w:p w14:paraId="7C04DEFA">
            <w:pPr>
              <w:spacing w:line="242" w:lineRule="auto"/>
              <w:rPr>
                <w:rFonts w:ascii="Arial"/>
                <w:sz w:val="21"/>
              </w:rPr>
            </w:pPr>
          </w:p>
          <w:p w14:paraId="737D8541">
            <w:pPr>
              <w:spacing w:line="242" w:lineRule="auto"/>
              <w:rPr>
                <w:rFonts w:ascii="Arial"/>
                <w:sz w:val="21"/>
              </w:rPr>
            </w:pPr>
          </w:p>
          <w:p w14:paraId="6A22DE0E">
            <w:pPr>
              <w:spacing w:line="242" w:lineRule="auto"/>
              <w:rPr>
                <w:rFonts w:ascii="Arial"/>
                <w:sz w:val="21"/>
              </w:rPr>
            </w:pPr>
          </w:p>
          <w:p w14:paraId="04F2ADF3">
            <w:pPr>
              <w:spacing w:line="242" w:lineRule="auto"/>
              <w:rPr>
                <w:rFonts w:ascii="Arial"/>
                <w:sz w:val="21"/>
              </w:rPr>
            </w:pPr>
          </w:p>
          <w:p w14:paraId="29A741EA">
            <w:pPr>
              <w:pStyle w:val="6"/>
              <w:spacing w:before="65" w:line="219" w:lineRule="auto"/>
              <w:ind w:left="59"/>
            </w:pPr>
            <w:r>
              <w:rPr>
                <w:spacing w:val="2"/>
              </w:rPr>
              <w:t>市市场监</w:t>
            </w:r>
          </w:p>
          <w:p w14:paraId="4644577A">
            <w:pPr>
              <w:pStyle w:val="6"/>
              <w:spacing w:before="12" w:line="219" w:lineRule="auto"/>
              <w:ind w:left="59"/>
            </w:pPr>
            <w:r>
              <w:rPr>
                <w:spacing w:val="4"/>
              </w:rPr>
              <w:t>督管理局</w:t>
            </w:r>
          </w:p>
          <w:p w14:paraId="2A16FC82">
            <w:pPr>
              <w:pStyle w:val="6"/>
              <w:spacing w:before="31" w:line="225" w:lineRule="auto"/>
              <w:ind w:left="309" w:right="106" w:hanging="200"/>
            </w:pPr>
            <w:r>
              <w:rPr>
                <w:spacing w:val="2"/>
              </w:rPr>
              <w:t>(27类65</w:t>
            </w:r>
            <w:r>
              <w:t xml:space="preserve"> </w:t>
            </w:r>
            <w:r>
              <w:rPr>
                <w:spacing w:val="-6"/>
              </w:rPr>
              <w:t>项</w:t>
            </w:r>
            <w:r>
              <w:rPr>
                <w:spacing w:val="-37"/>
              </w:rPr>
              <w:t xml:space="preserve"> </w:t>
            </w:r>
            <w:r>
              <w:rPr>
                <w:spacing w:val="-6"/>
              </w:rPr>
              <w:t>)</w:t>
            </w:r>
          </w:p>
        </w:tc>
        <w:tc>
          <w:tcPr>
            <w:tcW w:w="1279" w:type="dxa"/>
            <w:vAlign w:val="top"/>
          </w:tcPr>
          <w:p w14:paraId="0604E3FE">
            <w:pPr>
              <w:spacing w:line="243" w:lineRule="auto"/>
              <w:rPr>
                <w:rFonts w:ascii="Arial"/>
                <w:sz w:val="21"/>
              </w:rPr>
            </w:pPr>
          </w:p>
          <w:p w14:paraId="5A8D7A88">
            <w:pPr>
              <w:spacing w:line="243" w:lineRule="auto"/>
              <w:rPr>
                <w:rFonts w:ascii="Arial"/>
                <w:sz w:val="21"/>
              </w:rPr>
            </w:pPr>
          </w:p>
          <w:p w14:paraId="45DC643A">
            <w:pPr>
              <w:spacing w:line="244" w:lineRule="auto"/>
              <w:rPr>
                <w:rFonts w:ascii="Arial"/>
                <w:sz w:val="21"/>
              </w:rPr>
            </w:pPr>
          </w:p>
          <w:p w14:paraId="31E409D1">
            <w:pPr>
              <w:pStyle w:val="6"/>
              <w:spacing w:before="65" w:line="219" w:lineRule="auto"/>
              <w:ind w:left="30"/>
            </w:pPr>
            <w:r>
              <w:rPr>
                <w:spacing w:val="1"/>
              </w:rPr>
              <w:t>公示信息检查</w:t>
            </w:r>
          </w:p>
        </w:tc>
        <w:tc>
          <w:tcPr>
            <w:tcW w:w="2918" w:type="dxa"/>
            <w:vAlign w:val="top"/>
          </w:tcPr>
          <w:p>
            <w:r>
              <w:br/>
              <w:br/>
              <w:br/>
              <w:t>即时公示信息的行为检查</w:t>
            </w:r>
          </w:p>
        </w:tc>
        <w:tc>
          <w:tcPr>
            <w:tcW w:w="969" w:type="dxa"/>
            <w:vAlign w:val="top"/>
          </w:tcPr>
          <w:p w14:paraId="74A87FB1">
            <w:pPr>
              <w:spacing w:line="305" w:lineRule="auto"/>
              <w:rPr>
                <w:rFonts w:ascii="Arial"/>
                <w:sz w:val="21"/>
              </w:rPr>
            </w:pPr>
          </w:p>
          <w:p w14:paraId="2D588E00">
            <w:pPr>
              <w:spacing w:line="306" w:lineRule="auto"/>
              <w:rPr>
                <w:rFonts w:ascii="Arial"/>
                <w:sz w:val="21"/>
              </w:rPr>
            </w:pPr>
          </w:p>
          <w:p w14:paraId="350731B6">
            <w:pPr>
              <w:pStyle w:val="6"/>
              <w:spacing w:before="65" w:line="219" w:lineRule="auto"/>
              <w:ind w:left="73"/>
            </w:pPr>
            <w:r>
              <w:rPr>
                <w:spacing w:val="2"/>
              </w:rPr>
              <w:t>一般检查</w:t>
            </w:r>
          </w:p>
          <w:p w14:paraId="1B8BF2CF">
            <w:pPr>
              <w:pStyle w:val="6"/>
              <w:spacing w:before="23" w:line="220" w:lineRule="auto"/>
              <w:ind w:left="273"/>
            </w:pPr>
            <w:r>
              <w:rPr>
                <w:spacing w:val="6"/>
              </w:rPr>
              <w:t>事项</w:t>
            </w:r>
          </w:p>
        </w:tc>
        <w:tc>
          <w:tcPr>
            <w:tcW w:w="1159" w:type="dxa"/>
            <w:vAlign w:val="top"/>
          </w:tcPr>
          <w:p w14:paraId="2F0BF1C8">
            <w:pPr>
              <w:spacing w:line="247" w:lineRule="auto"/>
              <w:rPr>
                <w:rFonts w:ascii="Arial"/>
                <w:sz w:val="21"/>
              </w:rPr>
            </w:pPr>
          </w:p>
          <w:p w14:paraId="70E5AA52">
            <w:pPr>
              <w:spacing w:line="247" w:lineRule="auto"/>
              <w:rPr>
                <w:rFonts w:ascii="Arial"/>
                <w:sz w:val="21"/>
              </w:rPr>
            </w:pPr>
          </w:p>
          <w:p w14:paraId="6EA20926">
            <w:pPr>
              <w:spacing w:line="247" w:lineRule="auto"/>
              <w:rPr>
                <w:rFonts w:ascii="Arial"/>
                <w:sz w:val="21"/>
              </w:rPr>
            </w:pPr>
          </w:p>
          <w:p w14:paraId="16AA4DC6">
            <w:pPr>
              <w:pStyle w:val="6"/>
              <w:spacing w:before="65" w:line="229" w:lineRule="auto"/>
              <w:ind w:left="374"/>
            </w:pPr>
            <w:r>
              <w:rPr>
                <w:spacing w:val="-3"/>
              </w:rPr>
              <w:t>企业</w:t>
            </w:r>
          </w:p>
        </w:tc>
        <w:tc>
          <w:tcPr>
            <w:tcW w:w="1039" w:type="dxa"/>
            <w:vAlign w:val="top"/>
          </w:tcPr>
          <w:p w14:paraId="5FD36DF5">
            <w:pPr>
              <w:pStyle w:val="6"/>
              <w:spacing w:before="190" w:line="219" w:lineRule="auto"/>
              <w:ind w:left="126"/>
            </w:pPr>
            <w:r>
              <w:rPr>
                <w:spacing w:val="-2"/>
              </w:rPr>
              <w:t>现场检查</w:t>
            </w:r>
          </w:p>
          <w:p w14:paraId="7534CCE2">
            <w:pPr>
              <w:pStyle w:val="6"/>
              <w:spacing w:before="11" w:line="219" w:lineRule="auto"/>
              <w:ind w:left="165"/>
            </w:pPr>
            <w:r>
              <w:t>、书面检</w:t>
            </w:r>
          </w:p>
          <w:p w14:paraId="595E4BEC">
            <w:pPr>
              <w:pStyle w:val="6"/>
              <w:spacing w:before="28" w:line="217" w:lineRule="auto"/>
              <w:ind w:left="165"/>
            </w:pPr>
            <w:r>
              <w:rPr>
                <w:spacing w:val="-2"/>
              </w:rPr>
              <w:t>查、网络</w:t>
            </w:r>
          </w:p>
          <w:p w14:paraId="5C3FE2C0">
            <w:pPr>
              <w:pStyle w:val="6"/>
              <w:spacing w:line="219" w:lineRule="auto"/>
              <w:ind w:left="165"/>
            </w:pPr>
            <w:r>
              <w:rPr>
                <w:spacing w:val="-2"/>
              </w:rPr>
              <w:t>检查、专</w:t>
            </w:r>
          </w:p>
          <w:p w14:paraId="38C82EA7">
            <w:pPr>
              <w:pStyle w:val="6"/>
              <w:spacing w:before="11" w:line="219" w:lineRule="auto"/>
              <w:ind w:left="165"/>
            </w:pPr>
            <w:r>
              <w:rPr>
                <w:spacing w:val="-2"/>
              </w:rPr>
              <w:t>业机构核</w:t>
            </w:r>
          </w:p>
          <w:p w14:paraId="49254DD0">
            <w:pPr>
              <w:pStyle w:val="6"/>
              <w:spacing w:before="11" w:line="227" w:lineRule="auto"/>
              <w:ind w:left="425"/>
            </w:pPr>
            <w:r>
              <w:t>查</w:t>
            </w:r>
          </w:p>
        </w:tc>
        <w:tc>
          <w:tcPr>
            <w:tcW w:w="1089" w:type="dxa"/>
            <w:vAlign w:val="top"/>
          </w:tcPr>
          <w:p w14:paraId="74DD0585">
            <w:pPr>
              <w:spacing w:line="315" w:lineRule="auto"/>
              <w:rPr>
                <w:rFonts w:ascii="Arial"/>
                <w:sz w:val="21"/>
              </w:rPr>
            </w:pPr>
          </w:p>
          <w:p w14:paraId="02CFF088">
            <w:pPr>
              <w:spacing w:line="316" w:lineRule="auto"/>
              <w:rPr>
                <w:rFonts w:ascii="Arial"/>
                <w:sz w:val="21"/>
              </w:rPr>
            </w:pPr>
          </w:p>
          <w:p w14:paraId="39FEB9AF">
            <w:pPr>
              <w:pStyle w:val="6"/>
              <w:spacing w:before="65" w:line="219" w:lineRule="auto"/>
              <w:ind w:left="36"/>
            </w:pPr>
            <w:r>
              <w:rPr>
                <w:spacing w:val="2"/>
              </w:rPr>
              <w:t>县级以上市</w:t>
            </w:r>
          </w:p>
          <w:p w14:paraId="61123686">
            <w:pPr>
              <w:pStyle w:val="6"/>
              <w:spacing w:before="2" w:line="219" w:lineRule="auto"/>
              <w:ind w:left="36"/>
            </w:pPr>
            <w:r>
              <w:rPr>
                <w:spacing w:val="4"/>
              </w:rPr>
              <w:t>场监管部门</w:t>
            </w:r>
          </w:p>
        </w:tc>
        <w:tc>
          <w:tcPr>
            <w:tcW w:w="3688" w:type="dxa"/>
            <w:vAlign w:val="top"/>
          </w:tcPr>
          <w:p w14:paraId="7A37E120">
            <w:pPr>
              <w:pStyle w:val="6"/>
              <w:spacing w:before="68" w:line="228" w:lineRule="auto"/>
              <w:ind w:left="17" w:right="46"/>
            </w:pPr>
            <w:r>
              <w:rPr>
                <w:spacing w:val="-2"/>
              </w:rPr>
              <w:t>《企业信息公示暂行条例》第三条、第十</w:t>
            </w:r>
            <w:r>
              <w:rPr>
                <w:spacing w:val="16"/>
              </w:rPr>
              <w:t xml:space="preserve"> </w:t>
            </w:r>
            <w:r>
              <w:t>条、第十一条、第十二条、第十五条、第</w:t>
            </w:r>
            <w:r>
              <w:rPr>
                <w:spacing w:val="12"/>
              </w:rPr>
              <w:t xml:space="preserve"> </w:t>
            </w:r>
            <w:r>
              <w:rPr>
                <w:spacing w:val="23"/>
              </w:rPr>
              <w:t>十七条</w:t>
            </w:r>
            <w:r>
              <w:rPr>
                <w:spacing w:val="-47"/>
              </w:rPr>
              <w:t xml:space="preserve"> </w:t>
            </w:r>
            <w:r>
              <w:rPr>
                <w:spacing w:val="23"/>
              </w:rPr>
              <w:t>；</w:t>
            </w:r>
          </w:p>
          <w:p w14:paraId="016DBCAC">
            <w:pPr>
              <w:pStyle w:val="6"/>
              <w:spacing w:before="9" w:line="224" w:lineRule="auto"/>
              <w:ind w:left="17"/>
            </w:pPr>
            <w:r>
              <w:rPr>
                <w:spacing w:val="3"/>
              </w:rPr>
              <w:t>《企业公示信息抽查暂行办法》第十条、</w:t>
            </w:r>
            <w:r>
              <w:rPr>
                <w:spacing w:val="5"/>
              </w:rPr>
              <w:t xml:space="preserve"> </w:t>
            </w:r>
            <w:r>
              <w:rPr>
                <w:spacing w:val="17"/>
              </w:rPr>
              <w:t>第十二条；</w:t>
            </w:r>
          </w:p>
          <w:p w14:paraId="0D7ABE93">
            <w:pPr>
              <w:pStyle w:val="6"/>
              <w:spacing w:before="5" w:line="216" w:lineRule="auto"/>
              <w:ind w:left="78" w:right="140" w:hanging="78"/>
            </w:pPr>
            <w:r>
              <w:rPr>
                <w:spacing w:val="-4"/>
              </w:rPr>
              <w:t>《企业经营异常名录管理暂行办法》第四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条、第七条、第八条、第九条</w:t>
            </w:r>
          </w:p>
        </w:tc>
        <w:tc>
          <w:tcPr>
            <w:tcW w:w="949" w:type="dxa"/>
            <w:vAlign w:val="top"/>
          </w:tcPr>
          <w:p w14:paraId="33248D9E">
            <w:pPr>
              <w:spacing w:line="243" w:lineRule="auto"/>
              <w:rPr>
                <w:rFonts w:ascii="Arial"/>
                <w:sz w:val="21"/>
              </w:rPr>
            </w:pPr>
          </w:p>
          <w:p w14:paraId="1BA05DC2">
            <w:pPr>
              <w:spacing w:line="243" w:lineRule="auto"/>
              <w:rPr>
                <w:rFonts w:ascii="Arial"/>
                <w:sz w:val="21"/>
              </w:rPr>
            </w:pPr>
          </w:p>
          <w:p w14:paraId="102DF76C">
            <w:pPr>
              <w:spacing w:line="244" w:lineRule="auto"/>
              <w:rPr>
                <w:rFonts w:ascii="Arial"/>
                <w:sz w:val="21"/>
              </w:rPr>
            </w:pPr>
          </w:p>
          <w:p w14:paraId="478F2EEF">
            <w:pPr>
              <w:pStyle w:val="6"/>
              <w:spacing w:before="65" w:line="219" w:lineRule="auto"/>
              <w:ind w:left="69"/>
            </w:pPr>
            <w:r>
              <w:rPr>
                <w:spacing w:val="6"/>
              </w:rPr>
              <w:t>普遍适用</w:t>
            </w:r>
          </w:p>
        </w:tc>
        <w:tc>
          <w:tcPr>
            <w:tcW w:w="545" w:type="dxa"/>
            <w:vAlign w:val="top"/>
          </w:tcPr>
          <w:p w14:paraId="49D6A8DC">
            <w:pPr>
              <w:rPr>
                <w:rFonts w:ascii="Arial"/>
                <w:sz w:val="21"/>
              </w:rPr>
            </w:pPr>
          </w:p>
        </w:tc>
      </w:tr>
      <w:tr w14:paraId="285C06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605" w:type="dxa"/>
            <w:vAlign w:val="top"/>
          </w:tcPr>
          <w:p w14:paraId="50C052FA">
            <w:pPr>
              <w:spacing w:line="344" w:lineRule="auto"/>
              <w:rPr>
                <w:rFonts w:ascii="Arial"/>
                <w:sz w:val="21"/>
              </w:rPr>
            </w:pPr>
          </w:p>
          <w:p w14:paraId="18AC02E4">
            <w:pPr>
              <w:pStyle w:val="6"/>
              <w:spacing w:before="65"/>
              <w:ind w:left="145"/>
            </w:pPr>
            <w:r>
              <w:rPr>
                <w:spacing w:val="-6"/>
              </w:rPr>
              <w:t>103</w:t>
            </w:r>
          </w:p>
        </w:tc>
        <w:tc>
          <w:tcPr>
            <w:tcW w:w="939" w:type="dxa"/>
            <w:vMerge w:val="continue"/>
            <w:tcBorders>
              <w:top w:val="nil"/>
              <w:bottom w:val="nil"/>
            </w:tcBorders>
            <w:vAlign w:val="top"/>
          </w:tcPr>
          <w:p w14:paraId="56913725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3FB08EDC">
            <w:pPr>
              <w:spacing w:line="323" w:lineRule="auto"/>
              <w:rPr>
                <w:rFonts w:ascii="Arial"/>
                <w:sz w:val="21"/>
              </w:rPr>
            </w:pPr>
          </w:p>
          <w:p w14:paraId="7C0DB422">
            <w:pPr>
              <w:pStyle w:val="6"/>
              <w:spacing w:before="65" w:line="218" w:lineRule="auto"/>
              <w:ind w:left="30"/>
            </w:pPr>
            <w:r>
              <w:rPr>
                <w:spacing w:val="-2"/>
              </w:rPr>
              <w:t>价格行为检查</w:t>
            </w:r>
          </w:p>
        </w:tc>
        <w:tc>
          <w:tcPr>
            <w:tcW w:w="2918" w:type="dxa"/>
            <w:vAlign w:val="top"/>
          </w:tcPr>
          <w:p>
            <w:r>
              <w:t>执行政府定价、政府指导价情</w:t>
              <w:br/>
              <w:t>况，明码标价情况及其他价格行</w:t>
              <w:br/>
              <w:t>为的行为检查</w:t>
            </w:r>
          </w:p>
        </w:tc>
        <w:tc>
          <w:tcPr>
            <w:tcW w:w="969" w:type="dxa"/>
            <w:vAlign w:val="top"/>
          </w:tcPr>
          <w:p w14:paraId="717E3082">
            <w:pPr>
              <w:pStyle w:val="6"/>
              <w:spacing w:before="282" w:line="219" w:lineRule="auto"/>
              <w:ind w:left="73"/>
            </w:pPr>
            <w:r>
              <w:rPr>
                <w:spacing w:val="2"/>
              </w:rPr>
              <w:t>一般检查</w:t>
            </w:r>
          </w:p>
          <w:p w14:paraId="246D94AC">
            <w:pPr>
              <w:pStyle w:val="6"/>
              <w:spacing w:before="3" w:line="220" w:lineRule="auto"/>
              <w:ind w:left="273"/>
            </w:pPr>
            <w:r>
              <w:rPr>
                <w:spacing w:val="6"/>
              </w:rPr>
              <w:t>事项</w:t>
            </w:r>
          </w:p>
        </w:tc>
        <w:tc>
          <w:tcPr>
            <w:tcW w:w="1159" w:type="dxa"/>
            <w:vAlign w:val="top"/>
          </w:tcPr>
          <w:p>
            <w:r>
              <w:t>《中华人民共和国价格法》</w:t>
              <w:br/>
              <w:t>规定的行为经营</w:t>
              <w:br/>
              <w:t>者</w:t>
            </w:r>
          </w:p>
        </w:tc>
        <w:tc>
          <w:tcPr>
            <w:tcW w:w="1039" w:type="dxa"/>
            <w:vAlign w:val="top"/>
          </w:tcPr>
          <w:p w14:paraId="3BE186F9">
            <w:pPr>
              <w:pStyle w:val="6"/>
              <w:spacing w:before="282" w:line="219" w:lineRule="auto"/>
              <w:ind w:left="126"/>
            </w:pPr>
            <w:r>
              <w:rPr>
                <w:spacing w:val="-2"/>
              </w:rPr>
              <w:t>现场检查</w:t>
            </w:r>
          </w:p>
          <w:p w14:paraId="4BA8C913">
            <w:pPr>
              <w:pStyle w:val="6"/>
              <w:spacing w:before="2" w:line="219" w:lineRule="auto"/>
              <w:ind w:left="425"/>
            </w:pPr>
            <w:r>
              <w:t>等</w:t>
            </w:r>
          </w:p>
        </w:tc>
        <w:tc>
          <w:tcPr>
            <w:tcW w:w="1089" w:type="dxa"/>
            <w:vAlign w:val="top"/>
          </w:tcPr>
          <w:p w14:paraId="47D9D811">
            <w:pPr>
              <w:pStyle w:val="6"/>
              <w:spacing w:before="282" w:line="219" w:lineRule="auto"/>
              <w:ind w:left="36"/>
            </w:pPr>
            <w:r>
              <w:rPr>
                <w:spacing w:val="2"/>
              </w:rPr>
              <w:t>县级以上市</w:t>
            </w:r>
          </w:p>
          <w:p w14:paraId="5C052CA8">
            <w:pPr>
              <w:pStyle w:val="6"/>
              <w:spacing w:before="12" w:line="219" w:lineRule="auto"/>
              <w:ind w:left="36"/>
            </w:pPr>
            <w:r>
              <w:rPr>
                <w:spacing w:val="4"/>
              </w:rPr>
              <w:t>场监管部门</w:t>
            </w:r>
          </w:p>
        </w:tc>
        <w:tc>
          <w:tcPr>
            <w:tcW w:w="3688" w:type="dxa"/>
            <w:vAlign w:val="top"/>
          </w:tcPr>
          <w:p w14:paraId="16E09E47">
            <w:r>
              <w:br w:type="textWrapping"/>
            </w:r>
            <w:r>
              <w:t>《中华人民共和国价格法》</w:t>
            </w:r>
          </w:p>
        </w:tc>
        <w:tc>
          <w:tcPr>
            <w:tcW w:w="949" w:type="dxa"/>
            <w:vAlign w:val="top"/>
          </w:tcPr>
          <w:p w14:paraId="050F0172">
            <w:pPr>
              <w:spacing w:line="325" w:lineRule="auto"/>
              <w:rPr>
                <w:rFonts w:ascii="Arial"/>
                <w:sz w:val="21"/>
              </w:rPr>
            </w:pPr>
          </w:p>
          <w:p w14:paraId="05B07448">
            <w:pPr>
              <w:pStyle w:val="6"/>
              <w:spacing w:before="65" w:line="219" w:lineRule="auto"/>
              <w:ind w:left="69"/>
            </w:pPr>
            <w:r>
              <w:rPr>
                <w:spacing w:val="6"/>
              </w:rPr>
              <w:t>普遍适用</w:t>
            </w:r>
          </w:p>
        </w:tc>
        <w:tc>
          <w:tcPr>
            <w:tcW w:w="545" w:type="dxa"/>
            <w:vAlign w:val="top"/>
          </w:tcPr>
          <w:p w14:paraId="4BCBF9F0">
            <w:pPr>
              <w:rPr>
                <w:rFonts w:ascii="Arial"/>
                <w:sz w:val="21"/>
              </w:rPr>
            </w:pPr>
          </w:p>
        </w:tc>
      </w:tr>
      <w:tr w14:paraId="5BAE4A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9" w:hRule="atLeast"/>
        </w:trPr>
        <w:tc>
          <w:tcPr>
            <w:tcW w:w="605" w:type="dxa"/>
            <w:vAlign w:val="top"/>
          </w:tcPr>
          <w:p w14:paraId="44985768">
            <w:pPr>
              <w:spacing w:line="434" w:lineRule="auto"/>
              <w:rPr>
                <w:rFonts w:ascii="Arial"/>
                <w:sz w:val="21"/>
              </w:rPr>
            </w:pPr>
          </w:p>
          <w:p w14:paraId="043F2FEA">
            <w:pPr>
              <w:pStyle w:val="6"/>
              <w:spacing w:before="65"/>
              <w:ind w:left="145"/>
            </w:pPr>
            <w:r>
              <w:rPr>
                <w:spacing w:val="-6"/>
              </w:rPr>
              <w:t>104</w:t>
            </w:r>
          </w:p>
        </w:tc>
        <w:tc>
          <w:tcPr>
            <w:tcW w:w="939" w:type="dxa"/>
            <w:vMerge w:val="continue"/>
            <w:tcBorders>
              <w:top w:val="nil"/>
              <w:bottom w:val="nil"/>
            </w:tcBorders>
            <w:vAlign w:val="top"/>
          </w:tcPr>
          <w:p w14:paraId="3C676344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291EFF6D">
            <w:pPr>
              <w:spacing w:line="415" w:lineRule="auto"/>
              <w:rPr>
                <w:rFonts w:ascii="Arial"/>
                <w:sz w:val="21"/>
              </w:rPr>
            </w:pPr>
          </w:p>
          <w:p w14:paraId="0D1DE126">
            <w:pPr>
              <w:pStyle w:val="6"/>
              <w:spacing w:before="65" w:line="219" w:lineRule="auto"/>
              <w:ind w:left="30"/>
            </w:pPr>
            <w:r>
              <w:rPr>
                <w:spacing w:val="-2"/>
              </w:rPr>
              <w:t>直销行为检查</w:t>
            </w:r>
          </w:p>
        </w:tc>
        <w:tc>
          <w:tcPr>
            <w:tcW w:w="2918" w:type="dxa"/>
            <w:vAlign w:val="top"/>
          </w:tcPr>
          <w:p>
            <w:r>
              <w:br/>
              <w:t>重大变更、直销员报酬支付、信 息报备和披露的行为情况的行为检查</w:t>
            </w:r>
          </w:p>
        </w:tc>
        <w:tc>
          <w:tcPr>
            <w:tcW w:w="969" w:type="dxa"/>
            <w:vAlign w:val="top"/>
          </w:tcPr>
          <w:p w14:paraId="0FD5730F">
            <w:pPr>
              <w:spacing w:line="296" w:lineRule="auto"/>
              <w:rPr>
                <w:rFonts w:ascii="Arial"/>
                <w:sz w:val="21"/>
              </w:rPr>
            </w:pPr>
          </w:p>
          <w:p w14:paraId="1AFFBB70">
            <w:pPr>
              <w:pStyle w:val="6"/>
              <w:spacing w:before="65" w:line="219" w:lineRule="auto"/>
              <w:ind w:left="73"/>
            </w:pPr>
            <w:r>
              <w:rPr>
                <w:spacing w:val="2"/>
              </w:rPr>
              <w:t>一般检查</w:t>
            </w:r>
          </w:p>
          <w:p w14:paraId="32BB809F">
            <w:pPr>
              <w:pStyle w:val="6"/>
              <w:spacing w:before="3" w:line="220" w:lineRule="auto"/>
              <w:ind w:left="273"/>
            </w:pPr>
            <w:r>
              <w:rPr>
                <w:spacing w:val="6"/>
              </w:rPr>
              <w:t>事项</w:t>
            </w:r>
          </w:p>
        </w:tc>
        <w:tc>
          <w:tcPr>
            <w:tcW w:w="1159" w:type="dxa"/>
            <w:vAlign w:val="top"/>
          </w:tcPr>
          <w:p w14:paraId="0B747167">
            <w:pPr>
              <w:pStyle w:val="6"/>
              <w:spacing w:before="244" w:line="221" w:lineRule="auto"/>
              <w:ind w:left="74"/>
            </w:pPr>
            <w:r>
              <w:rPr>
                <w:spacing w:val="3"/>
              </w:rPr>
              <w:t>直销企业总</w:t>
            </w:r>
          </w:p>
          <w:p w14:paraId="4F48DAB9">
            <w:pPr>
              <w:pStyle w:val="6"/>
              <w:spacing w:line="235" w:lineRule="auto"/>
              <w:ind w:left="474" w:right="62" w:hanging="400"/>
            </w:pPr>
            <w:r>
              <w:rPr>
                <w:spacing w:val="2"/>
              </w:rPr>
              <w:t>公司及分公</w:t>
            </w:r>
            <w:r>
              <w:t xml:space="preserve"> 司</w:t>
            </w:r>
          </w:p>
        </w:tc>
        <w:tc>
          <w:tcPr>
            <w:tcW w:w="1039" w:type="dxa"/>
            <w:vAlign w:val="top"/>
          </w:tcPr>
          <w:p w14:paraId="10C19868">
            <w:pPr>
              <w:pStyle w:val="6"/>
              <w:spacing w:before="113" w:line="219" w:lineRule="auto"/>
              <w:ind w:left="126"/>
            </w:pPr>
            <w:r>
              <w:rPr>
                <w:spacing w:val="-2"/>
              </w:rPr>
              <w:t>现场检查</w:t>
            </w:r>
          </w:p>
          <w:p w14:paraId="6F255D4E">
            <w:pPr>
              <w:pStyle w:val="6"/>
              <w:spacing w:before="11" w:line="219" w:lineRule="auto"/>
              <w:ind w:left="165"/>
            </w:pPr>
            <w:r>
              <w:t>、书面检</w:t>
            </w:r>
          </w:p>
          <w:p w14:paraId="3EBF3DE3">
            <w:pPr>
              <w:pStyle w:val="6"/>
              <w:spacing w:before="8" w:line="224" w:lineRule="auto"/>
              <w:ind w:left="165"/>
            </w:pPr>
            <w:r>
              <w:rPr>
                <w:spacing w:val="-2"/>
              </w:rPr>
              <w:t>查、网络</w:t>
            </w:r>
          </w:p>
          <w:p w14:paraId="2761E043">
            <w:pPr>
              <w:pStyle w:val="6"/>
              <w:spacing w:before="3" w:line="219" w:lineRule="auto"/>
              <w:ind w:left="226"/>
            </w:pPr>
            <w:r>
              <w:rPr>
                <w:spacing w:val="-2"/>
              </w:rPr>
              <w:t>检查等</w:t>
            </w:r>
          </w:p>
        </w:tc>
        <w:tc>
          <w:tcPr>
            <w:tcW w:w="1089" w:type="dxa"/>
            <w:vAlign w:val="top"/>
          </w:tcPr>
          <w:p w14:paraId="29F038A4">
            <w:pPr>
              <w:spacing w:line="296" w:lineRule="auto"/>
              <w:rPr>
                <w:rFonts w:ascii="Arial"/>
                <w:sz w:val="21"/>
              </w:rPr>
            </w:pPr>
          </w:p>
          <w:p w14:paraId="01C09BD5">
            <w:pPr>
              <w:pStyle w:val="6"/>
              <w:spacing w:before="65" w:line="219" w:lineRule="auto"/>
              <w:ind w:left="36"/>
            </w:pPr>
            <w:r>
              <w:rPr>
                <w:spacing w:val="2"/>
              </w:rPr>
              <w:t>县级以上市</w:t>
            </w:r>
          </w:p>
          <w:p w14:paraId="45C31631">
            <w:pPr>
              <w:pStyle w:val="6"/>
              <w:spacing w:before="12" w:line="219" w:lineRule="auto"/>
              <w:ind w:left="36"/>
            </w:pPr>
            <w:r>
              <w:rPr>
                <w:spacing w:val="4"/>
              </w:rPr>
              <w:t>场监管部门</w:t>
            </w:r>
          </w:p>
        </w:tc>
        <w:tc>
          <w:tcPr>
            <w:tcW w:w="3688" w:type="dxa"/>
            <w:vAlign w:val="top"/>
          </w:tcPr>
          <w:p w14:paraId="5D6729EC">
            <w:pPr>
              <w:spacing w:line="316" w:lineRule="auto"/>
              <w:rPr>
                <w:rFonts w:ascii="Arial"/>
                <w:sz w:val="21"/>
              </w:rPr>
            </w:pPr>
          </w:p>
          <w:p w14:paraId="63671444">
            <w:pPr>
              <w:pStyle w:val="6"/>
              <w:spacing w:before="65" w:line="203" w:lineRule="auto"/>
              <w:ind w:left="17"/>
            </w:pPr>
            <w:r>
              <w:rPr>
                <w:spacing w:val="-1"/>
              </w:rPr>
              <w:t>《直销管理条例》;</w:t>
            </w:r>
          </w:p>
          <w:p w14:paraId="31A1E452">
            <w:pPr>
              <w:pStyle w:val="6"/>
              <w:spacing w:line="219" w:lineRule="auto"/>
              <w:ind w:left="17"/>
            </w:pPr>
            <w:r>
              <w:rPr>
                <w:spacing w:val="-1"/>
              </w:rPr>
              <w:t>《直销企业信息报备、披露管理办法》</w:t>
            </w:r>
          </w:p>
        </w:tc>
        <w:tc>
          <w:tcPr>
            <w:tcW w:w="949" w:type="dxa"/>
            <w:vAlign w:val="top"/>
          </w:tcPr>
          <w:p w14:paraId="30B551C7">
            <w:pPr>
              <w:spacing w:line="415" w:lineRule="auto"/>
              <w:rPr>
                <w:rFonts w:ascii="Arial"/>
                <w:sz w:val="21"/>
              </w:rPr>
            </w:pPr>
          </w:p>
          <w:p w14:paraId="2297C179">
            <w:pPr>
              <w:pStyle w:val="6"/>
              <w:spacing w:before="65" w:line="219" w:lineRule="auto"/>
              <w:ind w:left="69"/>
            </w:pPr>
            <w:r>
              <w:rPr>
                <w:spacing w:val="6"/>
              </w:rPr>
              <w:t>普遍适用</w:t>
            </w:r>
          </w:p>
        </w:tc>
        <w:tc>
          <w:tcPr>
            <w:tcW w:w="545" w:type="dxa"/>
            <w:vAlign w:val="top"/>
          </w:tcPr>
          <w:p w14:paraId="2ABA8532">
            <w:pPr>
              <w:rPr>
                <w:rFonts w:ascii="Arial"/>
                <w:sz w:val="21"/>
              </w:rPr>
            </w:pPr>
          </w:p>
        </w:tc>
      </w:tr>
      <w:tr w14:paraId="302435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8" w:hRule="atLeast"/>
        </w:trPr>
        <w:tc>
          <w:tcPr>
            <w:tcW w:w="605" w:type="dxa"/>
            <w:vAlign w:val="top"/>
          </w:tcPr>
          <w:p w14:paraId="4C45D2BF">
            <w:pPr>
              <w:spacing w:line="465" w:lineRule="auto"/>
              <w:rPr>
                <w:rFonts w:ascii="Arial"/>
                <w:sz w:val="21"/>
              </w:rPr>
            </w:pPr>
          </w:p>
          <w:p w14:paraId="54774DBD">
            <w:pPr>
              <w:pStyle w:val="6"/>
              <w:spacing w:before="65"/>
              <w:ind w:left="145"/>
            </w:pPr>
            <w:r>
              <w:rPr>
                <w:spacing w:val="-6"/>
              </w:rPr>
              <w:t>105</w:t>
            </w:r>
          </w:p>
        </w:tc>
        <w:tc>
          <w:tcPr>
            <w:tcW w:w="939" w:type="dxa"/>
            <w:vMerge w:val="continue"/>
            <w:tcBorders>
              <w:top w:val="nil"/>
              <w:bottom w:val="nil"/>
            </w:tcBorders>
            <w:vAlign w:val="top"/>
          </w:tcPr>
          <w:p w14:paraId="3F98DCE2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6614BDAC">
            <w:pPr>
              <w:spacing w:line="317" w:lineRule="auto"/>
              <w:rPr>
                <w:rFonts w:ascii="Arial"/>
                <w:sz w:val="21"/>
              </w:rPr>
            </w:pPr>
          </w:p>
          <w:p w14:paraId="72295519">
            <w:pPr>
              <w:pStyle w:val="6"/>
              <w:spacing w:before="65" w:line="242" w:lineRule="auto"/>
              <w:ind w:left="30" w:right="24"/>
            </w:pPr>
            <w:r>
              <w:rPr>
                <w:spacing w:val="2"/>
              </w:rPr>
              <w:t>电子商务经营</w:t>
            </w:r>
            <w:r>
              <w:t xml:space="preserve"> </w:t>
            </w:r>
            <w:r>
              <w:rPr>
                <w:spacing w:val="1"/>
              </w:rPr>
              <w:t>行为监督检查</w:t>
            </w:r>
          </w:p>
        </w:tc>
        <w:tc>
          <w:tcPr>
            <w:tcW w:w="2918" w:type="dxa"/>
            <w:vAlign w:val="top"/>
          </w:tcPr>
          <w:p>
            <w:r>
              <w:br/>
              <w:t>电子商务平台经营者履行主体责 任的行为检查</w:t>
            </w:r>
          </w:p>
        </w:tc>
        <w:tc>
          <w:tcPr>
            <w:tcW w:w="969" w:type="dxa"/>
            <w:vAlign w:val="top"/>
          </w:tcPr>
          <w:p w14:paraId="375D6A53">
            <w:pPr>
              <w:spacing w:line="317" w:lineRule="auto"/>
              <w:rPr>
                <w:rFonts w:ascii="Arial"/>
                <w:sz w:val="21"/>
              </w:rPr>
            </w:pPr>
          </w:p>
          <w:p w14:paraId="08FE5AD4">
            <w:pPr>
              <w:pStyle w:val="6"/>
              <w:spacing w:before="65" w:line="213" w:lineRule="auto"/>
              <w:ind w:left="73"/>
            </w:pPr>
            <w:r>
              <w:rPr>
                <w:spacing w:val="2"/>
              </w:rPr>
              <w:t>一般检查</w:t>
            </w:r>
          </w:p>
          <w:p w14:paraId="455419E5">
            <w:pPr>
              <w:pStyle w:val="6"/>
              <w:spacing w:line="220" w:lineRule="auto"/>
              <w:ind w:left="273"/>
            </w:pPr>
            <w:r>
              <w:rPr>
                <w:spacing w:val="6"/>
              </w:rPr>
              <w:t>事项</w:t>
            </w:r>
          </w:p>
        </w:tc>
        <w:tc>
          <w:tcPr>
            <w:tcW w:w="1159" w:type="dxa"/>
            <w:vAlign w:val="top"/>
          </w:tcPr>
          <w:p w14:paraId="5D7D0E1C">
            <w:pPr>
              <w:spacing w:line="317" w:lineRule="auto"/>
              <w:rPr>
                <w:rFonts w:ascii="Arial"/>
                <w:sz w:val="21"/>
              </w:rPr>
            </w:pPr>
          </w:p>
          <w:p w14:paraId="105685EF">
            <w:pPr>
              <w:pStyle w:val="6"/>
              <w:spacing w:before="65" w:line="243" w:lineRule="auto"/>
              <w:ind w:left="174" w:right="64" w:hanging="100"/>
            </w:pPr>
            <w:r>
              <w:rPr>
                <w:spacing w:val="1"/>
              </w:rPr>
              <w:t>电子商务平</w:t>
            </w:r>
            <w:r>
              <w:rPr>
                <w:spacing w:val="3"/>
              </w:rPr>
              <w:t xml:space="preserve"> </w:t>
            </w:r>
            <w:r>
              <w:rPr>
                <w:spacing w:val="2"/>
              </w:rPr>
              <w:t>台经营者</w:t>
            </w:r>
          </w:p>
        </w:tc>
        <w:tc>
          <w:tcPr>
            <w:tcW w:w="1039" w:type="dxa"/>
            <w:vAlign w:val="top"/>
          </w:tcPr>
          <w:p w14:paraId="472FE070">
            <w:pPr>
              <w:pStyle w:val="6"/>
              <w:spacing w:before="142" w:line="219" w:lineRule="auto"/>
              <w:ind w:left="165"/>
            </w:pPr>
            <w:r>
              <w:rPr>
                <w:spacing w:val="2"/>
              </w:rPr>
              <w:t>书面检查</w:t>
            </w:r>
          </w:p>
          <w:p w14:paraId="6AAC29A2">
            <w:pPr>
              <w:pStyle w:val="6"/>
              <w:spacing w:before="23" w:line="225" w:lineRule="auto"/>
              <w:ind w:left="165" w:right="62"/>
            </w:pPr>
            <w:r>
              <w:t xml:space="preserve">、网络检 </w:t>
            </w:r>
            <w:r>
              <w:rPr>
                <w:spacing w:val="-2"/>
              </w:rPr>
              <w:t>查、专业</w:t>
            </w:r>
          </w:p>
          <w:p w14:paraId="7D175A04">
            <w:pPr>
              <w:pStyle w:val="6"/>
              <w:spacing w:before="2" w:line="219" w:lineRule="auto"/>
              <w:ind w:left="165"/>
            </w:pPr>
            <w:r>
              <w:rPr>
                <w:spacing w:val="-2"/>
              </w:rPr>
              <w:t>机构核查</w:t>
            </w:r>
          </w:p>
        </w:tc>
        <w:tc>
          <w:tcPr>
            <w:tcW w:w="1089" w:type="dxa"/>
            <w:vAlign w:val="top"/>
          </w:tcPr>
          <w:p w14:paraId="2504DFA2">
            <w:pPr>
              <w:spacing w:line="337" w:lineRule="auto"/>
              <w:rPr>
                <w:rFonts w:ascii="Arial"/>
                <w:sz w:val="21"/>
              </w:rPr>
            </w:pPr>
          </w:p>
          <w:p w14:paraId="1E40184C">
            <w:pPr>
              <w:pStyle w:val="6"/>
              <w:spacing w:before="65" w:line="219" w:lineRule="auto"/>
              <w:ind w:left="36"/>
            </w:pPr>
            <w:r>
              <w:rPr>
                <w:spacing w:val="2"/>
              </w:rPr>
              <w:t>县级以上市</w:t>
            </w:r>
          </w:p>
          <w:p w14:paraId="3EBF436D">
            <w:pPr>
              <w:pStyle w:val="6"/>
              <w:spacing w:before="2" w:line="219" w:lineRule="auto"/>
              <w:ind w:left="36"/>
            </w:pPr>
            <w:r>
              <w:rPr>
                <w:spacing w:val="4"/>
              </w:rPr>
              <w:t>场监管部门</w:t>
            </w:r>
          </w:p>
        </w:tc>
        <w:tc>
          <w:tcPr>
            <w:tcW w:w="3688" w:type="dxa"/>
            <w:vAlign w:val="top"/>
          </w:tcPr>
          <w:p w14:paraId="7676D75D">
            <w:r>
              <w:t>《中华人民共和国电子商务法》第二十七条、第三十一条 、第三十二条、第三十三条、第三十四条</w:t>
            </w:r>
            <w:r>
              <w:br w:type="textWrapping"/>
            </w:r>
            <w:r>
              <w:t>、第三十六条、第三十七条、第三十九条 、第四十条</w:t>
            </w:r>
          </w:p>
        </w:tc>
        <w:tc>
          <w:tcPr>
            <w:tcW w:w="949" w:type="dxa"/>
            <w:vAlign w:val="top"/>
          </w:tcPr>
          <w:p w14:paraId="3A7E726B">
            <w:pPr>
              <w:spacing w:line="446" w:lineRule="auto"/>
              <w:rPr>
                <w:rFonts w:ascii="Arial"/>
                <w:sz w:val="21"/>
              </w:rPr>
            </w:pPr>
          </w:p>
          <w:p w14:paraId="6251CF7B">
            <w:pPr>
              <w:pStyle w:val="6"/>
              <w:spacing w:before="65" w:line="219" w:lineRule="auto"/>
              <w:ind w:left="69"/>
            </w:pPr>
            <w:r>
              <w:rPr>
                <w:spacing w:val="6"/>
              </w:rPr>
              <w:t>普遍适用</w:t>
            </w:r>
          </w:p>
        </w:tc>
        <w:tc>
          <w:tcPr>
            <w:tcW w:w="545" w:type="dxa"/>
            <w:vAlign w:val="top"/>
          </w:tcPr>
          <w:p w14:paraId="0768454A">
            <w:pPr>
              <w:rPr>
                <w:rFonts w:ascii="Arial"/>
                <w:sz w:val="21"/>
              </w:rPr>
            </w:pPr>
          </w:p>
        </w:tc>
      </w:tr>
      <w:tr w14:paraId="5B405E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9" w:hRule="atLeast"/>
        </w:trPr>
        <w:tc>
          <w:tcPr>
            <w:tcW w:w="605" w:type="dxa"/>
            <w:vAlign w:val="top"/>
          </w:tcPr>
          <w:p w14:paraId="5970544E">
            <w:pPr>
              <w:spacing w:line="378" w:lineRule="auto"/>
              <w:rPr>
                <w:rFonts w:ascii="Arial"/>
                <w:sz w:val="21"/>
              </w:rPr>
            </w:pPr>
          </w:p>
          <w:p w14:paraId="594C7B56">
            <w:pPr>
              <w:pStyle w:val="6"/>
              <w:spacing w:before="65"/>
              <w:ind w:left="145"/>
            </w:pPr>
            <w:r>
              <w:rPr>
                <w:spacing w:val="-6"/>
              </w:rPr>
              <w:t>106</w:t>
            </w:r>
          </w:p>
        </w:tc>
        <w:tc>
          <w:tcPr>
            <w:tcW w:w="939" w:type="dxa"/>
            <w:vMerge w:val="continue"/>
            <w:tcBorders>
              <w:top w:val="nil"/>
              <w:bottom w:val="nil"/>
            </w:tcBorders>
            <w:vAlign w:val="top"/>
          </w:tcPr>
          <w:p w14:paraId="3272BD7D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1D4CD3A7">
            <w:pPr>
              <w:spacing w:line="296" w:lineRule="auto"/>
              <w:rPr>
                <w:rFonts w:ascii="Arial"/>
                <w:sz w:val="21"/>
              </w:rPr>
            </w:pPr>
          </w:p>
          <w:p w14:paraId="75A9EA34">
            <w:pPr>
              <w:spacing w:line="296" w:lineRule="auto"/>
              <w:rPr>
                <w:rFonts w:ascii="Arial"/>
                <w:sz w:val="21"/>
              </w:rPr>
            </w:pPr>
          </w:p>
          <w:p w14:paraId="2672DC38">
            <w:pPr>
              <w:spacing w:line="296" w:lineRule="auto"/>
              <w:rPr>
                <w:rFonts w:ascii="Arial"/>
                <w:sz w:val="21"/>
              </w:rPr>
            </w:pPr>
          </w:p>
          <w:p w14:paraId="1C45A989">
            <w:pPr>
              <w:spacing w:line="296" w:lineRule="auto"/>
              <w:rPr>
                <w:rFonts w:ascii="Arial"/>
                <w:sz w:val="21"/>
              </w:rPr>
            </w:pPr>
          </w:p>
          <w:p w14:paraId="4A62071B">
            <w:pPr>
              <w:pStyle w:val="6"/>
              <w:spacing w:before="65" w:line="219" w:lineRule="auto"/>
              <w:ind w:left="30"/>
            </w:pPr>
            <w:r>
              <w:rPr>
                <w:spacing w:val="-2"/>
              </w:rPr>
              <w:t>拍卖等重要领</w:t>
            </w:r>
          </w:p>
          <w:p w14:paraId="1F49F527">
            <w:pPr>
              <w:pStyle w:val="6"/>
              <w:spacing w:before="22" w:line="219" w:lineRule="auto"/>
              <w:ind w:left="30"/>
            </w:pPr>
            <w:r>
              <w:rPr>
                <w:spacing w:val="-2"/>
              </w:rPr>
              <w:t>域市场规范管</w:t>
            </w:r>
          </w:p>
          <w:p w14:paraId="6F47D695">
            <w:pPr>
              <w:pStyle w:val="6"/>
              <w:spacing w:before="2" w:line="219" w:lineRule="auto"/>
              <w:ind w:left="331"/>
            </w:pPr>
            <w:r>
              <w:rPr>
                <w:spacing w:val="3"/>
              </w:rPr>
              <w:t>理检查</w:t>
            </w:r>
          </w:p>
        </w:tc>
        <w:tc>
          <w:tcPr>
            <w:tcW w:w="2918" w:type="dxa"/>
            <w:vAlign w:val="top"/>
          </w:tcPr>
          <w:p>
            <w:r>
              <w:br/>
              <w:t>拍卖活动经营资格的行为检查</w:t>
            </w:r>
          </w:p>
        </w:tc>
        <w:tc>
          <w:tcPr>
            <w:tcW w:w="969" w:type="dxa"/>
            <w:vAlign w:val="top"/>
          </w:tcPr>
          <w:p w14:paraId="2AC9C2E3">
            <w:pPr>
              <w:spacing w:line="249" w:lineRule="auto"/>
              <w:rPr>
                <w:rFonts w:ascii="Arial"/>
                <w:sz w:val="21"/>
              </w:rPr>
            </w:pPr>
          </w:p>
          <w:p w14:paraId="22AACE92">
            <w:pPr>
              <w:pStyle w:val="6"/>
              <w:spacing w:before="65" w:line="219" w:lineRule="auto"/>
              <w:ind w:left="73"/>
            </w:pPr>
            <w:r>
              <w:rPr>
                <w:spacing w:val="2"/>
              </w:rPr>
              <w:t>一般检查</w:t>
            </w:r>
          </w:p>
          <w:p w14:paraId="4556FFCB">
            <w:pPr>
              <w:pStyle w:val="6"/>
              <w:spacing w:before="3" w:line="220" w:lineRule="auto"/>
              <w:ind w:left="273"/>
            </w:pPr>
            <w:r>
              <w:rPr>
                <w:spacing w:val="6"/>
              </w:rPr>
              <w:t>事项</w:t>
            </w:r>
          </w:p>
        </w:tc>
        <w:tc>
          <w:tcPr>
            <w:tcW w:w="1159" w:type="dxa"/>
            <w:vAlign w:val="top"/>
          </w:tcPr>
          <w:p w14:paraId="6D75A7F0">
            <w:pPr>
              <w:spacing w:line="248" w:lineRule="auto"/>
              <w:rPr>
                <w:rFonts w:ascii="Arial"/>
                <w:sz w:val="21"/>
              </w:rPr>
            </w:pPr>
          </w:p>
          <w:p w14:paraId="6C046E0E">
            <w:pPr>
              <w:pStyle w:val="6"/>
              <w:spacing w:before="65" w:line="225" w:lineRule="auto"/>
              <w:ind w:left="274" w:right="85" w:hanging="200"/>
            </w:pPr>
            <w:r>
              <w:rPr>
                <w:spacing w:val="-3"/>
              </w:rPr>
              <w:t>企业、个体</w:t>
            </w:r>
            <w:r>
              <w:rPr>
                <w:spacing w:val="3"/>
              </w:rPr>
              <w:t xml:space="preserve"> </w:t>
            </w:r>
            <w:r>
              <w:rPr>
                <w:spacing w:val="9"/>
              </w:rPr>
              <w:t>工商户</w:t>
            </w:r>
          </w:p>
        </w:tc>
        <w:tc>
          <w:tcPr>
            <w:tcW w:w="1039" w:type="dxa"/>
            <w:vAlign w:val="top"/>
          </w:tcPr>
          <w:p w14:paraId="56048986">
            <w:pPr>
              <w:spacing w:line="359" w:lineRule="auto"/>
              <w:rPr>
                <w:rFonts w:ascii="Arial"/>
                <w:sz w:val="21"/>
              </w:rPr>
            </w:pPr>
          </w:p>
          <w:p w14:paraId="601C2611">
            <w:pPr>
              <w:pStyle w:val="6"/>
              <w:spacing w:before="65" w:line="219" w:lineRule="auto"/>
              <w:ind w:left="165"/>
            </w:pPr>
            <w:r>
              <w:rPr>
                <w:spacing w:val="-2"/>
              </w:rPr>
              <w:t>现场检查</w:t>
            </w:r>
          </w:p>
        </w:tc>
        <w:tc>
          <w:tcPr>
            <w:tcW w:w="1089" w:type="dxa"/>
            <w:vAlign w:val="top"/>
          </w:tcPr>
          <w:p w14:paraId="546AD332">
            <w:pPr>
              <w:spacing w:line="249" w:lineRule="auto"/>
              <w:rPr>
                <w:rFonts w:ascii="Arial"/>
                <w:sz w:val="21"/>
              </w:rPr>
            </w:pPr>
          </w:p>
          <w:p w14:paraId="3EC09EE5">
            <w:pPr>
              <w:pStyle w:val="6"/>
              <w:spacing w:before="65" w:line="219" w:lineRule="auto"/>
              <w:ind w:left="36"/>
            </w:pPr>
            <w:r>
              <w:rPr>
                <w:spacing w:val="2"/>
              </w:rPr>
              <w:t>县级以上市</w:t>
            </w:r>
          </w:p>
          <w:p w14:paraId="64E77071">
            <w:pPr>
              <w:pStyle w:val="6"/>
              <w:spacing w:before="12" w:line="219" w:lineRule="auto"/>
              <w:ind w:left="36"/>
            </w:pPr>
            <w:r>
              <w:rPr>
                <w:spacing w:val="4"/>
              </w:rPr>
              <w:t>场监管部门</w:t>
            </w:r>
          </w:p>
        </w:tc>
        <w:tc>
          <w:tcPr>
            <w:tcW w:w="3688" w:type="dxa"/>
            <w:vAlign w:val="top"/>
          </w:tcPr>
          <w:p w14:paraId="55FF3FE9">
            <w:pPr>
              <w:spacing w:line="249" w:lineRule="auto"/>
              <w:rPr>
                <w:rFonts w:ascii="Arial"/>
                <w:sz w:val="21"/>
              </w:rPr>
            </w:pPr>
          </w:p>
          <w:p w14:paraId="06DF969E">
            <w:pPr>
              <w:pStyle w:val="6"/>
              <w:spacing w:before="65" w:line="219" w:lineRule="auto"/>
              <w:ind w:left="17"/>
            </w:pPr>
            <w:r>
              <w:rPr>
                <w:rFonts w:hint="eastAsia"/>
                <w:spacing w:val="-1"/>
              </w:rPr>
              <w:t>《中华人民共和国拍卖法》</w:t>
            </w:r>
            <w:r>
              <w:rPr>
                <w:spacing w:val="-1"/>
              </w:rPr>
              <w:t>第十一条、第六十条</w:t>
            </w:r>
          </w:p>
          <w:p w14:paraId="6C38DEEA">
            <w:pPr>
              <w:pStyle w:val="6"/>
              <w:spacing w:before="2" w:line="219" w:lineRule="auto"/>
              <w:ind w:left="27"/>
            </w:pPr>
            <w:r>
              <w:rPr>
                <w:spacing w:val="-1"/>
              </w:rPr>
              <w:t>《拍卖监督管理办法》第四条、第十一条</w:t>
            </w:r>
          </w:p>
        </w:tc>
        <w:tc>
          <w:tcPr>
            <w:tcW w:w="949" w:type="dxa"/>
            <w:vAlign w:val="top"/>
          </w:tcPr>
          <w:p w14:paraId="5DB2BC32">
            <w:pPr>
              <w:spacing w:line="359" w:lineRule="auto"/>
              <w:rPr>
                <w:rFonts w:ascii="Arial"/>
                <w:sz w:val="21"/>
              </w:rPr>
            </w:pPr>
          </w:p>
          <w:p w14:paraId="1E89D4F1">
            <w:pPr>
              <w:pStyle w:val="6"/>
              <w:spacing w:before="65" w:line="219" w:lineRule="auto"/>
              <w:ind w:left="69"/>
            </w:pPr>
            <w:r>
              <w:rPr>
                <w:spacing w:val="6"/>
              </w:rPr>
              <w:t>普遍适用</w:t>
            </w:r>
          </w:p>
        </w:tc>
        <w:tc>
          <w:tcPr>
            <w:tcW w:w="545" w:type="dxa"/>
            <w:vAlign w:val="top"/>
          </w:tcPr>
          <w:p w14:paraId="6ABC0345">
            <w:pPr>
              <w:rPr>
                <w:rFonts w:ascii="Arial"/>
                <w:sz w:val="21"/>
              </w:rPr>
            </w:pPr>
          </w:p>
        </w:tc>
      </w:tr>
      <w:tr w14:paraId="53E310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9" w:hRule="atLeast"/>
        </w:trPr>
        <w:tc>
          <w:tcPr>
            <w:tcW w:w="605" w:type="dxa"/>
            <w:vAlign w:val="top"/>
          </w:tcPr>
          <w:p w14:paraId="0F3737EB">
            <w:pPr>
              <w:spacing w:line="389" w:lineRule="auto"/>
              <w:rPr>
                <w:rFonts w:ascii="Arial"/>
                <w:sz w:val="21"/>
              </w:rPr>
            </w:pPr>
          </w:p>
          <w:p w14:paraId="25785C8C">
            <w:pPr>
              <w:pStyle w:val="6"/>
              <w:spacing w:before="65"/>
              <w:ind w:left="145"/>
            </w:pPr>
            <w:r>
              <w:rPr>
                <w:spacing w:val="-6"/>
              </w:rPr>
              <w:t>107</w:t>
            </w:r>
          </w:p>
        </w:tc>
        <w:tc>
          <w:tcPr>
            <w:tcW w:w="939" w:type="dxa"/>
            <w:vMerge w:val="continue"/>
            <w:tcBorders>
              <w:top w:val="nil"/>
              <w:bottom w:val="nil"/>
            </w:tcBorders>
            <w:vAlign w:val="top"/>
          </w:tcPr>
          <w:p w14:paraId="0596D5E0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 w:val="continue"/>
            <w:tcBorders>
              <w:top w:val="nil"/>
              <w:bottom w:val="nil"/>
            </w:tcBorders>
            <w:vAlign w:val="top"/>
          </w:tcPr>
          <w:p w14:paraId="74C4C6B0">
            <w:pPr>
              <w:rPr>
                <w:rFonts w:ascii="Arial"/>
                <w:sz w:val="21"/>
              </w:rPr>
            </w:pPr>
          </w:p>
        </w:tc>
        <w:tc>
          <w:tcPr>
            <w:tcW w:w="2918" w:type="dxa"/>
            <w:vAlign w:val="top"/>
          </w:tcPr>
          <w:p>
            <w:r>
              <w:br/>
              <w:t>文物经营活动经营资格的行为检查</w:t>
            </w:r>
          </w:p>
        </w:tc>
        <w:tc>
          <w:tcPr>
            <w:tcW w:w="969" w:type="dxa"/>
            <w:vAlign w:val="top"/>
          </w:tcPr>
          <w:p w14:paraId="5EFD7FA9">
            <w:pPr>
              <w:spacing w:line="270" w:lineRule="auto"/>
              <w:rPr>
                <w:rFonts w:ascii="Arial"/>
                <w:sz w:val="21"/>
              </w:rPr>
            </w:pPr>
          </w:p>
          <w:p w14:paraId="4E446950">
            <w:pPr>
              <w:pStyle w:val="6"/>
              <w:spacing w:before="65" w:line="219" w:lineRule="auto"/>
              <w:ind w:left="73"/>
            </w:pPr>
            <w:r>
              <w:rPr>
                <w:spacing w:val="2"/>
              </w:rPr>
              <w:t>一般检查</w:t>
            </w:r>
          </w:p>
          <w:p w14:paraId="265CC805">
            <w:pPr>
              <w:pStyle w:val="6"/>
              <w:spacing w:before="3" w:line="220" w:lineRule="auto"/>
              <w:ind w:left="273"/>
            </w:pPr>
            <w:r>
              <w:rPr>
                <w:spacing w:val="6"/>
              </w:rPr>
              <w:t>事项</w:t>
            </w:r>
          </w:p>
        </w:tc>
        <w:tc>
          <w:tcPr>
            <w:tcW w:w="1159" w:type="dxa"/>
            <w:vAlign w:val="top"/>
          </w:tcPr>
          <w:p w14:paraId="3A02629C">
            <w:pPr>
              <w:spacing w:line="269" w:lineRule="auto"/>
              <w:rPr>
                <w:rFonts w:ascii="Arial"/>
                <w:sz w:val="21"/>
              </w:rPr>
            </w:pPr>
          </w:p>
          <w:p w14:paraId="13964786">
            <w:pPr>
              <w:pStyle w:val="6"/>
              <w:spacing w:before="65" w:line="225" w:lineRule="auto"/>
              <w:ind w:left="274" w:right="85" w:hanging="200"/>
            </w:pPr>
            <w:r>
              <w:rPr>
                <w:spacing w:val="-3"/>
              </w:rPr>
              <w:t>企业、个体</w:t>
            </w:r>
            <w:r>
              <w:rPr>
                <w:spacing w:val="3"/>
              </w:rPr>
              <w:t xml:space="preserve"> </w:t>
            </w:r>
            <w:r>
              <w:rPr>
                <w:spacing w:val="9"/>
              </w:rPr>
              <w:t>工商户</w:t>
            </w:r>
          </w:p>
        </w:tc>
        <w:tc>
          <w:tcPr>
            <w:tcW w:w="1039" w:type="dxa"/>
            <w:vAlign w:val="top"/>
          </w:tcPr>
          <w:p w14:paraId="1C9419D0">
            <w:pPr>
              <w:spacing w:line="369" w:lineRule="auto"/>
              <w:rPr>
                <w:rFonts w:ascii="Arial"/>
                <w:sz w:val="21"/>
              </w:rPr>
            </w:pPr>
          </w:p>
          <w:p w14:paraId="0CEDE78E">
            <w:pPr>
              <w:pStyle w:val="6"/>
              <w:spacing w:before="66" w:line="219" w:lineRule="auto"/>
              <w:ind w:left="165"/>
            </w:pPr>
            <w:r>
              <w:rPr>
                <w:spacing w:val="-2"/>
              </w:rPr>
              <w:t>现场检查</w:t>
            </w:r>
          </w:p>
        </w:tc>
        <w:tc>
          <w:tcPr>
            <w:tcW w:w="1089" w:type="dxa"/>
            <w:vAlign w:val="top"/>
          </w:tcPr>
          <w:p w14:paraId="2DF7F541">
            <w:pPr>
              <w:spacing w:line="270" w:lineRule="auto"/>
              <w:rPr>
                <w:rFonts w:ascii="Arial"/>
                <w:sz w:val="21"/>
              </w:rPr>
            </w:pPr>
          </w:p>
          <w:p w14:paraId="2F5E96E8">
            <w:pPr>
              <w:pStyle w:val="6"/>
              <w:spacing w:before="65" w:line="219" w:lineRule="auto"/>
              <w:ind w:left="36"/>
            </w:pPr>
            <w:r>
              <w:rPr>
                <w:spacing w:val="2"/>
              </w:rPr>
              <w:t>县级以上市</w:t>
            </w:r>
          </w:p>
          <w:p w14:paraId="4AD84556">
            <w:pPr>
              <w:pStyle w:val="6"/>
              <w:spacing w:before="12" w:line="219" w:lineRule="auto"/>
              <w:ind w:left="36"/>
            </w:pPr>
            <w:r>
              <w:rPr>
                <w:spacing w:val="4"/>
              </w:rPr>
              <w:t>场监管部门</w:t>
            </w:r>
          </w:p>
        </w:tc>
        <w:tc>
          <w:tcPr>
            <w:tcW w:w="3688" w:type="dxa"/>
            <w:vAlign w:val="top"/>
          </w:tcPr>
          <w:p w14:paraId="4B156842">
            <w:pPr>
              <w:pStyle w:val="6"/>
              <w:spacing w:before="207" w:line="228" w:lineRule="auto"/>
              <w:ind w:left="47" w:right="16" w:hanging="20"/>
              <w:jc w:val="both"/>
            </w:pPr>
            <w:r>
              <w:rPr>
                <w:rFonts w:hint="eastAsia"/>
                <w:spacing w:val="-1"/>
              </w:rPr>
              <w:t>《中华人民共和国文物保护法》</w:t>
            </w:r>
            <w:r>
              <w:rPr>
                <w:spacing w:val="-1"/>
              </w:rPr>
              <w:t>第五十三条、第五十四条</w:t>
            </w:r>
            <w:r>
              <w:t xml:space="preserve"> 、第七十二条以及第七十三条第一项、第</w:t>
            </w:r>
            <w:r>
              <w:rPr>
                <w:spacing w:val="12"/>
              </w:rPr>
              <w:t xml:space="preserve"> </w:t>
            </w:r>
            <w:r>
              <w:rPr>
                <w:spacing w:val="41"/>
              </w:rPr>
              <w:t>二项</w:t>
            </w:r>
          </w:p>
        </w:tc>
        <w:tc>
          <w:tcPr>
            <w:tcW w:w="949" w:type="dxa"/>
            <w:vAlign w:val="top"/>
          </w:tcPr>
          <w:p w14:paraId="2FEB922C">
            <w:pPr>
              <w:spacing w:line="369" w:lineRule="auto"/>
              <w:rPr>
                <w:rFonts w:ascii="Arial"/>
                <w:sz w:val="21"/>
              </w:rPr>
            </w:pPr>
          </w:p>
          <w:p w14:paraId="225F2EAF">
            <w:pPr>
              <w:pStyle w:val="6"/>
              <w:spacing w:before="66" w:line="219" w:lineRule="auto"/>
              <w:ind w:left="69"/>
            </w:pPr>
            <w:r>
              <w:rPr>
                <w:spacing w:val="6"/>
              </w:rPr>
              <w:t>普遍适用</w:t>
            </w:r>
          </w:p>
        </w:tc>
        <w:tc>
          <w:tcPr>
            <w:tcW w:w="545" w:type="dxa"/>
            <w:vAlign w:val="top"/>
          </w:tcPr>
          <w:p w14:paraId="4DBEB9CC">
            <w:pPr>
              <w:rPr>
                <w:rFonts w:ascii="Arial"/>
                <w:sz w:val="21"/>
              </w:rPr>
            </w:pPr>
          </w:p>
        </w:tc>
      </w:tr>
      <w:tr w14:paraId="7E5C46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4" w:hRule="atLeast"/>
        </w:trPr>
        <w:tc>
          <w:tcPr>
            <w:tcW w:w="605" w:type="dxa"/>
            <w:vAlign w:val="top"/>
          </w:tcPr>
          <w:p w14:paraId="388FEF3A">
            <w:pPr>
              <w:spacing w:line="390" w:lineRule="auto"/>
              <w:rPr>
                <w:rFonts w:ascii="Arial"/>
                <w:sz w:val="21"/>
              </w:rPr>
            </w:pPr>
          </w:p>
          <w:p w14:paraId="477BBD79">
            <w:pPr>
              <w:pStyle w:val="6"/>
              <w:spacing w:before="65"/>
              <w:ind w:left="145"/>
            </w:pPr>
            <w:r>
              <w:rPr>
                <w:spacing w:val="-6"/>
              </w:rPr>
              <w:t>108</w:t>
            </w:r>
          </w:p>
        </w:tc>
        <w:tc>
          <w:tcPr>
            <w:tcW w:w="939" w:type="dxa"/>
            <w:vMerge w:val="continue"/>
            <w:tcBorders>
              <w:top w:val="nil"/>
            </w:tcBorders>
            <w:vAlign w:val="top"/>
          </w:tcPr>
          <w:p w14:paraId="75BD85FF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4A15766D">
            <w:pPr>
              <w:rPr>
                <w:rFonts w:ascii="Arial"/>
                <w:sz w:val="21"/>
              </w:rPr>
            </w:pPr>
          </w:p>
        </w:tc>
        <w:tc>
          <w:tcPr>
            <w:tcW w:w="2918" w:type="dxa"/>
            <w:vAlign w:val="top"/>
          </w:tcPr>
          <w:p>
            <w:r>
              <w:br/>
              <w:t>为非法交易野生动物等违法行为 提供交易服务的行为检查</w:t>
            </w:r>
          </w:p>
        </w:tc>
        <w:tc>
          <w:tcPr>
            <w:tcW w:w="969" w:type="dxa"/>
            <w:vAlign w:val="top"/>
          </w:tcPr>
          <w:p w14:paraId="59DE65E1">
            <w:pPr>
              <w:spacing w:line="291" w:lineRule="auto"/>
              <w:rPr>
                <w:rFonts w:ascii="Arial"/>
                <w:sz w:val="21"/>
              </w:rPr>
            </w:pPr>
          </w:p>
          <w:p w14:paraId="277917F7">
            <w:pPr>
              <w:pStyle w:val="6"/>
              <w:spacing w:before="65" w:line="219" w:lineRule="auto"/>
              <w:ind w:left="73"/>
            </w:pPr>
            <w:r>
              <w:rPr>
                <w:spacing w:val="2"/>
              </w:rPr>
              <w:t>一般检查</w:t>
            </w:r>
          </w:p>
          <w:p w14:paraId="459D52FF">
            <w:pPr>
              <w:pStyle w:val="6"/>
              <w:spacing w:before="3" w:line="220" w:lineRule="auto"/>
              <w:ind w:left="273"/>
            </w:pPr>
            <w:r>
              <w:rPr>
                <w:spacing w:val="6"/>
              </w:rPr>
              <w:t>事项</w:t>
            </w:r>
          </w:p>
        </w:tc>
        <w:tc>
          <w:tcPr>
            <w:tcW w:w="1159" w:type="dxa"/>
            <w:vAlign w:val="top"/>
          </w:tcPr>
          <w:p w14:paraId="05D56CD8">
            <w:pPr>
              <w:spacing w:line="281" w:lineRule="auto"/>
              <w:rPr>
                <w:rFonts w:ascii="Arial"/>
                <w:sz w:val="21"/>
              </w:rPr>
            </w:pPr>
          </w:p>
          <w:p w14:paraId="7890D07E">
            <w:pPr>
              <w:pStyle w:val="6"/>
              <w:spacing w:before="65" w:line="234" w:lineRule="auto"/>
              <w:ind w:left="274" w:right="85" w:hanging="200"/>
            </w:pPr>
            <w:r>
              <w:rPr>
                <w:spacing w:val="-3"/>
              </w:rPr>
              <w:t>企业、个体</w:t>
            </w:r>
            <w:r>
              <w:rPr>
                <w:spacing w:val="3"/>
              </w:rPr>
              <w:t xml:space="preserve"> </w:t>
            </w:r>
            <w:r>
              <w:rPr>
                <w:spacing w:val="9"/>
              </w:rPr>
              <w:t>工商户</w:t>
            </w:r>
          </w:p>
        </w:tc>
        <w:tc>
          <w:tcPr>
            <w:tcW w:w="1039" w:type="dxa"/>
            <w:vAlign w:val="top"/>
          </w:tcPr>
          <w:p w14:paraId="73FE27C6">
            <w:pPr>
              <w:spacing w:line="370" w:lineRule="auto"/>
              <w:rPr>
                <w:rFonts w:ascii="Arial"/>
                <w:sz w:val="21"/>
              </w:rPr>
            </w:pPr>
          </w:p>
          <w:p w14:paraId="5556EC7F">
            <w:pPr>
              <w:pStyle w:val="6"/>
              <w:spacing w:before="65" w:line="219" w:lineRule="auto"/>
              <w:ind w:left="165"/>
            </w:pPr>
            <w:r>
              <w:rPr>
                <w:spacing w:val="-2"/>
              </w:rPr>
              <w:t>现场检查</w:t>
            </w:r>
          </w:p>
        </w:tc>
        <w:tc>
          <w:tcPr>
            <w:tcW w:w="1089" w:type="dxa"/>
            <w:vAlign w:val="top"/>
          </w:tcPr>
          <w:p w14:paraId="700AA1EA">
            <w:pPr>
              <w:spacing w:line="281" w:lineRule="auto"/>
              <w:rPr>
                <w:rFonts w:ascii="Arial"/>
                <w:sz w:val="21"/>
              </w:rPr>
            </w:pPr>
          </w:p>
          <w:p w14:paraId="28BBED71">
            <w:pPr>
              <w:pStyle w:val="6"/>
              <w:spacing w:before="65" w:line="219" w:lineRule="auto"/>
              <w:ind w:left="36"/>
            </w:pPr>
            <w:r>
              <w:rPr>
                <w:spacing w:val="2"/>
              </w:rPr>
              <w:t>县级以上市</w:t>
            </w:r>
          </w:p>
          <w:p w14:paraId="0186E35B">
            <w:pPr>
              <w:pStyle w:val="6"/>
              <w:spacing w:before="22" w:line="219" w:lineRule="auto"/>
              <w:ind w:left="36"/>
            </w:pPr>
            <w:r>
              <w:rPr>
                <w:spacing w:val="4"/>
              </w:rPr>
              <w:t>场监管部门</w:t>
            </w:r>
          </w:p>
        </w:tc>
        <w:tc>
          <w:tcPr>
            <w:tcW w:w="3688" w:type="dxa"/>
            <w:vAlign w:val="top"/>
          </w:tcPr>
          <w:p w14:paraId="6FD8C0D3">
            <w:pPr>
              <w:spacing w:line="290" w:lineRule="auto"/>
              <w:rPr>
                <w:rFonts w:ascii="Arial"/>
                <w:sz w:val="21"/>
              </w:rPr>
            </w:pPr>
          </w:p>
          <w:p w14:paraId="479975C8">
            <w:pPr>
              <w:pStyle w:val="6"/>
              <w:spacing w:before="65" w:line="224" w:lineRule="auto"/>
              <w:ind w:left="117" w:right="78" w:hanging="100"/>
            </w:pPr>
            <w:r>
              <w:rPr>
                <w:rFonts w:hint="eastAsia"/>
                <w:spacing w:val="-2"/>
              </w:rPr>
              <w:t>《中华人民共和国野生动物保护法》</w:t>
            </w:r>
            <w:r>
              <w:rPr>
                <w:spacing w:val="-2"/>
              </w:rPr>
              <w:t>第三十二条、第五十</w:t>
            </w:r>
            <w:r>
              <w:rPr>
                <w:spacing w:val="16"/>
              </w:rPr>
              <w:t xml:space="preserve"> </w:t>
            </w:r>
            <w:r>
              <w:rPr>
                <w:spacing w:val="-6"/>
              </w:rPr>
              <w:t>一条</w:t>
            </w:r>
          </w:p>
        </w:tc>
        <w:tc>
          <w:tcPr>
            <w:tcW w:w="949" w:type="dxa"/>
            <w:vAlign w:val="top"/>
          </w:tcPr>
          <w:p w14:paraId="67AFEB04">
            <w:pPr>
              <w:spacing w:line="370" w:lineRule="auto"/>
              <w:rPr>
                <w:rFonts w:ascii="Arial"/>
                <w:sz w:val="21"/>
              </w:rPr>
            </w:pPr>
          </w:p>
          <w:p w14:paraId="1B02BEF4">
            <w:pPr>
              <w:pStyle w:val="6"/>
              <w:spacing w:before="65" w:line="219" w:lineRule="auto"/>
              <w:ind w:left="69"/>
            </w:pPr>
            <w:r>
              <w:rPr>
                <w:spacing w:val="6"/>
              </w:rPr>
              <w:t>普遍适用</w:t>
            </w:r>
          </w:p>
        </w:tc>
        <w:tc>
          <w:tcPr>
            <w:tcW w:w="545" w:type="dxa"/>
            <w:vAlign w:val="top"/>
          </w:tcPr>
          <w:p w14:paraId="05D9F64E">
            <w:pPr>
              <w:rPr>
                <w:rFonts w:ascii="Arial"/>
                <w:sz w:val="21"/>
              </w:rPr>
            </w:pPr>
          </w:p>
        </w:tc>
      </w:tr>
    </w:tbl>
    <w:p w14:paraId="11F5A893">
      <w:pPr>
        <w:rPr>
          <w:rFonts w:ascii="Arial"/>
          <w:sz w:val="21"/>
        </w:rPr>
      </w:pPr>
    </w:p>
    <w:p w14:paraId="55EF60AE">
      <w:pPr>
        <w:rPr>
          <w:rFonts w:ascii="Arial" w:hAnsi="Arial" w:eastAsia="Arial" w:cs="Arial"/>
          <w:sz w:val="21"/>
          <w:szCs w:val="21"/>
        </w:rPr>
        <w:sectPr>
          <w:pgSz w:w="16840" w:h="11910"/>
          <w:pgMar w:top="1012" w:right="875" w:bottom="0" w:left="775" w:header="0" w:footer="0" w:gutter="0"/>
          <w:cols w:space="720" w:num="1"/>
        </w:sectPr>
      </w:pPr>
    </w:p>
    <w:p w14:paraId="76E403A2">
      <w:pPr>
        <w:pStyle w:val="2"/>
        <w:spacing w:before="228" w:line="199" w:lineRule="auto"/>
        <w:ind w:left="2421"/>
      </w:pPr>
      <w:r>
        <w:rPr>
          <w:b/>
          <w:bCs/>
          <w:spacing w:val="-1"/>
        </w:rPr>
        <w:t>曲靖市市场监管领域统一随机抽查事项清单</w:t>
      </w:r>
      <w:r>
        <w:rPr>
          <w:b/>
          <w:bCs/>
          <w:spacing w:val="-2"/>
        </w:rPr>
        <w:t>(第五版)</w:t>
      </w:r>
    </w:p>
    <w:tbl>
      <w:tblPr>
        <w:tblStyle w:val="5"/>
        <w:tblW w:w="151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5"/>
        <w:gridCol w:w="949"/>
        <w:gridCol w:w="1269"/>
        <w:gridCol w:w="2898"/>
        <w:gridCol w:w="1009"/>
        <w:gridCol w:w="1129"/>
        <w:gridCol w:w="1040"/>
        <w:gridCol w:w="1099"/>
        <w:gridCol w:w="3668"/>
        <w:gridCol w:w="979"/>
        <w:gridCol w:w="545"/>
      </w:tblGrid>
      <w:tr w14:paraId="3613A6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05" w:type="dxa"/>
            <w:vMerge w:val="restart"/>
            <w:tcBorders>
              <w:bottom w:val="nil"/>
            </w:tcBorders>
            <w:vAlign w:val="top"/>
          </w:tcPr>
          <w:p w14:paraId="5CCD0818">
            <w:pPr>
              <w:pStyle w:val="6"/>
              <w:spacing w:before="184" w:line="221" w:lineRule="auto"/>
              <w:ind w:left="95"/>
            </w:pPr>
            <w:r>
              <w:rPr>
                <w:spacing w:val="-2"/>
              </w:rPr>
              <w:t>序号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1E34A333">
            <w:pPr>
              <w:pStyle w:val="6"/>
              <w:spacing w:before="183" w:line="219" w:lineRule="auto"/>
              <w:ind w:left="259"/>
            </w:pPr>
            <w:r>
              <w:rPr>
                <w:spacing w:val="11"/>
              </w:rPr>
              <w:t>部门</w:t>
            </w:r>
          </w:p>
        </w:tc>
        <w:tc>
          <w:tcPr>
            <w:tcW w:w="4167" w:type="dxa"/>
            <w:gridSpan w:val="2"/>
            <w:vAlign w:val="top"/>
          </w:tcPr>
          <w:p w14:paraId="1EA554A5">
            <w:pPr>
              <w:pStyle w:val="6"/>
              <w:spacing w:before="44" w:line="213" w:lineRule="auto"/>
              <w:ind w:left="1690"/>
            </w:pPr>
            <w:r>
              <w:rPr>
                <w:spacing w:val="9"/>
              </w:rPr>
              <w:t>抽查项目</w:t>
            </w:r>
          </w:p>
        </w:tc>
        <w:tc>
          <w:tcPr>
            <w:tcW w:w="1009" w:type="dxa"/>
            <w:vMerge w:val="restart"/>
            <w:tcBorders>
              <w:bottom w:val="nil"/>
            </w:tcBorders>
            <w:vAlign w:val="top"/>
          </w:tcPr>
          <w:p w14:paraId="3B0AAEE2">
            <w:pPr>
              <w:pStyle w:val="6"/>
              <w:spacing w:before="183" w:line="219" w:lineRule="auto"/>
              <w:ind w:left="93"/>
            </w:pPr>
            <w:r>
              <w:rPr>
                <w:spacing w:val="4"/>
              </w:rPr>
              <w:t>事项类别</w:t>
            </w:r>
          </w:p>
        </w:tc>
        <w:tc>
          <w:tcPr>
            <w:tcW w:w="1129" w:type="dxa"/>
            <w:vMerge w:val="restart"/>
            <w:tcBorders>
              <w:bottom w:val="nil"/>
            </w:tcBorders>
            <w:vAlign w:val="top"/>
          </w:tcPr>
          <w:p w14:paraId="60855F5C">
            <w:pPr>
              <w:pStyle w:val="6"/>
              <w:spacing w:before="183" w:line="219" w:lineRule="auto"/>
              <w:ind w:left="154"/>
            </w:pPr>
            <w:r>
              <w:rPr>
                <w:spacing w:val="-2"/>
              </w:rPr>
              <w:t>检查对象</w:t>
            </w:r>
          </w:p>
        </w:tc>
        <w:tc>
          <w:tcPr>
            <w:tcW w:w="1040" w:type="dxa"/>
            <w:vMerge w:val="restart"/>
            <w:tcBorders>
              <w:bottom w:val="nil"/>
            </w:tcBorders>
            <w:vAlign w:val="top"/>
          </w:tcPr>
          <w:p w14:paraId="7C90E502">
            <w:pPr>
              <w:pStyle w:val="6"/>
              <w:spacing w:before="183" w:line="219" w:lineRule="auto"/>
              <w:ind w:left="175"/>
            </w:pPr>
            <w:r>
              <w:rPr>
                <w:spacing w:val="-2"/>
              </w:rPr>
              <w:t>检查方式</w:t>
            </w:r>
          </w:p>
        </w:tc>
        <w:tc>
          <w:tcPr>
            <w:tcW w:w="1099" w:type="dxa"/>
            <w:vMerge w:val="restart"/>
            <w:tcBorders>
              <w:bottom w:val="nil"/>
            </w:tcBorders>
            <w:vAlign w:val="top"/>
          </w:tcPr>
          <w:p w14:paraId="2355D4A7">
            <w:pPr>
              <w:pStyle w:val="6"/>
              <w:spacing w:before="183" w:line="219" w:lineRule="auto"/>
              <w:ind w:left="145"/>
            </w:pPr>
            <w:r>
              <w:rPr>
                <w:spacing w:val="-2"/>
              </w:rPr>
              <w:t>检查主体</w:t>
            </w:r>
          </w:p>
        </w:tc>
        <w:tc>
          <w:tcPr>
            <w:tcW w:w="3668" w:type="dxa"/>
            <w:vMerge w:val="restart"/>
            <w:tcBorders>
              <w:bottom w:val="nil"/>
            </w:tcBorders>
            <w:vAlign w:val="top"/>
          </w:tcPr>
          <w:p w14:paraId="3312E0A2">
            <w:pPr>
              <w:pStyle w:val="6"/>
              <w:spacing w:before="181" w:line="219" w:lineRule="auto"/>
              <w:ind w:left="1447"/>
            </w:pPr>
            <w:r>
              <w:rPr>
                <w:spacing w:val="-2"/>
              </w:rPr>
              <w:t>检查依据</w:t>
            </w:r>
          </w:p>
        </w:tc>
        <w:tc>
          <w:tcPr>
            <w:tcW w:w="979" w:type="dxa"/>
            <w:vMerge w:val="restart"/>
            <w:tcBorders>
              <w:bottom w:val="nil"/>
            </w:tcBorders>
            <w:vAlign w:val="top"/>
          </w:tcPr>
          <w:p w14:paraId="6EA54BDD">
            <w:pPr>
              <w:pStyle w:val="6"/>
              <w:spacing w:before="183" w:line="220" w:lineRule="auto"/>
              <w:ind w:left="98"/>
            </w:pPr>
            <w:r>
              <w:rPr>
                <w:spacing w:val="-2"/>
              </w:rPr>
              <w:t>适用区域</w:t>
            </w:r>
          </w:p>
        </w:tc>
        <w:tc>
          <w:tcPr>
            <w:tcW w:w="545" w:type="dxa"/>
            <w:vMerge w:val="restart"/>
            <w:tcBorders>
              <w:bottom w:val="nil"/>
            </w:tcBorders>
            <w:vAlign w:val="top"/>
          </w:tcPr>
          <w:p w14:paraId="6547BC11">
            <w:pPr>
              <w:pStyle w:val="6"/>
              <w:spacing w:before="184" w:line="221" w:lineRule="auto"/>
              <w:ind w:left="79"/>
            </w:pPr>
            <w:r>
              <w:rPr>
                <w:spacing w:val="5"/>
              </w:rPr>
              <w:t>备注</w:t>
            </w:r>
          </w:p>
        </w:tc>
      </w:tr>
      <w:tr w14:paraId="431149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05" w:type="dxa"/>
            <w:vMerge w:val="continue"/>
            <w:tcBorders>
              <w:top w:val="nil"/>
            </w:tcBorders>
            <w:vAlign w:val="top"/>
          </w:tcPr>
          <w:p w14:paraId="1A8C7215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2411A53A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Align w:val="top"/>
          </w:tcPr>
          <w:p w14:paraId="2A9ED7D7">
            <w:pPr>
              <w:pStyle w:val="6"/>
              <w:spacing w:before="37" w:line="205" w:lineRule="auto"/>
              <w:ind w:left="220"/>
            </w:pPr>
            <w:r>
              <w:rPr>
                <w:spacing w:val="4"/>
              </w:rPr>
              <w:t>抽查类别</w:t>
            </w:r>
          </w:p>
        </w:tc>
        <w:tc>
          <w:tcPr>
            <w:tcW w:w="2898" w:type="dxa"/>
            <w:vAlign w:val="top"/>
          </w:tcPr>
          <w:p w14:paraId="1AA298BD">
            <w:pPr>
              <w:pStyle w:val="6"/>
              <w:spacing w:before="38" w:line="204" w:lineRule="auto"/>
              <w:ind w:left="1042"/>
            </w:pPr>
            <w:r>
              <w:rPr>
                <w:spacing w:val="-2"/>
              </w:rPr>
              <w:t>抽查事项</w:t>
            </w:r>
          </w:p>
        </w:tc>
        <w:tc>
          <w:tcPr>
            <w:tcW w:w="1009" w:type="dxa"/>
            <w:vMerge w:val="continue"/>
            <w:tcBorders>
              <w:top w:val="nil"/>
            </w:tcBorders>
            <w:vAlign w:val="top"/>
          </w:tcPr>
          <w:p w14:paraId="37E50F61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Merge w:val="continue"/>
            <w:tcBorders>
              <w:top w:val="nil"/>
            </w:tcBorders>
            <w:vAlign w:val="top"/>
          </w:tcPr>
          <w:p w14:paraId="3B6A838B">
            <w:pPr>
              <w:rPr>
                <w:rFonts w:ascii="Arial"/>
                <w:sz w:val="21"/>
              </w:rPr>
            </w:pPr>
          </w:p>
        </w:tc>
        <w:tc>
          <w:tcPr>
            <w:tcW w:w="1040" w:type="dxa"/>
            <w:vMerge w:val="continue"/>
            <w:tcBorders>
              <w:top w:val="nil"/>
            </w:tcBorders>
            <w:vAlign w:val="top"/>
          </w:tcPr>
          <w:p w14:paraId="0EA99A4F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Merge w:val="continue"/>
            <w:tcBorders>
              <w:top w:val="nil"/>
            </w:tcBorders>
            <w:vAlign w:val="top"/>
          </w:tcPr>
          <w:p w14:paraId="1EE3BC42">
            <w:pPr>
              <w:rPr>
                <w:rFonts w:ascii="Arial"/>
                <w:sz w:val="21"/>
              </w:rPr>
            </w:pPr>
          </w:p>
        </w:tc>
        <w:tc>
          <w:tcPr>
            <w:tcW w:w="3668" w:type="dxa"/>
            <w:vMerge w:val="continue"/>
            <w:tcBorders>
              <w:top w:val="nil"/>
            </w:tcBorders>
            <w:vAlign w:val="top"/>
          </w:tcPr>
          <w:p w14:paraId="1653A57E"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Merge w:val="continue"/>
            <w:tcBorders>
              <w:top w:val="nil"/>
            </w:tcBorders>
            <w:vAlign w:val="top"/>
          </w:tcPr>
          <w:p w14:paraId="712BADD2">
            <w:pPr>
              <w:rPr>
                <w:rFonts w:ascii="Arial"/>
                <w:sz w:val="21"/>
              </w:rPr>
            </w:pPr>
          </w:p>
        </w:tc>
        <w:tc>
          <w:tcPr>
            <w:tcW w:w="545" w:type="dxa"/>
            <w:vMerge w:val="continue"/>
            <w:tcBorders>
              <w:top w:val="nil"/>
            </w:tcBorders>
            <w:vAlign w:val="top"/>
          </w:tcPr>
          <w:p w14:paraId="7D3E2F13">
            <w:pPr>
              <w:rPr>
                <w:rFonts w:ascii="Arial"/>
                <w:sz w:val="21"/>
              </w:rPr>
            </w:pPr>
          </w:p>
        </w:tc>
      </w:tr>
      <w:tr w14:paraId="6431E7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8" w:hRule="atLeast"/>
        </w:trPr>
        <w:tc>
          <w:tcPr>
            <w:tcW w:w="605" w:type="dxa"/>
            <w:vAlign w:val="top"/>
          </w:tcPr>
          <w:p w14:paraId="28BF44EC">
            <w:pPr>
              <w:spacing w:line="289" w:lineRule="auto"/>
              <w:rPr>
                <w:rFonts w:ascii="Arial"/>
                <w:sz w:val="21"/>
              </w:rPr>
            </w:pPr>
          </w:p>
          <w:p w14:paraId="457FF19C">
            <w:pPr>
              <w:spacing w:line="290" w:lineRule="auto"/>
              <w:rPr>
                <w:rFonts w:ascii="Arial"/>
                <w:sz w:val="21"/>
              </w:rPr>
            </w:pPr>
          </w:p>
          <w:p w14:paraId="7D7A6EAE">
            <w:pPr>
              <w:pStyle w:val="6"/>
              <w:spacing w:before="65"/>
              <w:ind w:left="145"/>
            </w:pPr>
            <w:r>
              <w:rPr>
                <w:spacing w:val="-6"/>
              </w:rPr>
              <w:t>109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3EBCCF38">
            <w:pPr>
              <w:spacing w:line="241" w:lineRule="auto"/>
              <w:rPr>
                <w:rFonts w:ascii="Arial"/>
                <w:sz w:val="21"/>
              </w:rPr>
            </w:pPr>
          </w:p>
          <w:p w14:paraId="58305DC4">
            <w:pPr>
              <w:spacing w:line="241" w:lineRule="auto"/>
              <w:rPr>
                <w:rFonts w:ascii="Arial"/>
                <w:sz w:val="21"/>
              </w:rPr>
            </w:pPr>
          </w:p>
          <w:p w14:paraId="6B4036B5">
            <w:pPr>
              <w:spacing w:line="241" w:lineRule="auto"/>
              <w:rPr>
                <w:rFonts w:ascii="Arial"/>
                <w:sz w:val="21"/>
              </w:rPr>
            </w:pPr>
          </w:p>
          <w:p w14:paraId="67E5FF75">
            <w:pPr>
              <w:spacing w:line="241" w:lineRule="auto"/>
              <w:rPr>
                <w:rFonts w:ascii="Arial"/>
                <w:sz w:val="21"/>
              </w:rPr>
            </w:pPr>
          </w:p>
          <w:p w14:paraId="1905FE9B">
            <w:pPr>
              <w:spacing w:line="241" w:lineRule="auto"/>
              <w:rPr>
                <w:rFonts w:ascii="Arial"/>
                <w:sz w:val="21"/>
              </w:rPr>
            </w:pPr>
          </w:p>
          <w:p w14:paraId="65886167">
            <w:pPr>
              <w:spacing w:line="241" w:lineRule="auto"/>
              <w:rPr>
                <w:rFonts w:ascii="Arial"/>
                <w:sz w:val="21"/>
              </w:rPr>
            </w:pPr>
          </w:p>
          <w:p w14:paraId="0D7BD37E">
            <w:pPr>
              <w:spacing w:line="242" w:lineRule="auto"/>
              <w:rPr>
                <w:rFonts w:ascii="Arial"/>
                <w:sz w:val="21"/>
              </w:rPr>
            </w:pPr>
          </w:p>
          <w:p w14:paraId="61FD008F">
            <w:pPr>
              <w:spacing w:line="242" w:lineRule="auto"/>
              <w:rPr>
                <w:rFonts w:ascii="Arial"/>
                <w:sz w:val="21"/>
              </w:rPr>
            </w:pPr>
          </w:p>
          <w:p w14:paraId="43A1541C">
            <w:pPr>
              <w:spacing w:line="242" w:lineRule="auto"/>
              <w:rPr>
                <w:rFonts w:ascii="Arial"/>
                <w:sz w:val="21"/>
              </w:rPr>
            </w:pPr>
          </w:p>
          <w:p w14:paraId="69BE5F29">
            <w:pPr>
              <w:spacing w:line="242" w:lineRule="auto"/>
              <w:rPr>
                <w:rFonts w:ascii="Arial"/>
                <w:sz w:val="21"/>
              </w:rPr>
            </w:pPr>
          </w:p>
          <w:p w14:paraId="7E6E64C3">
            <w:pPr>
              <w:spacing w:line="242" w:lineRule="auto"/>
              <w:rPr>
                <w:rFonts w:ascii="Arial"/>
                <w:sz w:val="21"/>
              </w:rPr>
            </w:pPr>
          </w:p>
          <w:p w14:paraId="33881B8E">
            <w:pPr>
              <w:spacing w:line="242" w:lineRule="auto"/>
              <w:rPr>
                <w:rFonts w:ascii="Arial"/>
                <w:sz w:val="21"/>
              </w:rPr>
            </w:pPr>
          </w:p>
          <w:p w14:paraId="15DF9DB6">
            <w:pPr>
              <w:spacing w:line="242" w:lineRule="auto"/>
              <w:rPr>
                <w:rFonts w:ascii="Arial"/>
                <w:sz w:val="21"/>
              </w:rPr>
            </w:pPr>
          </w:p>
          <w:p w14:paraId="4911FBA9">
            <w:pPr>
              <w:spacing w:line="242" w:lineRule="auto"/>
              <w:rPr>
                <w:rFonts w:ascii="Arial"/>
                <w:sz w:val="21"/>
              </w:rPr>
            </w:pPr>
          </w:p>
          <w:p w14:paraId="26958752">
            <w:pPr>
              <w:pStyle w:val="6"/>
              <w:spacing w:before="65" w:line="219" w:lineRule="auto"/>
              <w:ind w:left="59"/>
            </w:pPr>
            <w:r>
              <w:rPr>
                <w:spacing w:val="2"/>
              </w:rPr>
              <w:t>市市场监</w:t>
            </w:r>
          </w:p>
          <w:p w14:paraId="1066425A">
            <w:pPr>
              <w:pStyle w:val="6"/>
              <w:spacing w:before="2" w:line="219" w:lineRule="auto"/>
              <w:ind w:left="59"/>
            </w:pPr>
            <w:r>
              <w:rPr>
                <w:spacing w:val="4"/>
              </w:rPr>
              <w:t>督管理局</w:t>
            </w:r>
          </w:p>
          <w:p w14:paraId="454662FC">
            <w:pPr>
              <w:pStyle w:val="6"/>
              <w:spacing w:before="12" w:line="234" w:lineRule="auto"/>
              <w:ind w:left="309" w:right="116" w:hanging="200"/>
            </w:pPr>
            <w:r>
              <w:rPr>
                <w:spacing w:val="2"/>
              </w:rPr>
              <w:t>(27类65</w:t>
            </w:r>
            <w:r>
              <w:t xml:space="preserve"> </w:t>
            </w:r>
            <w:r>
              <w:rPr>
                <w:spacing w:val="-6"/>
              </w:rPr>
              <w:t>项</w:t>
            </w:r>
            <w:r>
              <w:rPr>
                <w:spacing w:val="-37"/>
              </w:rPr>
              <w:t xml:space="preserve"> </w:t>
            </w:r>
            <w:r>
              <w:rPr>
                <w:spacing w:val="-6"/>
              </w:rPr>
              <w:t>)</w:t>
            </w:r>
          </w:p>
        </w:tc>
        <w:tc>
          <w:tcPr>
            <w:tcW w:w="1269" w:type="dxa"/>
            <w:vMerge w:val="restart"/>
            <w:tcBorders>
              <w:bottom w:val="nil"/>
            </w:tcBorders>
            <w:vAlign w:val="top"/>
          </w:tcPr>
          <w:p w14:paraId="4EC0B216">
            <w:pPr>
              <w:spacing w:line="248" w:lineRule="auto"/>
              <w:rPr>
                <w:rFonts w:ascii="Arial"/>
                <w:sz w:val="21"/>
              </w:rPr>
            </w:pPr>
          </w:p>
          <w:p w14:paraId="4D95C161">
            <w:pPr>
              <w:spacing w:line="248" w:lineRule="auto"/>
              <w:rPr>
                <w:rFonts w:ascii="Arial"/>
                <w:sz w:val="21"/>
              </w:rPr>
            </w:pPr>
          </w:p>
          <w:p w14:paraId="67B8DECB">
            <w:pPr>
              <w:spacing w:line="249" w:lineRule="auto"/>
              <w:rPr>
                <w:rFonts w:ascii="Arial"/>
                <w:sz w:val="21"/>
              </w:rPr>
            </w:pPr>
          </w:p>
          <w:p w14:paraId="7408ED98">
            <w:pPr>
              <w:spacing w:line="249" w:lineRule="auto"/>
              <w:rPr>
                <w:rFonts w:ascii="Arial"/>
                <w:sz w:val="21"/>
              </w:rPr>
            </w:pPr>
          </w:p>
          <w:p w14:paraId="075EEBCD">
            <w:pPr>
              <w:spacing w:line="249" w:lineRule="auto"/>
              <w:rPr>
                <w:rFonts w:ascii="Arial"/>
                <w:sz w:val="21"/>
              </w:rPr>
            </w:pPr>
          </w:p>
          <w:p w14:paraId="7276CEFC">
            <w:pPr>
              <w:pStyle w:val="6"/>
              <w:spacing w:before="65" w:line="218" w:lineRule="auto"/>
              <w:ind w:left="20"/>
            </w:pPr>
            <w:r>
              <w:rPr>
                <w:spacing w:val="-2"/>
              </w:rPr>
              <w:t>广告行为检查</w:t>
            </w:r>
          </w:p>
        </w:tc>
        <w:tc>
          <w:tcPr>
            <w:tcW w:w="2898" w:type="dxa"/>
            <w:vAlign w:val="top"/>
          </w:tcPr>
          <w:p>
            <w:r>
              <w:br/>
              <w:t>药品、医疗器械、保健食品、特 殊医学用途配方食品广告主发布</w:t>
              <w:br/>
              <w:t>相关广告的行为审查批准情况的行为检查</w:t>
            </w:r>
          </w:p>
        </w:tc>
        <w:tc>
          <w:tcPr>
            <w:tcW w:w="1009" w:type="dxa"/>
            <w:vAlign w:val="top"/>
          </w:tcPr>
          <w:p w14:paraId="3E958A2D">
            <w:pPr>
              <w:spacing w:line="450" w:lineRule="auto"/>
              <w:rPr>
                <w:rFonts w:ascii="Arial"/>
                <w:sz w:val="21"/>
              </w:rPr>
            </w:pPr>
          </w:p>
          <w:p w14:paraId="2F51FAAF">
            <w:pPr>
              <w:pStyle w:val="6"/>
              <w:spacing w:before="65" w:line="212" w:lineRule="auto"/>
              <w:ind w:left="302" w:right="94" w:hanging="209"/>
            </w:pPr>
            <w:r>
              <w:rPr>
                <w:spacing w:val="2"/>
              </w:rPr>
              <w:t>一般检查</w:t>
            </w:r>
            <w:r>
              <w:rPr>
                <w:spacing w:val="1"/>
              </w:rPr>
              <w:t xml:space="preserve"> </w:t>
            </w: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0E18ADF9">
            <w:pPr>
              <w:spacing w:line="331" w:lineRule="auto"/>
              <w:rPr>
                <w:rFonts w:ascii="Arial"/>
                <w:sz w:val="21"/>
              </w:rPr>
            </w:pPr>
          </w:p>
          <w:p w14:paraId="4AFC487C">
            <w:pPr>
              <w:pStyle w:val="6"/>
              <w:spacing w:before="65" w:line="219" w:lineRule="auto"/>
              <w:ind w:left="54"/>
            </w:pPr>
            <w:r>
              <w:rPr>
                <w:spacing w:val="-2"/>
              </w:rPr>
              <w:t>企业、个体</w:t>
            </w:r>
          </w:p>
          <w:p w14:paraId="222A4534">
            <w:pPr>
              <w:pStyle w:val="6"/>
              <w:spacing w:before="3" w:line="220" w:lineRule="auto"/>
              <w:ind w:left="54"/>
            </w:pPr>
            <w:r>
              <w:rPr>
                <w:spacing w:val="-2"/>
              </w:rPr>
              <w:t>工商户及其</w:t>
            </w:r>
          </w:p>
          <w:p w14:paraId="61DABE15">
            <w:pPr>
              <w:pStyle w:val="6"/>
              <w:spacing w:before="1" w:line="220" w:lineRule="auto"/>
              <w:ind w:left="54"/>
            </w:pPr>
            <w:r>
              <w:rPr>
                <w:spacing w:val="-2"/>
              </w:rPr>
              <w:t>它经营单位</w:t>
            </w:r>
          </w:p>
        </w:tc>
        <w:tc>
          <w:tcPr>
            <w:tcW w:w="1040" w:type="dxa"/>
            <w:vAlign w:val="top"/>
          </w:tcPr>
          <w:p w14:paraId="2FEBD326">
            <w:pPr>
              <w:spacing w:line="279" w:lineRule="auto"/>
              <w:rPr>
                <w:rFonts w:ascii="Arial"/>
                <w:sz w:val="21"/>
              </w:rPr>
            </w:pPr>
          </w:p>
          <w:p w14:paraId="38E58F04">
            <w:pPr>
              <w:spacing w:line="280" w:lineRule="auto"/>
              <w:rPr>
                <w:rFonts w:ascii="Arial"/>
                <w:sz w:val="21"/>
              </w:rPr>
            </w:pPr>
          </w:p>
          <w:p w14:paraId="3004F018">
            <w:pPr>
              <w:pStyle w:val="6"/>
              <w:spacing w:before="65" w:line="219" w:lineRule="auto"/>
              <w:ind w:left="175"/>
            </w:pPr>
            <w:r>
              <w:rPr>
                <w:spacing w:val="-2"/>
              </w:rPr>
              <w:t>现场检查</w:t>
            </w:r>
          </w:p>
        </w:tc>
        <w:tc>
          <w:tcPr>
            <w:tcW w:w="1099" w:type="dxa"/>
            <w:vAlign w:val="top"/>
          </w:tcPr>
          <w:p w14:paraId="3FE19D25">
            <w:pPr>
              <w:spacing w:line="450" w:lineRule="auto"/>
              <w:rPr>
                <w:rFonts w:ascii="Arial"/>
                <w:sz w:val="21"/>
              </w:rPr>
            </w:pPr>
          </w:p>
          <w:p w14:paraId="0C88FA6E">
            <w:pPr>
              <w:pStyle w:val="6"/>
              <w:spacing w:before="65" w:line="219" w:lineRule="auto"/>
              <w:ind w:left="45"/>
            </w:pPr>
            <w:r>
              <w:rPr>
                <w:spacing w:val="2"/>
              </w:rPr>
              <w:t>县级以上市</w:t>
            </w:r>
          </w:p>
          <w:p w14:paraId="53E0AE64">
            <w:pPr>
              <w:pStyle w:val="6"/>
              <w:spacing w:before="2" w:line="219" w:lineRule="auto"/>
              <w:ind w:left="45"/>
            </w:pPr>
            <w:r>
              <w:rPr>
                <w:spacing w:val="4"/>
              </w:rPr>
              <w:t>场监管部门</w:t>
            </w:r>
          </w:p>
        </w:tc>
        <w:tc>
          <w:tcPr>
            <w:tcW w:w="3668" w:type="dxa"/>
            <w:vAlign w:val="top"/>
          </w:tcPr>
          <w:p w14:paraId="7CE09DCD">
            <w:r>
              <w:t>《中华人民共和国广告法》第四十六条</w:t>
            </w:r>
            <w:r>
              <w:br w:type="textWrapping"/>
            </w:r>
            <w:r>
              <w:t>《药品、医疗器械、保健食品、特殊医学 用途配方食品广告审查管理暂行办法》第 二条第二款、第二十条</w:t>
            </w:r>
          </w:p>
        </w:tc>
        <w:tc>
          <w:tcPr>
            <w:tcW w:w="979" w:type="dxa"/>
            <w:vAlign w:val="top"/>
          </w:tcPr>
          <w:p w14:paraId="1EE7711D">
            <w:pPr>
              <w:spacing w:line="279" w:lineRule="auto"/>
              <w:rPr>
                <w:rFonts w:ascii="Arial"/>
                <w:sz w:val="21"/>
              </w:rPr>
            </w:pPr>
          </w:p>
          <w:p w14:paraId="438060CD">
            <w:pPr>
              <w:spacing w:line="280" w:lineRule="auto"/>
              <w:rPr>
                <w:rFonts w:ascii="Arial"/>
                <w:sz w:val="21"/>
              </w:rPr>
            </w:pPr>
          </w:p>
          <w:p w14:paraId="3B0F59A3">
            <w:pPr>
              <w:pStyle w:val="6"/>
              <w:spacing w:before="65" w:line="219" w:lineRule="auto"/>
              <w:jc w:val="right"/>
            </w:pPr>
            <w:r>
              <w:rPr>
                <w:spacing w:val="-3"/>
              </w:rPr>
              <w:t>普遍适用</w:t>
            </w:r>
          </w:p>
        </w:tc>
        <w:tc>
          <w:tcPr>
            <w:tcW w:w="545" w:type="dxa"/>
            <w:vAlign w:val="top"/>
          </w:tcPr>
          <w:p w14:paraId="057929CE">
            <w:pPr>
              <w:rPr>
                <w:rFonts w:ascii="Arial"/>
                <w:sz w:val="21"/>
              </w:rPr>
            </w:pPr>
          </w:p>
        </w:tc>
      </w:tr>
      <w:tr w14:paraId="70B537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8" w:hRule="atLeast"/>
        </w:trPr>
        <w:tc>
          <w:tcPr>
            <w:tcW w:w="605" w:type="dxa"/>
            <w:vAlign w:val="top"/>
          </w:tcPr>
          <w:p w14:paraId="499E5CF6">
            <w:pPr>
              <w:spacing w:line="270" w:lineRule="auto"/>
              <w:rPr>
                <w:rFonts w:ascii="Arial"/>
                <w:sz w:val="21"/>
              </w:rPr>
            </w:pPr>
          </w:p>
          <w:p w14:paraId="0E76348E">
            <w:pPr>
              <w:spacing w:line="271" w:lineRule="auto"/>
              <w:rPr>
                <w:rFonts w:ascii="Arial"/>
                <w:sz w:val="21"/>
              </w:rPr>
            </w:pPr>
          </w:p>
          <w:p w14:paraId="7322FEBA">
            <w:pPr>
              <w:pStyle w:val="6"/>
              <w:spacing w:before="65"/>
              <w:ind w:left="145"/>
            </w:pPr>
            <w:r>
              <w:rPr>
                <w:spacing w:val="-6"/>
              </w:rPr>
              <w:t>110</w:t>
            </w:r>
          </w:p>
        </w:tc>
        <w:tc>
          <w:tcPr>
            <w:tcW w:w="949" w:type="dxa"/>
            <w:vMerge w:val="continue"/>
            <w:tcBorders>
              <w:top w:val="nil"/>
              <w:bottom w:val="nil"/>
            </w:tcBorders>
            <w:vAlign w:val="top"/>
          </w:tcPr>
          <w:p w14:paraId="587B51BB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continue"/>
            <w:tcBorders>
              <w:top w:val="nil"/>
            </w:tcBorders>
            <w:vAlign w:val="top"/>
          </w:tcPr>
          <w:p w14:paraId="477663BB">
            <w:pPr>
              <w:rPr>
                <w:rFonts w:ascii="Arial"/>
                <w:sz w:val="21"/>
              </w:rPr>
            </w:pPr>
          </w:p>
        </w:tc>
        <w:tc>
          <w:tcPr>
            <w:tcW w:w="2898" w:type="dxa"/>
            <w:vAlign w:val="top"/>
          </w:tcPr>
          <w:p>
            <w:r>
              <w:br/>
              <w:t>广告经营者、广告发布者建立、</w:t>
              <w:br/>
              <w:t>健全广告业务的行为承接登记、审核</w:t>
              <w:br/>
              <w:t>、档案管理制度情况的行为检查</w:t>
            </w:r>
          </w:p>
        </w:tc>
        <w:tc>
          <w:tcPr>
            <w:tcW w:w="1009" w:type="dxa"/>
            <w:vAlign w:val="top"/>
          </w:tcPr>
          <w:p w14:paraId="6CCD2035">
            <w:pPr>
              <w:spacing w:line="402" w:lineRule="auto"/>
              <w:rPr>
                <w:rFonts w:ascii="Arial"/>
                <w:sz w:val="21"/>
              </w:rPr>
            </w:pPr>
          </w:p>
          <w:p w14:paraId="72D20555">
            <w:pPr>
              <w:pStyle w:val="6"/>
              <w:spacing w:before="65" w:line="219" w:lineRule="auto"/>
              <w:ind w:left="93"/>
            </w:pPr>
            <w:r>
              <w:rPr>
                <w:spacing w:val="2"/>
              </w:rPr>
              <w:t>一般检查</w:t>
            </w:r>
          </w:p>
          <w:p w14:paraId="024981E8">
            <w:pPr>
              <w:pStyle w:val="6"/>
              <w:spacing w:before="43" w:line="220" w:lineRule="auto"/>
              <w:ind w:left="293"/>
            </w:pP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00C222B3">
            <w:pPr>
              <w:spacing w:line="283" w:lineRule="auto"/>
              <w:rPr>
                <w:rFonts w:ascii="Arial"/>
                <w:sz w:val="21"/>
              </w:rPr>
            </w:pPr>
          </w:p>
          <w:p w14:paraId="2E8DF7E2">
            <w:pPr>
              <w:pStyle w:val="6"/>
              <w:spacing w:before="65" w:line="219" w:lineRule="auto"/>
              <w:ind w:left="54"/>
            </w:pPr>
            <w:r>
              <w:rPr>
                <w:spacing w:val="-2"/>
              </w:rPr>
              <w:t>企业、个体</w:t>
            </w:r>
          </w:p>
          <w:p w14:paraId="01D8CAFF">
            <w:pPr>
              <w:pStyle w:val="6"/>
              <w:spacing w:before="23" w:line="220" w:lineRule="auto"/>
              <w:ind w:left="54"/>
            </w:pPr>
            <w:r>
              <w:rPr>
                <w:spacing w:val="-2"/>
              </w:rPr>
              <w:t>工商户及其</w:t>
            </w:r>
          </w:p>
          <w:p w14:paraId="7BC0841D">
            <w:pPr>
              <w:pStyle w:val="6"/>
              <w:spacing w:before="21" w:line="220" w:lineRule="auto"/>
              <w:ind w:left="54"/>
            </w:pPr>
            <w:r>
              <w:rPr>
                <w:spacing w:val="-2"/>
              </w:rPr>
              <w:t>它经营单位</w:t>
            </w:r>
          </w:p>
        </w:tc>
        <w:tc>
          <w:tcPr>
            <w:tcW w:w="1040" w:type="dxa"/>
            <w:vAlign w:val="top"/>
          </w:tcPr>
          <w:p w14:paraId="462E352F">
            <w:pPr>
              <w:spacing w:line="261" w:lineRule="auto"/>
              <w:rPr>
                <w:rFonts w:ascii="Arial"/>
                <w:sz w:val="21"/>
              </w:rPr>
            </w:pPr>
          </w:p>
          <w:p w14:paraId="627F13AE">
            <w:pPr>
              <w:spacing w:line="261" w:lineRule="auto"/>
              <w:rPr>
                <w:rFonts w:ascii="Arial"/>
                <w:sz w:val="21"/>
              </w:rPr>
            </w:pPr>
          </w:p>
          <w:p w14:paraId="3966B641">
            <w:pPr>
              <w:pStyle w:val="6"/>
              <w:spacing w:before="65" w:line="219" w:lineRule="auto"/>
              <w:ind w:left="175"/>
            </w:pPr>
            <w:r>
              <w:rPr>
                <w:spacing w:val="-2"/>
              </w:rPr>
              <w:t>现场检查</w:t>
            </w:r>
          </w:p>
        </w:tc>
        <w:tc>
          <w:tcPr>
            <w:tcW w:w="1099" w:type="dxa"/>
            <w:vAlign w:val="top"/>
          </w:tcPr>
          <w:p w14:paraId="4FF658D4">
            <w:pPr>
              <w:spacing w:line="422" w:lineRule="auto"/>
              <w:rPr>
                <w:rFonts w:ascii="Arial"/>
                <w:sz w:val="21"/>
              </w:rPr>
            </w:pPr>
          </w:p>
          <w:p w14:paraId="577C81C6">
            <w:pPr>
              <w:pStyle w:val="6"/>
              <w:spacing w:before="65" w:line="219" w:lineRule="auto"/>
              <w:ind w:left="45"/>
            </w:pPr>
            <w:r>
              <w:rPr>
                <w:spacing w:val="2"/>
              </w:rPr>
              <w:t>县级以上市</w:t>
            </w:r>
          </w:p>
          <w:p w14:paraId="663A86E8">
            <w:pPr>
              <w:pStyle w:val="6"/>
              <w:spacing w:before="22" w:line="219" w:lineRule="auto"/>
              <w:ind w:left="45"/>
            </w:pPr>
            <w:r>
              <w:rPr>
                <w:spacing w:val="4"/>
              </w:rPr>
              <w:t>场监管部门</w:t>
            </w:r>
          </w:p>
        </w:tc>
        <w:tc>
          <w:tcPr>
            <w:tcW w:w="3668" w:type="dxa"/>
            <w:vAlign w:val="top"/>
          </w:tcPr>
          <w:p w14:paraId="0F66C442">
            <w:r>
              <w:br w:type="textWrapping"/>
            </w:r>
            <w:r>
              <w:br w:type="textWrapping"/>
            </w:r>
            <w:r>
              <w:t>《中华人民共和国广告法》第三十四条</w:t>
            </w:r>
          </w:p>
        </w:tc>
        <w:tc>
          <w:tcPr>
            <w:tcW w:w="979" w:type="dxa"/>
            <w:vAlign w:val="top"/>
          </w:tcPr>
          <w:p w14:paraId="3BB0D84E">
            <w:pPr>
              <w:spacing w:line="261" w:lineRule="auto"/>
              <w:rPr>
                <w:rFonts w:ascii="Arial"/>
                <w:sz w:val="21"/>
              </w:rPr>
            </w:pPr>
          </w:p>
          <w:p w14:paraId="78AE66D2">
            <w:pPr>
              <w:spacing w:line="261" w:lineRule="auto"/>
              <w:rPr>
                <w:rFonts w:ascii="Arial"/>
                <w:sz w:val="21"/>
              </w:rPr>
            </w:pPr>
          </w:p>
          <w:p w14:paraId="62E538AE">
            <w:pPr>
              <w:pStyle w:val="6"/>
              <w:spacing w:before="65" w:line="219" w:lineRule="auto"/>
              <w:jc w:val="right"/>
            </w:pPr>
            <w:r>
              <w:rPr>
                <w:spacing w:val="-3"/>
              </w:rPr>
              <w:t>普遍适用</w:t>
            </w:r>
          </w:p>
        </w:tc>
        <w:tc>
          <w:tcPr>
            <w:tcW w:w="545" w:type="dxa"/>
            <w:vAlign w:val="top"/>
          </w:tcPr>
          <w:p w14:paraId="0B2FB5EE">
            <w:pPr>
              <w:rPr>
                <w:rFonts w:ascii="Arial"/>
                <w:sz w:val="21"/>
              </w:rPr>
            </w:pPr>
          </w:p>
        </w:tc>
      </w:tr>
      <w:tr w14:paraId="7C52DE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8" w:hRule="atLeast"/>
        </w:trPr>
        <w:tc>
          <w:tcPr>
            <w:tcW w:w="605" w:type="dxa"/>
            <w:vAlign w:val="top"/>
          </w:tcPr>
          <w:p w14:paraId="59D46354">
            <w:pPr>
              <w:spacing w:line="261" w:lineRule="auto"/>
              <w:rPr>
                <w:rFonts w:ascii="Arial"/>
                <w:sz w:val="21"/>
              </w:rPr>
            </w:pPr>
          </w:p>
          <w:p w14:paraId="0C511165">
            <w:pPr>
              <w:spacing w:line="262" w:lineRule="auto"/>
              <w:rPr>
                <w:rFonts w:ascii="Arial"/>
                <w:sz w:val="21"/>
              </w:rPr>
            </w:pPr>
          </w:p>
          <w:p w14:paraId="7487BE52">
            <w:pPr>
              <w:pStyle w:val="6"/>
              <w:spacing w:before="65" w:line="241" w:lineRule="auto"/>
              <w:ind w:left="145"/>
            </w:pPr>
            <w:r>
              <w:rPr>
                <w:spacing w:val="-6"/>
              </w:rPr>
              <w:t>111</w:t>
            </w:r>
          </w:p>
        </w:tc>
        <w:tc>
          <w:tcPr>
            <w:tcW w:w="949" w:type="dxa"/>
            <w:vMerge w:val="continue"/>
            <w:tcBorders>
              <w:top w:val="nil"/>
              <w:bottom w:val="nil"/>
            </w:tcBorders>
            <w:vAlign w:val="top"/>
          </w:tcPr>
          <w:p w14:paraId="47BFBD75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restart"/>
            <w:tcBorders>
              <w:bottom w:val="nil"/>
            </w:tcBorders>
            <w:vAlign w:val="top"/>
          </w:tcPr>
          <w:p w14:paraId="60CFF404">
            <w:pPr>
              <w:spacing w:line="265" w:lineRule="auto"/>
              <w:rPr>
                <w:rFonts w:ascii="Arial"/>
                <w:sz w:val="21"/>
              </w:rPr>
            </w:pPr>
          </w:p>
          <w:p w14:paraId="6B7F601C">
            <w:pPr>
              <w:spacing w:line="265" w:lineRule="auto"/>
              <w:rPr>
                <w:rFonts w:ascii="Arial"/>
                <w:sz w:val="21"/>
              </w:rPr>
            </w:pPr>
          </w:p>
          <w:p w14:paraId="19357986">
            <w:pPr>
              <w:spacing w:line="265" w:lineRule="auto"/>
              <w:rPr>
                <w:rFonts w:ascii="Arial"/>
                <w:sz w:val="21"/>
              </w:rPr>
            </w:pPr>
          </w:p>
          <w:p w14:paraId="39C3773E">
            <w:pPr>
              <w:spacing w:line="265" w:lineRule="auto"/>
              <w:rPr>
                <w:rFonts w:ascii="Arial"/>
                <w:sz w:val="21"/>
              </w:rPr>
            </w:pPr>
          </w:p>
          <w:p w14:paraId="4357BB81">
            <w:pPr>
              <w:pStyle w:val="6"/>
              <w:spacing w:before="65" w:line="214" w:lineRule="auto"/>
              <w:ind w:left="20"/>
            </w:pPr>
            <w:r>
              <w:rPr>
                <w:spacing w:val="-2"/>
              </w:rPr>
              <w:t>产品质量监督</w:t>
            </w:r>
          </w:p>
          <w:p w14:paraId="050B3328">
            <w:pPr>
              <w:pStyle w:val="6"/>
              <w:spacing w:line="220" w:lineRule="auto"/>
              <w:ind w:left="421"/>
            </w:pPr>
            <w:r>
              <w:rPr>
                <w:spacing w:val="-2"/>
              </w:rPr>
              <w:t>抽查</w:t>
            </w:r>
          </w:p>
        </w:tc>
        <w:tc>
          <w:tcPr>
            <w:tcW w:w="2898" w:type="dxa"/>
            <w:vAlign w:val="top"/>
          </w:tcPr>
          <w:p w14:paraId="132613E2">
            <w:pPr>
              <w:spacing w:line="395" w:lineRule="auto"/>
              <w:rPr>
                <w:rFonts w:ascii="Arial"/>
                <w:sz w:val="21"/>
              </w:rPr>
            </w:pPr>
          </w:p>
          <w:p w14:paraId="0A81F9A4">
            <w:pPr>
              <w:pStyle w:val="6"/>
              <w:spacing w:before="65" w:line="234" w:lineRule="auto"/>
              <w:ind w:left="1341" w:right="30" w:hanging="1299"/>
            </w:pPr>
            <w:r>
              <w:rPr>
                <w:spacing w:val="1"/>
              </w:rPr>
              <w:t>生产、流通领域产品质量监督抽</w:t>
            </w:r>
            <w:r>
              <w:t xml:space="preserve"> 查</w:t>
            </w:r>
          </w:p>
        </w:tc>
        <w:tc>
          <w:tcPr>
            <w:tcW w:w="1009" w:type="dxa"/>
            <w:vAlign w:val="top"/>
          </w:tcPr>
          <w:p w14:paraId="0B74082E">
            <w:pPr>
              <w:spacing w:line="393" w:lineRule="auto"/>
              <w:rPr>
                <w:rFonts w:ascii="Arial"/>
                <w:sz w:val="21"/>
              </w:rPr>
            </w:pPr>
          </w:p>
          <w:p w14:paraId="21F5F978">
            <w:pPr>
              <w:pStyle w:val="6"/>
              <w:spacing w:before="65" w:line="225" w:lineRule="auto"/>
              <w:ind w:left="293" w:right="113" w:hanging="200"/>
            </w:pPr>
            <w:r>
              <w:rPr>
                <w:spacing w:val="-3"/>
              </w:rPr>
              <w:t>重点检查</w:t>
            </w:r>
            <w:r>
              <w:rPr>
                <w:spacing w:val="2"/>
              </w:rPr>
              <w:t xml:space="preserve"> </w:t>
            </w: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>
            <w:r>
              <w:t>市场上或企</w:t>
              <w:br/>
              <w:t>业成品仓库</w:t>
              <w:br/>
              <w:t>内的行为待销产 品</w:t>
            </w:r>
          </w:p>
        </w:tc>
        <w:tc>
          <w:tcPr>
            <w:tcW w:w="1040" w:type="dxa"/>
            <w:vAlign w:val="top"/>
          </w:tcPr>
          <w:p w14:paraId="7F5D34BB">
            <w:pPr>
              <w:spacing w:line="252" w:lineRule="auto"/>
              <w:rPr>
                <w:rFonts w:ascii="Arial"/>
                <w:sz w:val="21"/>
              </w:rPr>
            </w:pPr>
          </w:p>
          <w:p w14:paraId="576CD771">
            <w:pPr>
              <w:spacing w:line="252" w:lineRule="auto"/>
              <w:rPr>
                <w:rFonts w:ascii="Arial"/>
                <w:sz w:val="21"/>
              </w:rPr>
            </w:pPr>
          </w:p>
          <w:p w14:paraId="46CE6E6D">
            <w:pPr>
              <w:pStyle w:val="6"/>
              <w:spacing w:before="65" w:line="219" w:lineRule="auto"/>
              <w:ind w:left="175"/>
            </w:pPr>
            <w:r>
              <w:rPr>
                <w:spacing w:val="4"/>
              </w:rPr>
              <w:t>抽样检测</w:t>
            </w:r>
          </w:p>
        </w:tc>
        <w:tc>
          <w:tcPr>
            <w:tcW w:w="1099" w:type="dxa"/>
            <w:vAlign w:val="top"/>
          </w:tcPr>
          <w:p w14:paraId="669D147C">
            <w:pPr>
              <w:spacing w:line="394" w:lineRule="auto"/>
              <w:rPr>
                <w:rFonts w:ascii="Arial"/>
                <w:sz w:val="21"/>
              </w:rPr>
            </w:pPr>
          </w:p>
          <w:p w14:paraId="0CF8C705">
            <w:pPr>
              <w:pStyle w:val="6"/>
              <w:spacing w:before="65" w:line="219" w:lineRule="auto"/>
              <w:ind w:left="45"/>
            </w:pPr>
            <w:r>
              <w:rPr>
                <w:spacing w:val="2"/>
              </w:rPr>
              <w:t>县级以上市</w:t>
            </w:r>
          </w:p>
          <w:p w14:paraId="1190B953">
            <w:pPr>
              <w:pStyle w:val="6"/>
              <w:spacing w:before="2" w:line="219" w:lineRule="auto"/>
              <w:ind w:left="45"/>
            </w:pPr>
            <w:r>
              <w:rPr>
                <w:spacing w:val="4"/>
              </w:rPr>
              <w:t>场监管部门</w:t>
            </w:r>
          </w:p>
        </w:tc>
        <w:tc>
          <w:tcPr>
            <w:tcW w:w="3668" w:type="dxa"/>
            <w:vAlign w:val="top"/>
          </w:tcPr>
          <w:p w14:paraId="4EEA8CA9">
            <w:r>
              <w:br w:type="textWrapping"/>
            </w:r>
            <w:r>
              <w:t>《中华人民共和国产品质量法》第十五条；《食品安全法 》第一百一十条；《产品质量监督抽查管 理暂行办法》</w:t>
            </w:r>
          </w:p>
        </w:tc>
        <w:tc>
          <w:tcPr>
            <w:tcW w:w="979" w:type="dxa"/>
            <w:vAlign w:val="top"/>
          </w:tcPr>
          <w:p w14:paraId="51A96757">
            <w:pPr>
              <w:spacing w:line="252" w:lineRule="auto"/>
              <w:rPr>
                <w:rFonts w:ascii="Arial"/>
                <w:sz w:val="21"/>
              </w:rPr>
            </w:pPr>
          </w:p>
          <w:p w14:paraId="7A6797F6">
            <w:pPr>
              <w:spacing w:line="252" w:lineRule="auto"/>
              <w:rPr>
                <w:rFonts w:ascii="Arial"/>
                <w:sz w:val="21"/>
              </w:rPr>
            </w:pPr>
          </w:p>
          <w:p w14:paraId="7052D989">
            <w:pPr>
              <w:pStyle w:val="6"/>
              <w:spacing w:before="65" w:line="219" w:lineRule="auto"/>
              <w:jc w:val="right"/>
            </w:pPr>
            <w:r>
              <w:rPr>
                <w:spacing w:val="-3"/>
              </w:rPr>
              <w:t>普遍适用</w:t>
            </w:r>
          </w:p>
        </w:tc>
        <w:tc>
          <w:tcPr>
            <w:tcW w:w="545" w:type="dxa"/>
            <w:vAlign w:val="top"/>
          </w:tcPr>
          <w:p w14:paraId="35610E9D">
            <w:pPr>
              <w:rPr>
                <w:rFonts w:ascii="Arial"/>
                <w:sz w:val="21"/>
              </w:rPr>
            </w:pPr>
          </w:p>
        </w:tc>
      </w:tr>
      <w:tr w14:paraId="355A5F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8" w:hRule="atLeast"/>
        </w:trPr>
        <w:tc>
          <w:tcPr>
            <w:tcW w:w="605" w:type="dxa"/>
            <w:vAlign w:val="top"/>
          </w:tcPr>
          <w:p w14:paraId="1E4EB3C7">
            <w:pPr>
              <w:spacing w:line="262" w:lineRule="auto"/>
              <w:rPr>
                <w:rFonts w:ascii="Arial"/>
                <w:sz w:val="21"/>
              </w:rPr>
            </w:pPr>
          </w:p>
          <w:p w14:paraId="32CFE856">
            <w:pPr>
              <w:spacing w:line="263" w:lineRule="auto"/>
              <w:rPr>
                <w:rFonts w:ascii="Arial"/>
                <w:sz w:val="21"/>
              </w:rPr>
            </w:pPr>
          </w:p>
          <w:p w14:paraId="56EA1D01">
            <w:pPr>
              <w:pStyle w:val="6"/>
              <w:spacing w:before="65" w:line="241" w:lineRule="auto"/>
              <w:ind w:left="145"/>
            </w:pPr>
            <w:r>
              <w:rPr>
                <w:spacing w:val="-6"/>
              </w:rPr>
              <w:t>112</w:t>
            </w:r>
          </w:p>
        </w:tc>
        <w:tc>
          <w:tcPr>
            <w:tcW w:w="949" w:type="dxa"/>
            <w:vMerge w:val="continue"/>
            <w:tcBorders>
              <w:top w:val="nil"/>
              <w:bottom w:val="nil"/>
            </w:tcBorders>
            <w:vAlign w:val="top"/>
          </w:tcPr>
          <w:p w14:paraId="14493C87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continue"/>
            <w:tcBorders>
              <w:top w:val="nil"/>
            </w:tcBorders>
            <w:vAlign w:val="top"/>
          </w:tcPr>
          <w:p w14:paraId="0413E68C">
            <w:pPr>
              <w:rPr>
                <w:rFonts w:ascii="Arial"/>
                <w:sz w:val="21"/>
              </w:rPr>
            </w:pPr>
          </w:p>
        </w:tc>
        <w:tc>
          <w:tcPr>
            <w:tcW w:w="2898" w:type="dxa"/>
            <w:vAlign w:val="top"/>
          </w:tcPr>
          <w:p w14:paraId="6FF1EF4E">
            <w:pPr>
              <w:spacing w:line="253" w:lineRule="auto"/>
              <w:rPr>
                <w:rFonts w:ascii="Arial"/>
                <w:sz w:val="21"/>
              </w:rPr>
            </w:pPr>
          </w:p>
          <w:p w14:paraId="556DD1E2">
            <w:pPr>
              <w:spacing w:line="253" w:lineRule="auto"/>
              <w:rPr>
                <w:rFonts w:ascii="Arial"/>
                <w:sz w:val="21"/>
              </w:rPr>
            </w:pPr>
          </w:p>
          <w:p w14:paraId="4AB5ED5D">
            <w:pPr>
              <w:pStyle w:val="6"/>
              <w:spacing w:before="65" w:line="219" w:lineRule="auto"/>
              <w:ind w:left="42"/>
            </w:pPr>
            <w:r>
              <w:rPr>
                <w:spacing w:val="-1"/>
              </w:rPr>
              <w:t>食品相关产品质量安全监督检查</w:t>
            </w:r>
          </w:p>
        </w:tc>
        <w:tc>
          <w:tcPr>
            <w:tcW w:w="1009" w:type="dxa"/>
            <w:vAlign w:val="top"/>
          </w:tcPr>
          <w:p w14:paraId="0E1EEB56">
            <w:pPr>
              <w:spacing w:line="386" w:lineRule="auto"/>
              <w:rPr>
                <w:rFonts w:ascii="Arial"/>
                <w:sz w:val="21"/>
              </w:rPr>
            </w:pPr>
          </w:p>
          <w:p w14:paraId="66BBD07B">
            <w:pPr>
              <w:pStyle w:val="6"/>
              <w:spacing w:before="65" w:line="234" w:lineRule="auto"/>
              <w:ind w:left="293" w:right="113" w:hanging="200"/>
            </w:pPr>
            <w:r>
              <w:rPr>
                <w:spacing w:val="-3"/>
              </w:rPr>
              <w:t>重点检查</w:t>
            </w:r>
            <w:r>
              <w:rPr>
                <w:spacing w:val="2"/>
              </w:rPr>
              <w:t xml:space="preserve"> </w:t>
            </w: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71026E34">
            <w:pPr>
              <w:spacing w:line="386" w:lineRule="auto"/>
              <w:rPr>
                <w:rFonts w:ascii="Arial"/>
                <w:sz w:val="21"/>
              </w:rPr>
            </w:pPr>
          </w:p>
          <w:p w14:paraId="18ACB561">
            <w:pPr>
              <w:pStyle w:val="6"/>
              <w:spacing w:before="65" w:line="219" w:lineRule="auto"/>
              <w:ind w:left="54"/>
            </w:pPr>
            <w:r>
              <w:rPr>
                <w:spacing w:val="2"/>
              </w:rPr>
              <w:t>食品相关产</w:t>
            </w:r>
          </w:p>
          <w:p w14:paraId="1A169EEF">
            <w:pPr>
              <w:pStyle w:val="6"/>
              <w:spacing w:before="22" w:line="219" w:lineRule="auto"/>
              <w:ind w:left="54"/>
            </w:pPr>
            <w:r>
              <w:rPr>
                <w:spacing w:val="1"/>
              </w:rPr>
              <w:t>品获证企业</w:t>
            </w:r>
          </w:p>
        </w:tc>
        <w:tc>
          <w:tcPr>
            <w:tcW w:w="1040" w:type="dxa"/>
            <w:vAlign w:val="top"/>
          </w:tcPr>
          <w:p w14:paraId="338743A9">
            <w:pPr>
              <w:spacing w:line="253" w:lineRule="auto"/>
              <w:rPr>
                <w:rFonts w:ascii="Arial"/>
                <w:sz w:val="21"/>
              </w:rPr>
            </w:pPr>
          </w:p>
          <w:p w14:paraId="66E50789">
            <w:pPr>
              <w:spacing w:line="253" w:lineRule="auto"/>
              <w:rPr>
                <w:rFonts w:ascii="Arial"/>
                <w:sz w:val="21"/>
              </w:rPr>
            </w:pPr>
          </w:p>
          <w:p w14:paraId="7735CDA9">
            <w:pPr>
              <w:pStyle w:val="6"/>
              <w:spacing w:before="65" w:line="219" w:lineRule="auto"/>
              <w:ind w:left="175"/>
            </w:pPr>
            <w:r>
              <w:rPr>
                <w:spacing w:val="-2"/>
              </w:rPr>
              <w:t>现场检查</w:t>
            </w:r>
          </w:p>
        </w:tc>
        <w:tc>
          <w:tcPr>
            <w:tcW w:w="1099" w:type="dxa"/>
            <w:vAlign w:val="top"/>
          </w:tcPr>
          <w:p w14:paraId="115B6DA2">
            <w:pPr>
              <w:spacing w:line="386" w:lineRule="auto"/>
              <w:rPr>
                <w:rFonts w:ascii="Arial"/>
                <w:sz w:val="21"/>
              </w:rPr>
            </w:pPr>
          </w:p>
          <w:p w14:paraId="119B86CC">
            <w:pPr>
              <w:pStyle w:val="6"/>
              <w:spacing w:before="65" w:line="219" w:lineRule="auto"/>
              <w:ind w:left="45"/>
            </w:pPr>
            <w:r>
              <w:rPr>
                <w:spacing w:val="2"/>
              </w:rPr>
              <w:t>县级以上市</w:t>
            </w:r>
          </w:p>
          <w:p w14:paraId="5DAF22F4">
            <w:pPr>
              <w:pStyle w:val="6"/>
              <w:spacing w:before="22" w:line="219" w:lineRule="auto"/>
              <w:ind w:left="45"/>
            </w:pPr>
            <w:r>
              <w:rPr>
                <w:spacing w:val="4"/>
              </w:rPr>
              <w:t>场监管部门</w:t>
            </w:r>
          </w:p>
        </w:tc>
        <w:tc>
          <w:tcPr>
            <w:tcW w:w="3668" w:type="dxa"/>
            <w:vAlign w:val="top"/>
          </w:tcPr>
          <w:p w14:paraId="176A6D76">
            <w:pPr>
              <w:spacing w:line="386" w:lineRule="auto"/>
              <w:rPr>
                <w:rFonts w:ascii="Arial"/>
                <w:sz w:val="21"/>
              </w:rPr>
            </w:pPr>
          </w:p>
          <w:p w14:paraId="7EF63EC3">
            <w:pPr>
              <w:pStyle w:val="6"/>
              <w:spacing w:before="65" w:line="242" w:lineRule="auto"/>
              <w:ind w:left="25" w:right="18" w:hanging="9"/>
            </w:pPr>
            <w:r>
              <w:rPr>
                <w:rFonts w:hint="eastAsia"/>
                <w:spacing w:val="1"/>
                <w:lang w:eastAsia="zh-CN"/>
              </w:rPr>
              <w:t>《中华人民共和国食品安全法》</w:t>
            </w:r>
            <w:r>
              <w:rPr>
                <w:spacing w:val="1"/>
              </w:rPr>
              <w:t>第一百一十条；《产品质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量法》第十五条</w:t>
            </w:r>
          </w:p>
        </w:tc>
        <w:tc>
          <w:tcPr>
            <w:tcW w:w="979" w:type="dxa"/>
            <w:vAlign w:val="top"/>
          </w:tcPr>
          <w:p w14:paraId="4314D42B">
            <w:pPr>
              <w:spacing w:line="253" w:lineRule="auto"/>
              <w:rPr>
                <w:rFonts w:ascii="Arial"/>
                <w:sz w:val="21"/>
              </w:rPr>
            </w:pPr>
          </w:p>
          <w:p w14:paraId="40500EDD">
            <w:pPr>
              <w:spacing w:line="253" w:lineRule="auto"/>
              <w:rPr>
                <w:rFonts w:ascii="Arial"/>
                <w:sz w:val="21"/>
              </w:rPr>
            </w:pPr>
          </w:p>
          <w:p w14:paraId="5BA8856F">
            <w:pPr>
              <w:pStyle w:val="6"/>
              <w:spacing w:before="65" w:line="219" w:lineRule="auto"/>
              <w:jc w:val="right"/>
            </w:pPr>
            <w:r>
              <w:rPr>
                <w:spacing w:val="-3"/>
              </w:rPr>
              <w:t>普遍适用</w:t>
            </w:r>
          </w:p>
        </w:tc>
        <w:tc>
          <w:tcPr>
            <w:tcW w:w="545" w:type="dxa"/>
            <w:vAlign w:val="top"/>
          </w:tcPr>
          <w:p w14:paraId="2B634645">
            <w:pPr>
              <w:rPr>
                <w:rFonts w:ascii="Arial"/>
                <w:sz w:val="21"/>
              </w:rPr>
            </w:pPr>
          </w:p>
        </w:tc>
      </w:tr>
      <w:tr w14:paraId="1C9F2A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9" w:hRule="atLeast"/>
        </w:trPr>
        <w:tc>
          <w:tcPr>
            <w:tcW w:w="605" w:type="dxa"/>
            <w:vAlign w:val="top"/>
          </w:tcPr>
          <w:p w14:paraId="7EE00B1A">
            <w:pPr>
              <w:spacing w:line="437" w:lineRule="auto"/>
              <w:rPr>
                <w:rFonts w:ascii="Arial"/>
                <w:sz w:val="21"/>
              </w:rPr>
            </w:pPr>
          </w:p>
          <w:p w14:paraId="0F094259">
            <w:pPr>
              <w:pStyle w:val="6"/>
              <w:spacing w:before="65"/>
              <w:ind w:left="145"/>
            </w:pPr>
            <w:r>
              <w:rPr>
                <w:spacing w:val="-6"/>
              </w:rPr>
              <w:t>113</w:t>
            </w:r>
          </w:p>
        </w:tc>
        <w:tc>
          <w:tcPr>
            <w:tcW w:w="949" w:type="dxa"/>
            <w:vMerge w:val="continue"/>
            <w:tcBorders>
              <w:top w:val="nil"/>
              <w:bottom w:val="nil"/>
            </w:tcBorders>
            <w:vAlign w:val="top"/>
          </w:tcPr>
          <w:p w14:paraId="69B2F89E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restart"/>
            <w:tcBorders>
              <w:bottom w:val="nil"/>
            </w:tcBorders>
            <w:vAlign w:val="top"/>
          </w:tcPr>
          <w:p w14:paraId="1E2209FF">
            <w:pPr>
              <w:spacing w:line="252" w:lineRule="auto"/>
              <w:rPr>
                <w:rFonts w:ascii="Arial"/>
                <w:sz w:val="21"/>
              </w:rPr>
            </w:pPr>
          </w:p>
          <w:p w14:paraId="41A9DE18">
            <w:pPr>
              <w:spacing w:line="252" w:lineRule="auto"/>
              <w:rPr>
                <w:rFonts w:ascii="Arial"/>
                <w:sz w:val="21"/>
              </w:rPr>
            </w:pPr>
          </w:p>
          <w:p w14:paraId="43B2BF0D">
            <w:pPr>
              <w:spacing w:line="252" w:lineRule="auto"/>
              <w:rPr>
                <w:rFonts w:ascii="Arial"/>
                <w:sz w:val="21"/>
              </w:rPr>
            </w:pPr>
          </w:p>
          <w:p w14:paraId="393CB7F7">
            <w:pPr>
              <w:pStyle w:val="6"/>
              <w:spacing w:before="65" w:line="219" w:lineRule="auto"/>
              <w:ind w:left="20"/>
            </w:pPr>
            <w:r>
              <w:rPr>
                <w:spacing w:val="2"/>
              </w:rPr>
              <w:t>工业产品生产</w:t>
            </w:r>
          </w:p>
          <w:p w14:paraId="361F76E3">
            <w:pPr>
              <w:pStyle w:val="6"/>
              <w:spacing w:before="12" w:line="219" w:lineRule="auto"/>
              <w:ind w:left="20"/>
            </w:pPr>
            <w:r>
              <w:rPr>
                <w:spacing w:val="-2"/>
              </w:rPr>
              <w:t>许可证产品生</w:t>
            </w:r>
          </w:p>
          <w:p w14:paraId="6621F6C9">
            <w:pPr>
              <w:pStyle w:val="6"/>
              <w:spacing w:before="12" w:line="219" w:lineRule="auto"/>
              <w:ind w:left="120"/>
            </w:pPr>
            <w:r>
              <w:rPr>
                <w:spacing w:val="-2"/>
              </w:rPr>
              <w:t>产企业检查</w:t>
            </w:r>
          </w:p>
        </w:tc>
        <w:tc>
          <w:tcPr>
            <w:tcW w:w="2898" w:type="dxa"/>
            <w:vAlign w:val="top"/>
          </w:tcPr>
          <w:p w14:paraId="6225CC04">
            <w:pPr>
              <w:spacing w:line="418" w:lineRule="auto"/>
              <w:rPr>
                <w:rFonts w:ascii="Arial"/>
                <w:sz w:val="21"/>
              </w:rPr>
            </w:pPr>
          </w:p>
          <w:p w14:paraId="13838B5B">
            <w:pPr>
              <w:pStyle w:val="6"/>
              <w:spacing w:before="65" w:line="219" w:lineRule="auto"/>
              <w:ind w:left="241"/>
            </w:pPr>
            <w:r>
              <w:t>工业产品生产许可资格检查</w:t>
            </w:r>
          </w:p>
        </w:tc>
        <w:tc>
          <w:tcPr>
            <w:tcW w:w="1009" w:type="dxa"/>
            <w:vAlign w:val="top"/>
          </w:tcPr>
          <w:p w14:paraId="042F1120">
            <w:pPr>
              <w:spacing w:line="308" w:lineRule="auto"/>
              <w:rPr>
                <w:rFonts w:ascii="Arial"/>
                <w:sz w:val="21"/>
              </w:rPr>
            </w:pPr>
          </w:p>
          <w:p w14:paraId="5338A271">
            <w:pPr>
              <w:pStyle w:val="6"/>
              <w:spacing w:before="65" w:line="217" w:lineRule="auto"/>
              <w:ind w:left="302" w:right="94" w:hanging="209"/>
            </w:pPr>
            <w:r>
              <w:rPr>
                <w:spacing w:val="2"/>
              </w:rPr>
              <w:t>一般检查</w:t>
            </w:r>
            <w:r>
              <w:rPr>
                <w:spacing w:val="1"/>
              </w:rPr>
              <w:t xml:space="preserve"> </w:t>
            </w: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5A0FED1E">
            <w:pPr>
              <w:spacing w:line="308" w:lineRule="auto"/>
              <w:rPr>
                <w:rFonts w:ascii="Arial"/>
                <w:sz w:val="21"/>
              </w:rPr>
            </w:pPr>
          </w:p>
          <w:p w14:paraId="2D4A8B32">
            <w:pPr>
              <w:pStyle w:val="6"/>
              <w:spacing w:before="65" w:line="217" w:lineRule="auto"/>
              <w:ind w:left="254" w:right="75" w:hanging="200"/>
            </w:pPr>
            <w:r>
              <w:rPr>
                <w:spacing w:val="-3"/>
              </w:rPr>
              <w:t>企业、个体</w:t>
            </w:r>
            <w:r>
              <w:rPr>
                <w:spacing w:val="3"/>
              </w:rPr>
              <w:t xml:space="preserve"> </w:t>
            </w:r>
            <w:r>
              <w:rPr>
                <w:spacing w:val="9"/>
              </w:rPr>
              <w:t>工商户</w:t>
            </w:r>
          </w:p>
        </w:tc>
        <w:tc>
          <w:tcPr>
            <w:tcW w:w="1040" w:type="dxa"/>
            <w:vAlign w:val="top"/>
          </w:tcPr>
          <w:p w14:paraId="13B08255">
            <w:pPr>
              <w:spacing w:line="418" w:lineRule="auto"/>
              <w:rPr>
                <w:rFonts w:ascii="Arial"/>
                <w:sz w:val="21"/>
              </w:rPr>
            </w:pPr>
          </w:p>
          <w:p w14:paraId="3A60BC6C">
            <w:pPr>
              <w:pStyle w:val="6"/>
              <w:spacing w:before="65" w:line="219" w:lineRule="auto"/>
              <w:ind w:left="175"/>
            </w:pPr>
            <w:r>
              <w:rPr>
                <w:spacing w:val="-2"/>
              </w:rPr>
              <w:t>现场检查</w:t>
            </w:r>
          </w:p>
        </w:tc>
        <w:tc>
          <w:tcPr>
            <w:tcW w:w="1099" w:type="dxa"/>
            <w:vAlign w:val="top"/>
          </w:tcPr>
          <w:p w14:paraId="2A2B8DB2">
            <w:pPr>
              <w:spacing w:line="309" w:lineRule="auto"/>
              <w:rPr>
                <w:rFonts w:ascii="Arial"/>
                <w:sz w:val="21"/>
              </w:rPr>
            </w:pPr>
          </w:p>
          <w:p w14:paraId="05DD9E8F">
            <w:pPr>
              <w:pStyle w:val="6"/>
              <w:spacing w:before="65" w:line="219" w:lineRule="auto"/>
              <w:ind w:left="45"/>
            </w:pPr>
            <w:r>
              <w:rPr>
                <w:spacing w:val="2"/>
              </w:rPr>
              <w:t>县级以上市</w:t>
            </w:r>
          </w:p>
          <w:p w14:paraId="6C5492ED">
            <w:pPr>
              <w:pStyle w:val="6"/>
              <w:spacing w:before="2" w:line="219" w:lineRule="auto"/>
              <w:ind w:left="45"/>
            </w:pPr>
            <w:r>
              <w:rPr>
                <w:spacing w:val="4"/>
              </w:rPr>
              <w:t>场监管部门</w:t>
            </w:r>
          </w:p>
        </w:tc>
        <w:tc>
          <w:tcPr>
            <w:tcW w:w="3668" w:type="dxa"/>
            <w:vAlign w:val="top"/>
          </w:tcPr>
          <w:p w14:paraId="2CF527EA">
            <w:pPr>
              <w:spacing w:line="298" w:lineRule="auto"/>
              <w:rPr>
                <w:rFonts w:ascii="Arial"/>
                <w:sz w:val="21"/>
              </w:rPr>
            </w:pPr>
          </w:p>
          <w:p w14:paraId="42774B3A">
            <w:pPr>
              <w:pStyle w:val="6"/>
              <w:spacing w:before="65" w:line="224" w:lineRule="auto"/>
              <w:ind w:left="25" w:right="59" w:hanging="9"/>
            </w:pPr>
            <w:r>
              <w:rPr>
                <w:spacing w:val="-2"/>
              </w:rPr>
              <w:t>《工业产品生产许可证管理条例》第三十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六条、三十九条</w:t>
            </w:r>
          </w:p>
        </w:tc>
        <w:tc>
          <w:tcPr>
            <w:tcW w:w="979" w:type="dxa"/>
            <w:vAlign w:val="top"/>
          </w:tcPr>
          <w:p w14:paraId="70C550E8">
            <w:pPr>
              <w:spacing w:line="418" w:lineRule="auto"/>
              <w:rPr>
                <w:rFonts w:ascii="Arial"/>
                <w:sz w:val="21"/>
              </w:rPr>
            </w:pPr>
          </w:p>
          <w:p w14:paraId="66914DEE">
            <w:pPr>
              <w:pStyle w:val="6"/>
              <w:spacing w:before="65" w:line="219" w:lineRule="auto"/>
              <w:jc w:val="right"/>
            </w:pPr>
            <w:r>
              <w:rPr>
                <w:spacing w:val="-3"/>
              </w:rPr>
              <w:t>普遍适用</w:t>
            </w:r>
          </w:p>
        </w:tc>
        <w:tc>
          <w:tcPr>
            <w:tcW w:w="545" w:type="dxa"/>
            <w:vAlign w:val="top"/>
          </w:tcPr>
          <w:p w14:paraId="1800124B">
            <w:pPr>
              <w:rPr>
                <w:rFonts w:ascii="Arial"/>
                <w:sz w:val="21"/>
              </w:rPr>
            </w:pPr>
          </w:p>
        </w:tc>
      </w:tr>
      <w:tr w14:paraId="523E75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4" w:hRule="atLeast"/>
        </w:trPr>
        <w:tc>
          <w:tcPr>
            <w:tcW w:w="605" w:type="dxa"/>
            <w:vAlign w:val="top"/>
          </w:tcPr>
          <w:p w14:paraId="7B510538">
            <w:pPr>
              <w:spacing w:line="439" w:lineRule="auto"/>
              <w:rPr>
                <w:rFonts w:ascii="Arial"/>
                <w:sz w:val="21"/>
              </w:rPr>
            </w:pPr>
          </w:p>
          <w:p w14:paraId="7E2941D4">
            <w:pPr>
              <w:pStyle w:val="6"/>
              <w:spacing w:before="65" w:line="241" w:lineRule="auto"/>
              <w:ind w:left="145"/>
            </w:pPr>
            <w:r>
              <w:rPr>
                <w:spacing w:val="-6"/>
              </w:rPr>
              <w:t>114</w:t>
            </w: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506E4E79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continue"/>
            <w:tcBorders>
              <w:top w:val="nil"/>
            </w:tcBorders>
            <w:vAlign w:val="top"/>
          </w:tcPr>
          <w:p w14:paraId="52102964">
            <w:pPr>
              <w:rPr>
                <w:rFonts w:ascii="Arial"/>
                <w:sz w:val="21"/>
              </w:rPr>
            </w:pPr>
          </w:p>
        </w:tc>
        <w:tc>
          <w:tcPr>
            <w:tcW w:w="2898" w:type="dxa"/>
            <w:vAlign w:val="top"/>
          </w:tcPr>
          <w:p w14:paraId="7976F856">
            <w:pPr>
              <w:spacing w:line="309" w:lineRule="auto"/>
              <w:rPr>
                <w:rFonts w:ascii="Arial"/>
                <w:sz w:val="21"/>
              </w:rPr>
            </w:pPr>
          </w:p>
          <w:p w14:paraId="61E5CB8E">
            <w:pPr>
              <w:pStyle w:val="6"/>
              <w:spacing w:before="65" w:line="233" w:lineRule="auto"/>
              <w:ind w:left="1141" w:right="56" w:hanging="1099"/>
            </w:pPr>
            <w:r>
              <w:rPr>
                <w:spacing w:val="-1"/>
              </w:rPr>
              <w:t>工业产品生产许可证获证企业条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件检查</w:t>
            </w:r>
          </w:p>
        </w:tc>
        <w:tc>
          <w:tcPr>
            <w:tcW w:w="1009" w:type="dxa"/>
            <w:vAlign w:val="top"/>
          </w:tcPr>
          <w:p w14:paraId="21E4BA31">
            <w:pPr>
              <w:spacing w:line="319" w:lineRule="auto"/>
              <w:rPr>
                <w:rFonts w:ascii="Arial"/>
                <w:sz w:val="21"/>
              </w:rPr>
            </w:pPr>
          </w:p>
          <w:p w14:paraId="5BE4D189">
            <w:pPr>
              <w:pStyle w:val="6"/>
              <w:spacing w:before="65" w:line="225" w:lineRule="auto"/>
              <w:ind w:left="293" w:right="113" w:hanging="200"/>
            </w:pPr>
            <w:r>
              <w:rPr>
                <w:spacing w:val="-3"/>
              </w:rPr>
              <w:t>重点检查</w:t>
            </w:r>
            <w:r>
              <w:rPr>
                <w:spacing w:val="2"/>
              </w:rPr>
              <w:t xml:space="preserve"> </w:t>
            </w: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3442B7E4">
            <w:pPr>
              <w:spacing w:line="319" w:lineRule="auto"/>
              <w:rPr>
                <w:rFonts w:ascii="Arial"/>
                <w:sz w:val="21"/>
              </w:rPr>
            </w:pPr>
          </w:p>
          <w:p w14:paraId="527DFF5A">
            <w:pPr>
              <w:pStyle w:val="6"/>
              <w:spacing w:before="65" w:line="225" w:lineRule="auto"/>
              <w:ind w:left="254" w:right="75" w:hanging="200"/>
            </w:pPr>
            <w:r>
              <w:rPr>
                <w:spacing w:val="-3"/>
              </w:rPr>
              <w:t>企业、个体</w:t>
            </w:r>
            <w:r>
              <w:rPr>
                <w:spacing w:val="3"/>
              </w:rPr>
              <w:t xml:space="preserve"> </w:t>
            </w:r>
            <w:r>
              <w:rPr>
                <w:spacing w:val="9"/>
              </w:rPr>
              <w:t>工商户</w:t>
            </w:r>
          </w:p>
        </w:tc>
        <w:tc>
          <w:tcPr>
            <w:tcW w:w="1040" w:type="dxa"/>
            <w:vAlign w:val="top"/>
          </w:tcPr>
          <w:p w14:paraId="0C4851FE">
            <w:pPr>
              <w:spacing w:line="419" w:lineRule="auto"/>
              <w:rPr>
                <w:rFonts w:ascii="Arial"/>
                <w:sz w:val="21"/>
              </w:rPr>
            </w:pPr>
          </w:p>
          <w:p w14:paraId="6B32649D">
            <w:pPr>
              <w:pStyle w:val="6"/>
              <w:spacing w:before="65" w:line="219" w:lineRule="auto"/>
              <w:ind w:left="175"/>
            </w:pPr>
            <w:r>
              <w:rPr>
                <w:spacing w:val="-2"/>
              </w:rPr>
              <w:t>现场检查</w:t>
            </w:r>
          </w:p>
        </w:tc>
        <w:tc>
          <w:tcPr>
            <w:tcW w:w="1099" w:type="dxa"/>
            <w:vAlign w:val="top"/>
          </w:tcPr>
          <w:p w14:paraId="7B7445E0">
            <w:pPr>
              <w:spacing w:line="310" w:lineRule="auto"/>
              <w:rPr>
                <w:rFonts w:ascii="Arial"/>
                <w:sz w:val="21"/>
              </w:rPr>
            </w:pPr>
          </w:p>
          <w:p w14:paraId="67ECEE76">
            <w:pPr>
              <w:pStyle w:val="6"/>
              <w:spacing w:before="65" w:line="219" w:lineRule="auto"/>
              <w:ind w:left="45"/>
            </w:pPr>
            <w:r>
              <w:rPr>
                <w:spacing w:val="2"/>
              </w:rPr>
              <w:t>县级以上市</w:t>
            </w:r>
          </w:p>
          <w:p w14:paraId="79155B1C">
            <w:pPr>
              <w:pStyle w:val="6"/>
              <w:spacing w:before="12" w:line="219" w:lineRule="auto"/>
              <w:ind w:left="45"/>
            </w:pPr>
            <w:r>
              <w:rPr>
                <w:spacing w:val="4"/>
              </w:rPr>
              <w:t>场监管部门</w:t>
            </w:r>
          </w:p>
        </w:tc>
        <w:tc>
          <w:tcPr>
            <w:tcW w:w="3668" w:type="dxa"/>
            <w:vAlign w:val="top"/>
          </w:tcPr>
          <w:p w14:paraId="1CC50131">
            <w:pPr>
              <w:spacing w:line="309" w:lineRule="auto"/>
              <w:rPr>
                <w:rFonts w:ascii="Arial"/>
                <w:sz w:val="21"/>
              </w:rPr>
            </w:pPr>
          </w:p>
          <w:p w14:paraId="4629B581">
            <w:pPr>
              <w:pStyle w:val="6"/>
              <w:spacing w:before="65" w:line="233" w:lineRule="auto"/>
              <w:ind w:left="26" w:right="49"/>
            </w:pPr>
            <w:r>
              <w:rPr>
                <w:spacing w:val="-2"/>
              </w:rPr>
              <w:t>《工业产品生产许可证管理条例》第三十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六条、三十九条</w:t>
            </w:r>
          </w:p>
        </w:tc>
        <w:tc>
          <w:tcPr>
            <w:tcW w:w="979" w:type="dxa"/>
            <w:vAlign w:val="top"/>
          </w:tcPr>
          <w:p w14:paraId="2B3DE8E4">
            <w:pPr>
              <w:spacing w:line="419" w:lineRule="auto"/>
              <w:rPr>
                <w:rFonts w:ascii="Arial"/>
                <w:sz w:val="21"/>
              </w:rPr>
            </w:pPr>
          </w:p>
          <w:p w14:paraId="3CCE545A">
            <w:pPr>
              <w:pStyle w:val="6"/>
              <w:spacing w:before="65" w:line="219" w:lineRule="auto"/>
              <w:ind w:left="88"/>
            </w:pPr>
            <w:r>
              <w:rPr>
                <w:spacing w:val="6"/>
              </w:rPr>
              <w:t>普遍适用</w:t>
            </w:r>
          </w:p>
        </w:tc>
        <w:tc>
          <w:tcPr>
            <w:tcW w:w="545" w:type="dxa"/>
            <w:vAlign w:val="top"/>
          </w:tcPr>
          <w:p w14:paraId="484D63B2">
            <w:pPr>
              <w:rPr>
                <w:rFonts w:ascii="Arial"/>
                <w:sz w:val="21"/>
              </w:rPr>
            </w:pPr>
          </w:p>
        </w:tc>
      </w:tr>
    </w:tbl>
    <w:p w14:paraId="142D1383">
      <w:pPr>
        <w:rPr>
          <w:rFonts w:ascii="Arial"/>
          <w:sz w:val="21"/>
        </w:rPr>
      </w:pPr>
    </w:p>
    <w:p w14:paraId="03A783D1">
      <w:pPr>
        <w:rPr>
          <w:rFonts w:ascii="Arial" w:hAnsi="Arial" w:eastAsia="Arial" w:cs="Arial"/>
          <w:sz w:val="21"/>
          <w:szCs w:val="21"/>
        </w:rPr>
        <w:sectPr>
          <w:pgSz w:w="16840" w:h="11910"/>
          <w:pgMar w:top="1012" w:right="864" w:bottom="0" w:left="775" w:header="0" w:footer="0" w:gutter="0"/>
          <w:cols w:space="720" w:num="1"/>
        </w:sectPr>
      </w:pPr>
    </w:p>
    <w:p w14:paraId="2BC7994F">
      <w:pPr>
        <w:pStyle w:val="2"/>
        <w:spacing w:before="246" w:line="204" w:lineRule="auto"/>
        <w:ind w:left="2411"/>
      </w:pPr>
      <w:r>
        <w:rPr>
          <w:b/>
          <w:bCs/>
          <w:spacing w:val="-1"/>
        </w:rPr>
        <w:t>曲靖市市场监管领域统一随机抽查事项清单</w:t>
      </w:r>
      <w:r>
        <w:rPr>
          <w:b/>
          <w:bCs/>
          <w:spacing w:val="-2"/>
        </w:rPr>
        <w:t>(第五版)</w:t>
      </w:r>
    </w:p>
    <w:tbl>
      <w:tblPr>
        <w:tblStyle w:val="5"/>
        <w:tblW w:w="151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5"/>
        <w:gridCol w:w="939"/>
        <w:gridCol w:w="1269"/>
        <w:gridCol w:w="2888"/>
        <w:gridCol w:w="1009"/>
        <w:gridCol w:w="1149"/>
        <w:gridCol w:w="1039"/>
        <w:gridCol w:w="1099"/>
        <w:gridCol w:w="3658"/>
        <w:gridCol w:w="969"/>
        <w:gridCol w:w="545"/>
      </w:tblGrid>
      <w:tr w14:paraId="509DE2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605" w:type="dxa"/>
            <w:vMerge w:val="restart"/>
            <w:tcBorders>
              <w:bottom w:val="nil"/>
            </w:tcBorders>
            <w:vAlign w:val="top"/>
          </w:tcPr>
          <w:p w14:paraId="3E0F0267">
            <w:pPr>
              <w:pStyle w:val="6"/>
              <w:spacing w:before="174" w:line="221" w:lineRule="auto"/>
              <w:ind w:left="95"/>
            </w:pPr>
            <w:r>
              <w:rPr>
                <w:spacing w:val="-2"/>
              </w:rPr>
              <w:t>序号</w:t>
            </w:r>
          </w:p>
        </w:tc>
        <w:tc>
          <w:tcPr>
            <w:tcW w:w="939" w:type="dxa"/>
            <w:vMerge w:val="restart"/>
            <w:tcBorders>
              <w:bottom w:val="nil"/>
            </w:tcBorders>
            <w:vAlign w:val="top"/>
          </w:tcPr>
          <w:p w14:paraId="039A0596">
            <w:pPr>
              <w:pStyle w:val="6"/>
              <w:spacing w:before="173" w:line="219" w:lineRule="auto"/>
              <w:ind w:left="259"/>
            </w:pPr>
            <w:r>
              <w:rPr>
                <w:spacing w:val="11"/>
              </w:rPr>
              <w:t>部门</w:t>
            </w:r>
          </w:p>
        </w:tc>
        <w:tc>
          <w:tcPr>
            <w:tcW w:w="4157" w:type="dxa"/>
            <w:gridSpan w:val="2"/>
            <w:vAlign w:val="top"/>
          </w:tcPr>
          <w:p w14:paraId="2145FE49">
            <w:pPr>
              <w:pStyle w:val="6"/>
              <w:spacing w:before="33" w:line="195" w:lineRule="auto"/>
              <w:ind w:left="1681"/>
            </w:pPr>
            <w:r>
              <w:rPr>
                <w:spacing w:val="9"/>
              </w:rPr>
              <w:t>抽查项目</w:t>
            </w:r>
          </w:p>
        </w:tc>
        <w:tc>
          <w:tcPr>
            <w:tcW w:w="1009" w:type="dxa"/>
            <w:vMerge w:val="restart"/>
            <w:tcBorders>
              <w:bottom w:val="nil"/>
            </w:tcBorders>
            <w:vAlign w:val="top"/>
          </w:tcPr>
          <w:p w14:paraId="5BD84872">
            <w:pPr>
              <w:pStyle w:val="6"/>
              <w:spacing w:before="173" w:line="219" w:lineRule="auto"/>
              <w:ind w:left="94"/>
            </w:pPr>
            <w:r>
              <w:rPr>
                <w:spacing w:val="4"/>
              </w:rPr>
              <w:t>事项类别</w:t>
            </w:r>
          </w:p>
        </w:tc>
        <w:tc>
          <w:tcPr>
            <w:tcW w:w="1149" w:type="dxa"/>
            <w:vMerge w:val="restart"/>
            <w:tcBorders>
              <w:bottom w:val="nil"/>
            </w:tcBorders>
            <w:vAlign w:val="top"/>
          </w:tcPr>
          <w:p w14:paraId="5DF036D7">
            <w:pPr>
              <w:pStyle w:val="6"/>
              <w:spacing w:before="173" w:line="219" w:lineRule="auto"/>
              <w:ind w:left="164"/>
            </w:pPr>
            <w:r>
              <w:rPr>
                <w:spacing w:val="-2"/>
              </w:rPr>
              <w:t>检查对象</w:t>
            </w:r>
          </w:p>
        </w:tc>
        <w:tc>
          <w:tcPr>
            <w:tcW w:w="1039" w:type="dxa"/>
            <w:vMerge w:val="restart"/>
            <w:tcBorders>
              <w:bottom w:val="nil"/>
            </w:tcBorders>
            <w:vAlign w:val="top"/>
          </w:tcPr>
          <w:p w14:paraId="440EA708">
            <w:pPr>
              <w:pStyle w:val="6"/>
              <w:spacing w:before="173" w:line="219" w:lineRule="auto"/>
              <w:ind w:left="115"/>
            </w:pPr>
            <w:r>
              <w:rPr>
                <w:spacing w:val="-2"/>
              </w:rPr>
              <w:t>检查方式</w:t>
            </w:r>
          </w:p>
        </w:tc>
        <w:tc>
          <w:tcPr>
            <w:tcW w:w="1099" w:type="dxa"/>
            <w:vMerge w:val="restart"/>
            <w:tcBorders>
              <w:bottom w:val="nil"/>
            </w:tcBorders>
            <w:vAlign w:val="top"/>
          </w:tcPr>
          <w:p w14:paraId="5522A3C6">
            <w:pPr>
              <w:pStyle w:val="6"/>
              <w:spacing w:before="173" w:line="219" w:lineRule="auto"/>
              <w:ind w:left="146"/>
            </w:pPr>
            <w:r>
              <w:rPr>
                <w:spacing w:val="-2"/>
              </w:rPr>
              <w:t>检查主体</w:t>
            </w:r>
          </w:p>
        </w:tc>
        <w:tc>
          <w:tcPr>
            <w:tcW w:w="3658" w:type="dxa"/>
            <w:vMerge w:val="restart"/>
            <w:tcBorders>
              <w:bottom w:val="nil"/>
            </w:tcBorders>
            <w:vAlign w:val="top"/>
          </w:tcPr>
          <w:p w14:paraId="412101E2">
            <w:pPr>
              <w:pStyle w:val="6"/>
              <w:spacing w:before="171" w:line="219" w:lineRule="auto"/>
              <w:ind w:left="1438"/>
            </w:pPr>
            <w:r>
              <w:rPr>
                <w:spacing w:val="-2"/>
              </w:rPr>
              <w:t>检查依据</w:t>
            </w:r>
          </w:p>
        </w:tc>
        <w:tc>
          <w:tcPr>
            <w:tcW w:w="969" w:type="dxa"/>
            <w:vMerge w:val="restart"/>
            <w:tcBorders>
              <w:bottom w:val="nil"/>
            </w:tcBorders>
            <w:vAlign w:val="top"/>
          </w:tcPr>
          <w:p w14:paraId="20B13A7F">
            <w:pPr>
              <w:pStyle w:val="6"/>
              <w:spacing w:before="173" w:line="220" w:lineRule="auto"/>
              <w:ind w:left="80"/>
            </w:pPr>
            <w:r>
              <w:rPr>
                <w:spacing w:val="-2"/>
              </w:rPr>
              <w:t>适用区域</w:t>
            </w:r>
          </w:p>
        </w:tc>
        <w:tc>
          <w:tcPr>
            <w:tcW w:w="545" w:type="dxa"/>
            <w:vMerge w:val="restart"/>
            <w:tcBorders>
              <w:bottom w:val="nil"/>
            </w:tcBorders>
            <w:vAlign w:val="top"/>
          </w:tcPr>
          <w:p w14:paraId="62950128">
            <w:pPr>
              <w:pStyle w:val="6"/>
              <w:spacing w:before="174" w:line="221" w:lineRule="auto"/>
              <w:ind w:left="101"/>
            </w:pPr>
            <w:r>
              <w:rPr>
                <w:spacing w:val="5"/>
              </w:rPr>
              <w:t>备注</w:t>
            </w:r>
          </w:p>
        </w:tc>
      </w:tr>
      <w:tr w14:paraId="650AC2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05" w:type="dxa"/>
            <w:vMerge w:val="continue"/>
            <w:tcBorders>
              <w:top w:val="nil"/>
            </w:tcBorders>
            <w:vAlign w:val="top"/>
          </w:tcPr>
          <w:p w14:paraId="714EFF5C">
            <w:pPr>
              <w:rPr>
                <w:rFonts w:ascii="Arial"/>
                <w:sz w:val="21"/>
              </w:rPr>
            </w:pPr>
          </w:p>
        </w:tc>
        <w:tc>
          <w:tcPr>
            <w:tcW w:w="939" w:type="dxa"/>
            <w:vMerge w:val="continue"/>
            <w:tcBorders>
              <w:top w:val="nil"/>
            </w:tcBorders>
            <w:vAlign w:val="top"/>
          </w:tcPr>
          <w:p w14:paraId="6FE7F88B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Align w:val="top"/>
          </w:tcPr>
          <w:p w14:paraId="03C98DAE">
            <w:pPr>
              <w:pStyle w:val="6"/>
              <w:spacing w:before="38" w:line="204" w:lineRule="auto"/>
              <w:ind w:left="221"/>
            </w:pPr>
            <w:r>
              <w:rPr>
                <w:spacing w:val="4"/>
              </w:rPr>
              <w:t>抽查类别</w:t>
            </w:r>
          </w:p>
        </w:tc>
        <w:tc>
          <w:tcPr>
            <w:tcW w:w="2888" w:type="dxa"/>
            <w:vAlign w:val="top"/>
          </w:tcPr>
          <w:p w14:paraId="545876DF">
            <w:pPr>
              <w:pStyle w:val="6"/>
              <w:spacing w:before="39" w:line="203" w:lineRule="auto"/>
              <w:ind w:left="1031"/>
            </w:pPr>
            <w:r>
              <w:rPr>
                <w:spacing w:val="-2"/>
              </w:rPr>
              <w:t>抽查事项</w:t>
            </w:r>
          </w:p>
        </w:tc>
        <w:tc>
          <w:tcPr>
            <w:tcW w:w="1009" w:type="dxa"/>
            <w:vMerge w:val="continue"/>
            <w:tcBorders>
              <w:top w:val="nil"/>
            </w:tcBorders>
            <w:vAlign w:val="top"/>
          </w:tcPr>
          <w:p w14:paraId="79FF6E62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Merge w:val="continue"/>
            <w:tcBorders>
              <w:top w:val="nil"/>
            </w:tcBorders>
            <w:vAlign w:val="top"/>
          </w:tcPr>
          <w:p w14:paraId="53AEB6AD"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vMerge w:val="continue"/>
            <w:tcBorders>
              <w:top w:val="nil"/>
            </w:tcBorders>
            <w:vAlign w:val="top"/>
          </w:tcPr>
          <w:p w14:paraId="6CD62FFA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Merge w:val="continue"/>
            <w:tcBorders>
              <w:top w:val="nil"/>
            </w:tcBorders>
            <w:vAlign w:val="top"/>
          </w:tcPr>
          <w:p w14:paraId="6EF312AF">
            <w:pPr>
              <w:rPr>
                <w:rFonts w:ascii="Arial"/>
                <w:sz w:val="21"/>
              </w:rPr>
            </w:pPr>
          </w:p>
        </w:tc>
        <w:tc>
          <w:tcPr>
            <w:tcW w:w="3658" w:type="dxa"/>
            <w:vMerge w:val="continue"/>
            <w:tcBorders>
              <w:top w:val="nil"/>
            </w:tcBorders>
            <w:vAlign w:val="top"/>
          </w:tcPr>
          <w:p w14:paraId="737AA0F7">
            <w:pPr>
              <w:rPr>
                <w:rFonts w:ascii="Arial"/>
                <w:sz w:val="21"/>
              </w:rPr>
            </w:pPr>
          </w:p>
        </w:tc>
        <w:tc>
          <w:tcPr>
            <w:tcW w:w="969" w:type="dxa"/>
            <w:vMerge w:val="continue"/>
            <w:tcBorders>
              <w:top w:val="nil"/>
            </w:tcBorders>
            <w:vAlign w:val="top"/>
          </w:tcPr>
          <w:p w14:paraId="541E56B0">
            <w:pPr>
              <w:rPr>
                <w:rFonts w:ascii="Arial"/>
                <w:sz w:val="21"/>
              </w:rPr>
            </w:pPr>
          </w:p>
        </w:tc>
        <w:tc>
          <w:tcPr>
            <w:tcW w:w="545" w:type="dxa"/>
            <w:vMerge w:val="continue"/>
            <w:tcBorders>
              <w:top w:val="nil"/>
            </w:tcBorders>
            <w:vAlign w:val="top"/>
          </w:tcPr>
          <w:p w14:paraId="2E218180">
            <w:pPr>
              <w:rPr>
                <w:rFonts w:ascii="Arial"/>
                <w:sz w:val="21"/>
              </w:rPr>
            </w:pPr>
          </w:p>
        </w:tc>
      </w:tr>
      <w:tr w14:paraId="19A938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</w:trPr>
        <w:tc>
          <w:tcPr>
            <w:tcW w:w="605" w:type="dxa"/>
            <w:vAlign w:val="top"/>
          </w:tcPr>
          <w:p w14:paraId="59B6F7B0">
            <w:pPr>
              <w:spacing w:line="361" w:lineRule="auto"/>
              <w:rPr>
                <w:rFonts w:ascii="Arial"/>
                <w:sz w:val="21"/>
              </w:rPr>
            </w:pPr>
          </w:p>
          <w:p w14:paraId="132884A9">
            <w:pPr>
              <w:pStyle w:val="6"/>
              <w:spacing w:before="65"/>
              <w:ind w:left="145"/>
            </w:pPr>
            <w:r>
              <w:rPr>
                <w:spacing w:val="-6"/>
              </w:rPr>
              <w:t>115</w:t>
            </w:r>
          </w:p>
        </w:tc>
        <w:tc>
          <w:tcPr>
            <w:tcW w:w="939" w:type="dxa"/>
            <w:vMerge w:val="restart"/>
            <w:tcBorders>
              <w:bottom w:val="nil"/>
            </w:tcBorders>
            <w:vAlign w:val="top"/>
          </w:tcPr>
          <w:p w14:paraId="38C72139">
            <w:pPr>
              <w:spacing w:line="250" w:lineRule="auto"/>
              <w:rPr>
                <w:rFonts w:ascii="Arial"/>
                <w:sz w:val="21"/>
              </w:rPr>
            </w:pPr>
          </w:p>
          <w:p w14:paraId="68AD567A">
            <w:pPr>
              <w:spacing w:line="250" w:lineRule="auto"/>
              <w:rPr>
                <w:rFonts w:ascii="Arial"/>
                <w:sz w:val="21"/>
              </w:rPr>
            </w:pPr>
          </w:p>
          <w:p w14:paraId="2D92647C">
            <w:pPr>
              <w:spacing w:line="250" w:lineRule="auto"/>
              <w:rPr>
                <w:rFonts w:ascii="Arial"/>
                <w:sz w:val="21"/>
              </w:rPr>
            </w:pPr>
          </w:p>
          <w:p w14:paraId="0786769F">
            <w:pPr>
              <w:spacing w:line="250" w:lineRule="auto"/>
              <w:rPr>
                <w:rFonts w:ascii="Arial"/>
                <w:sz w:val="21"/>
              </w:rPr>
            </w:pPr>
          </w:p>
          <w:p w14:paraId="5D8C068E">
            <w:pPr>
              <w:spacing w:line="250" w:lineRule="auto"/>
              <w:rPr>
                <w:rFonts w:ascii="Arial"/>
                <w:sz w:val="21"/>
              </w:rPr>
            </w:pPr>
          </w:p>
          <w:p w14:paraId="3EC0A5BC">
            <w:pPr>
              <w:spacing w:line="250" w:lineRule="auto"/>
              <w:rPr>
                <w:rFonts w:ascii="Arial"/>
                <w:sz w:val="21"/>
              </w:rPr>
            </w:pPr>
          </w:p>
          <w:p w14:paraId="105DCB4D">
            <w:pPr>
              <w:spacing w:line="250" w:lineRule="auto"/>
              <w:rPr>
                <w:rFonts w:ascii="Arial"/>
                <w:sz w:val="21"/>
              </w:rPr>
            </w:pPr>
          </w:p>
          <w:p w14:paraId="7D32E9E4">
            <w:pPr>
              <w:spacing w:line="250" w:lineRule="auto"/>
              <w:rPr>
                <w:rFonts w:ascii="Arial"/>
                <w:sz w:val="21"/>
              </w:rPr>
            </w:pPr>
          </w:p>
          <w:p w14:paraId="4A22B89C">
            <w:pPr>
              <w:spacing w:line="250" w:lineRule="auto"/>
              <w:rPr>
                <w:rFonts w:ascii="Arial"/>
                <w:sz w:val="21"/>
              </w:rPr>
            </w:pPr>
          </w:p>
          <w:p w14:paraId="6116834F">
            <w:pPr>
              <w:spacing w:line="250" w:lineRule="auto"/>
              <w:rPr>
                <w:rFonts w:ascii="Arial"/>
                <w:sz w:val="21"/>
              </w:rPr>
            </w:pPr>
          </w:p>
          <w:p w14:paraId="74780C46">
            <w:pPr>
              <w:spacing w:line="250" w:lineRule="auto"/>
              <w:rPr>
                <w:rFonts w:ascii="Arial"/>
                <w:sz w:val="21"/>
              </w:rPr>
            </w:pPr>
          </w:p>
          <w:p w14:paraId="2F085FA2">
            <w:pPr>
              <w:spacing w:line="250" w:lineRule="auto"/>
              <w:rPr>
                <w:rFonts w:ascii="Arial"/>
                <w:sz w:val="21"/>
              </w:rPr>
            </w:pPr>
          </w:p>
          <w:p w14:paraId="3EC345CA">
            <w:pPr>
              <w:spacing w:line="251" w:lineRule="auto"/>
              <w:rPr>
                <w:rFonts w:ascii="Arial"/>
                <w:sz w:val="21"/>
              </w:rPr>
            </w:pPr>
          </w:p>
          <w:p w14:paraId="6F6B1675">
            <w:pPr>
              <w:spacing w:line="251" w:lineRule="auto"/>
              <w:rPr>
                <w:rFonts w:ascii="Arial"/>
                <w:sz w:val="21"/>
              </w:rPr>
            </w:pPr>
          </w:p>
          <w:p w14:paraId="3F5B03C3">
            <w:pPr>
              <w:pStyle w:val="6"/>
              <w:spacing w:before="65" w:line="219" w:lineRule="auto"/>
              <w:ind w:left="60"/>
            </w:pPr>
            <w:r>
              <w:rPr>
                <w:spacing w:val="2"/>
              </w:rPr>
              <w:t>市市场监</w:t>
            </w:r>
          </w:p>
          <w:p w14:paraId="26611B72">
            <w:pPr>
              <w:pStyle w:val="6"/>
              <w:spacing w:before="2" w:line="219" w:lineRule="auto"/>
              <w:ind w:left="60"/>
            </w:pPr>
            <w:r>
              <w:rPr>
                <w:spacing w:val="4"/>
              </w:rPr>
              <w:t>督管理局</w:t>
            </w:r>
          </w:p>
          <w:p w14:paraId="0483DB98">
            <w:pPr>
              <w:pStyle w:val="6"/>
              <w:spacing w:before="11" w:line="225" w:lineRule="auto"/>
              <w:ind w:left="309" w:right="106" w:hanging="199"/>
            </w:pPr>
            <w:r>
              <w:rPr>
                <w:spacing w:val="2"/>
              </w:rPr>
              <w:t>(27类65</w:t>
            </w:r>
            <w:r>
              <w:t xml:space="preserve"> </w:t>
            </w:r>
            <w:r>
              <w:rPr>
                <w:spacing w:val="-6"/>
              </w:rPr>
              <w:t>项</w:t>
            </w:r>
            <w:r>
              <w:rPr>
                <w:spacing w:val="-37"/>
              </w:rPr>
              <w:t xml:space="preserve"> </w:t>
            </w:r>
            <w:r>
              <w:rPr>
                <w:spacing w:val="-6"/>
              </w:rPr>
              <w:t>)</w:t>
            </w:r>
          </w:p>
        </w:tc>
        <w:tc>
          <w:tcPr>
            <w:tcW w:w="1269" w:type="dxa"/>
            <w:vAlign w:val="top"/>
          </w:tcPr>
          <w:p w14:paraId="4E88283C">
            <w:pPr>
              <w:spacing w:line="242" w:lineRule="auto"/>
              <w:rPr>
                <w:rFonts w:ascii="Arial"/>
                <w:sz w:val="21"/>
              </w:rPr>
            </w:pPr>
          </w:p>
          <w:p w14:paraId="5E60F3DF">
            <w:pPr>
              <w:pStyle w:val="6"/>
              <w:spacing w:before="65" w:line="219" w:lineRule="auto"/>
              <w:ind w:left="20"/>
            </w:pPr>
            <w:r>
              <w:rPr>
                <w:spacing w:val="-2"/>
              </w:rPr>
              <w:t>食品生产监督</w:t>
            </w:r>
          </w:p>
          <w:p w14:paraId="635C2361">
            <w:pPr>
              <w:pStyle w:val="6"/>
              <w:spacing w:before="2" w:line="219" w:lineRule="auto"/>
              <w:ind w:left="421"/>
            </w:pPr>
            <w:r>
              <w:rPr>
                <w:spacing w:val="-2"/>
              </w:rPr>
              <w:t>检查</w:t>
            </w:r>
          </w:p>
        </w:tc>
        <w:tc>
          <w:tcPr>
            <w:tcW w:w="2888" w:type="dxa"/>
            <w:vAlign w:val="top"/>
          </w:tcPr>
          <w:p w14:paraId="4EC730C2">
            <w:pPr>
              <w:spacing w:line="342" w:lineRule="auto"/>
              <w:rPr>
                <w:rFonts w:ascii="Arial"/>
                <w:sz w:val="21"/>
              </w:rPr>
            </w:pPr>
          </w:p>
          <w:p w14:paraId="5AA104D6">
            <w:pPr>
              <w:pStyle w:val="6"/>
              <w:spacing w:before="65" w:line="219" w:lineRule="auto"/>
              <w:ind w:left="632"/>
            </w:pPr>
            <w:r>
              <w:rPr>
                <w:spacing w:val="-1"/>
              </w:rPr>
              <w:t>食品生产监督检查</w:t>
            </w:r>
          </w:p>
        </w:tc>
        <w:tc>
          <w:tcPr>
            <w:tcW w:w="1009" w:type="dxa"/>
            <w:vAlign w:val="top"/>
          </w:tcPr>
          <w:p w14:paraId="334B81D8">
            <w:pPr>
              <w:spacing w:line="241" w:lineRule="auto"/>
              <w:rPr>
                <w:rFonts w:ascii="Arial"/>
                <w:sz w:val="21"/>
              </w:rPr>
            </w:pPr>
          </w:p>
          <w:p w14:paraId="08AFF1A6">
            <w:pPr>
              <w:pStyle w:val="6"/>
              <w:spacing w:before="65" w:line="225" w:lineRule="auto"/>
              <w:ind w:left="294" w:right="113" w:hanging="200"/>
            </w:pPr>
            <w:r>
              <w:rPr>
                <w:spacing w:val="-3"/>
              </w:rPr>
              <w:t>重点检查</w:t>
            </w:r>
            <w:r>
              <w:rPr>
                <w:spacing w:val="2"/>
              </w:rPr>
              <w:t xml:space="preserve"> </w:t>
            </w:r>
            <w:r>
              <w:rPr>
                <w:spacing w:val="6"/>
              </w:rPr>
              <w:t>事项</w:t>
            </w:r>
          </w:p>
        </w:tc>
        <w:tc>
          <w:tcPr>
            <w:tcW w:w="1149" w:type="dxa"/>
            <w:vAlign w:val="top"/>
          </w:tcPr>
          <w:p w14:paraId="1FBD174D">
            <w:pPr>
              <w:spacing w:line="242" w:lineRule="auto"/>
              <w:rPr>
                <w:rFonts w:ascii="Arial"/>
                <w:sz w:val="21"/>
              </w:rPr>
            </w:pPr>
          </w:p>
          <w:p w14:paraId="0183BA89">
            <w:pPr>
              <w:pStyle w:val="6"/>
              <w:spacing w:before="65" w:line="219" w:lineRule="auto"/>
              <w:ind w:left="64"/>
            </w:pPr>
            <w:r>
              <w:rPr>
                <w:spacing w:val="1"/>
              </w:rPr>
              <w:t>获证食品生</w:t>
            </w:r>
          </w:p>
          <w:p w14:paraId="7ABBA0D7">
            <w:pPr>
              <w:pStyle w:val="6"/>
              <w:spacing w:before="2" w:line="219" w:lineRule="auto"/>
              <w:ind w:left="265"/>
            </w:pPr>
            <w:r>
              <w:rPr>
                <w:spacing w:val="-2"/>
              </w:rPr>
              <w:t>产企业</w:t>
            </w:r>
          </w:p>
        </w:tc>
        <w:tc>
          <w:tcPr>
            <w:tcW w:w="1039" w:type="dxa"/>
            <w:vAlign w:val="top"/>
          </w:tcPr>
          <w:p w14:paraId="5ED9D8C8">
            <w:pPr>
              <w:spacing w:line="342" w:lineRule="auto"/>
              <w:rPr>
                <w:rFonts w:ascii="Arial"/>
                <w:sz w:val="21"/>
              </w:rPr>
            </w:pPr>
          </w:p>
          <w:p w14:paraId="3979BA42">
            <w:pPr>
              <w:pStyle w:val="6"/>
              <w:spacing w:before="65" w:line="219" w:lineRule="auto"/>
              <w:ind w:left="115"/>
            </w:pPr>
            <w:r>
              <w:rPr>
                <w:spacing w:val="-2"/>
              </w:rPr>
              <w:t>现场检查</w:t>
            </w:r>
          </w:p>
        </w:tc>
        <w:tc>
          <w:tcPr>
            <w:tcW w:w="1099" w:type="dxa"/>
            <w:vAlign w:val="top"/>
          </w:tcPr>
          <w:p w14:paraId="16CE8BBB">
            <w:pPr>
              <w:spacing w:line="242" w:lineRule="auto"/>
              <w:rPr>
                <w:rFonts w:ascii="Arial"/>
                <w:sz w:val="21"/>
              </w:rPr>
            </w:pPr>
          </w:p>
          <w:p w14:paraId="6AECAE4E">
            <w:pPr>
              <w:pStyle w:val="6"/>
              <w:spacing w:before="65" w:line="219" w:lineRule="auto"/>
              <w:ind w:left="46"/>
            </w:pPr>
            <w:r>
              <w:rPr>
                <w:spacing w:val="2"/>
              </w:rPr>
              <w:t>县级以上市</w:t>
            </w:r>
          </w:p>
          <w:p w14:paraId="649AFD49">
            <w:pPr>
              <w:pStyle w:val="6"/>
              <w:spacing w:before="12" w:line="219" w:lineRule="auto"/>
              <w:ind w:left="46"/>
            </w:pPr>
            <w:r>
              <w:rPr>
                <w:spacing w:val="4"/>
              </w:rPr>
              <w:t>场监管部门</w:t>
            </w:r>
          </w:p>
        </w:tc>
        <w:tc>
          <w:tcPr>
            <w:tcW w:w="3658" w:type="dxa"/>
            <w:vAlign w:val="top"/>
          </w:tcPr>
          <w:p w14:paraId="054CBCB0">
            <w:pPr>
              <w:pStyle w:val="6"/>
              <w:spacing w:before="177" w:line="232" w:lineRule="auto"/>
              <w:ind w:left="128" w:right="27" w:hanging="120"/>
              <w:jc w:val="both"/>
            </w:pPr>
            <w:r>
              <w:rPr>
                <w:rFonts w:hint="eastAsia"/>
                <w:spacing w:val="-1"/>
                <w:lang w:eastAsia="zh-CN"/>
              </w:rPr>
              <w:t>《中华人民共和国食品安全法》</w:t>
            </w:r>
            <w:r>
              <w:rPr>
                <w:spacing w:val="-1"/>
              </w:rPr>
              <w:t>第一百一十条、《食品生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产经营监督检查管理办法》(国家市场监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督管理总局令第49号)</w:t>
            </w:r>
          </w:p>
        </w:tc>
        <w:tc>
          <w:tcPr>
            <w:tcW w:w="969" w:type="dxa"/>
            <w:vAlign w:val="top"/>
          </w:tcPr>
          <w:p w14:paraId="19FA4381">
            <w:pPr>
              <w:spacing w:line="342" w:lineRule="auto"/>
              <w:rPr>
                <w:rFonts w:ascii="Arial"/>
                <w:sz w:val="21"/>
              </w:rPr>
            </w:pPr>
          </w:p>
          <w:p w14:paraId="4448B878">
            <w:pPr>
              <w:pStyle w:val="6"/>
              <w:spacing w:before="65" w:line="219" w:lineRule="auto"/>
              <w:ind w:left="80"/>
            </w:pPr>
            <w:r>
              <w:rPr>
                <w:spacing w:val="6"/>
              </w:rPr>
              <w:t>普遍适用</w:t>
            </w:r>
          </w:p>
        </w:tc>
        <w:tc>
          <w:tcPr>
            <w:tcW w:w="545" w:type="dxa"/>
            <w:vAlign w:val="top"/>
          </w:tcPr>
          <w:p w14:paraId="7AD3F8A9">
            <w:pPr>
              <w:rPr>
                <w:rFonts w:ascii="Arial"/>
                <w:sz w:val="21"/>
              </w:rPr>
            </w:pPr>
          </w:p>
        </w:tc>
      </w:tr>
      <w:tr w14:paraId="17466C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8" w:hRule="atLeast"/>
        </w:trPr>
        <w:tc>
          <w:tcPr>
            <w:tcW w:w="605" w:type="dxa"/>
            <w:vAlign w:val="top"/>
          </w:tcPr>
          <w:p w14:paraId="7C13320C">
            <w:pPr>
              <w:spacing w:line="245" w:lineRule="auto"/>
              <w:rPr>
                <w:rFonts w:ascii="Arial"/>
                <w:sz w:val="21"/>
              </w:rPr>
            </w:pPr>
          </w:p>
          <w:p w14:paraId="77457F7B">
            <w:pPr>
              <w:spacing w:line="246" w:lineRule="auto"/>
              <w:rPr>
                <w:rFonts w:ascii="Arial"/>
                <w:sz w:val="21"/>
              </w:rPr>
            </w:pPr>
          </w:p>
          <w:p w14:paraId="071AA770">
            <w:pPr>
              <w:pStyle w:val="6"/>
              <w:spacing w:before="65"/>
              <w:ind w:left="145"/>
            </w:pPr>
            <w:r>
              <w:rPr>
                <w:spacing w:val="-6"/>
              </w:rPr>
              <w:t>116</w:t>
            </w:r>
          </w:p>
        </w:tc>
        <w:tc>
          <w:tcPr>
            <w:tcW w:w="939" w:type="dxa"/>
            <w:vMerge w:val="continue"/>
            <w:tcBorders>
              <w:top w:val="nil"/>
              <w:bottom w:val="nil"/>
            </w:tcBorders>
            <w:vAlign w:val="top"/>
          </w:tcPr>
          <w:p w14:paraId="357A2920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Align w:val="top"/>
          </w:tcPr>
          <w:p>
            <w:r>
              <w:br/>
              <w:t>食盐定点生产 企业的行为检查</w:t>
            </w:r>
          </w:p>
        </w:tc>
        <w:tc>
          <w:tcPr>
            <w:tcW w:w="2888" w:type="dxa"/>
            <w:vAlign w:val="top"/>
          </w:tcPr>
          <w:p>
            <w:r>
              <w:t>对食盐定点生产企业生产销售记</w:t>
              <w:br/>
              <w:t>录的行为检查，食盐定点生产企业聘</w:t>
              <w:br/>
              <w:t>用人员的行为检查，食盐产品外包装</w:t>
              <w:br/>
              <w:t>上标识的行为检查</w:t>
            </w:r>
          </w:p>
        </w:tc>
        <w:tc>
          <w:tcPr>
            <w:tcW w:w="1009" w:type="dxa"/>
            <w:vAlign w:val="top"/>
          </w:tcPr>
          <w:p w14:paraId="55DBC934">
            <w:pPr>
              <w:spacing w:line="472" w:lineRule="auto"/>
              <w:rPr>
                <w:rFonts w:ascii="Arial"/>
                <w:sz w:val="21"/>
              </w:rPr>
            </w:pPr>
          </w:p>
          <w:p w14:paraId="0F994A13">
            <w:pPr>
              <w:pStyle w:val="6"/>
              <w:spacing w:before="65" w:line="219" w:lineRule="auto"/>
              <w:ind w:left="94"/>
            </w:pPr>
            <w:r>
              <w:rPr>
                <w:spacing w:val="2"/>
              </w:rPr>
              <w:t>一般检查</w:t>
            </w:r>
          </w:p>
        </w:tc>
        <w:tc>
          <w:tcPr>
            <w:tcW w:w="1149" w:type="dxa"/>
            <w:vAlign w:val="top"/>
          </w:tcPr>
          <w:p w14:paraId="4907F00D">
            <w:pPr>
              <w:spacing w:line="353" w:lineRule="auto"/>
              <w:rPr>
                <w:rFonts w:ascii="Arial"/>
                <w:sz w:val="21"/>
              </w:rPr>
            </w:pPr>
          </w:p>
          <w:p w14:paraId="05612BD1">
            <w:pPr>
              <w:pStyle w:val="6"/>
              <w:spacing w:before="65" w:line="220" w:lineRule="auto"/>
              <w:ind w:left="64"/>
            </w:pPr>
            <w:r>
              <w:rPr>
                <w:spacing w:val="-2"/>
              </w:rPr>
              <w:t>食盐定点生</w:t>
            </w:r>
          </w:p>
          <w:p w14:paraId="04A9D94C">
            <w:pPr>
              <w:pStyle w:val="6"/>
              <w:spacing w:before="1" w:line="219" w:lineRule="auto"/>
              <w:ind w:left="265"/>
            </w:pPr>
            <w:r>
              <w:rPr>
                <w:spacing w:val="-2"/>
              </w:rPr>
              <w:t>产企业</w:t>
            </w:r>
          </w:p>
        </w:tc>
        <w:tc>
          <w:tcPr>
            <w:tcW w:w="1039" w:type="dxa"/>
            <w:vAlign w:val="top"/>
          </w:tcPr>
          <w:p w14:paraId="6ECF43AA">
            <w:pPr>
              <w:spacing w:line="472" w:lineRule="auto"/>
              <w:rPr>
                <w:rFonts w:ascii="Arial"/>
                <w:sz w:val="21"/>
              </w:rPr>
            </w:pPr>
          </w:p>
          <w:p w14:paraId="0F2956AB">
            <w:pPr>
              <w:pStyle w:val="6"/>
              <w:spacing w:before="65" w:line="219" w:lineRule="auto"/>
              <w:ind w:left="115"/>
            </w:pPr>
            <w:r>
              <w:rPr>
                <w:spacing w:val="-2"/>
              </w:rPr>
              <w:t>现场检查</w:t>
            </w:r>
          </w:p>
        </w:tc>
        <w:tc>
          <w:tcPr>
            <w:tcW w:w="1099" w:type="dxa"/>
            <w:vAlign w:val="top"/>
          </w:tcPr>
          <w:p w14:paraId="002975C2">
            <w:pPr>
              <w:spacing w:line="353" w:lineRule="auto"/>
              <w:rPr>
                <w:rFonts w:ascii="Arial"/>
                <w:sz w:val="21"/>
              </w:rPr>
            </w:pPr>
          </w:p>
          <w:p w14:paraId="52169037">
            <w:pPr>
              <w:pStyle w:val="6"/>
              <w:spacing w:before="65" w:line="219" w:lineRule="auto"/>
              <w:ind w:left="46"/>
            </w:pPr>
            <w:r>
              <w:rPr>
                <w:spacing w:val="2"/>
              </w:rPr>
              <w:t>县级以上市</w:t>
            </w:r>
          </w:p>
          <w:p w14:paraId="5B8629F7">
            <w:pPr>
              <w:pStyle w:val="6"/>
              <w:spacing w:before="12" w:line="219" w:lineRule="auto"/>
              <w:ind w:left="46"/>
            </w:pPr>
            <w:r>
              <w:rPr>
                <w:spacing w:val="4"/>
              </w:rPr>
              <w:t>场监管部门</w:t>
            </w:r>
          </w:p>
        </w:tc>
        <w:tc>
          <w:tcPr>
            <w:tcW w:w="3658" w:type="dxa"/>
            <w:vAlign w:val="top"/>
          </w:tcPr>
          <w:p w14:paraId="216CC874">
            <w:pPr>
              <w:pStyle w:val="6"/>
              <w:spacing w:before="47" w:line="222" w:lineRule="auto"/>
              <w:ind w:left="128" w:hanging="129"/>
              <w:jc w:val="both"/>
            </w:pPr>
            <w:r>
              <w:rPr>
                <w:spacing w:val="-2"/>
              </w:rPr>
              <w:t>《食盐专营办法》第二章第八条、第九条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、第十条，第四章第二十条、第二十一条</w:t>
            </w:r>
            <w:r>
              <w:rPr>
                <w:spacing w:val="2"/>
              </w:rPr>
              <w:t xml:space="preserve"> </w:t>
            </w:r>
            <w:r>
              <w:rPr>
                <w:spacing w:val="-6"/>
              </w:rPr>
              <w:t>、第二十二条；《云南省食盐储备管理办</w:t>
            </w:r>
            <w:r>
              <w:rPr>
                <w:spacing w:val="12"/>
              </w:rPr>
              <w:t xml:space="preserve"> </w:t>
            </w:r>
            <w:r>
              <w:rPr>
                <w:spacing w:val="-5"/>
              </w:rPr>
              <w:t>法》第六章第二十四条、第二十五条、第</w:t>
            </w:r>
          </w:p>
          <w:p w14:paraId="5A6383B3">
            <w:pPr>
              <w:pStyle w:val="6"/>
              <w:spacing w:line="219" w:lineRule="auto"/>
              <w:ind w:left="17"/>
            </w:pPr>
            <w:r>
              <w:rPr>
                <w:spacing w:val="-3"/>
              </w:rPr>
              <w:t>二十六条</w:t>
            </w:r>
          </w:p>
        </w:tc>
        <w:tc>
          <w:tcPr>
            <w:tcW w:w="969" w:type="dxa"/>
            <w:vAlign w:val="top"/>
          </w:tcPr>
          <w:p w14:paraId="0961A6DA">
            <w:pPr>
              <w:spacing w:line="472" w:lineRule="auto"/>
              <w:rPr>
                <w:rFonts w:ascii="Arial"/>
                <w:sz w:val="21"/>
              </w:rPr>
            </w:pPr>
          </w:p>
          <w:p w14:paraId="509F071C">
            <w:pPr>
              <w:pStyle w:val="6"/>
              <w:spacing w:before="65" w:line="219" w:lineRule="auto"/>
              <w:ind w:left="80"/>
            </w:pPr>
            <w:r>
              <w:rPr>
                <w:spacing w:val="6"/>
              </w:rPr>
              <w:t>普遍适用</w:t>
            </w:r>
          </w:p>
        </w:tc>
        <w:tc>
          <w:tcPr>
            <w:tcW w:w="545" w:type="dxa"/>
            <w:vAlign w:val="top"/>
          </w:tcPr>
          <w:p w14:paraId="54BB7F08">
            <w:pPr>
              <w:rPr>
                <w:rFonts w:ascii="Arial"/>
                <w:sz w:val="21"/>
              </w:rPr>
            </w:pPr>
          </w:p>
        </w:tc>
      </w:tr>
      <w:tr w14:paraId="21DB4C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8" w:hRule="atLeast"/>
        </w:trPr>
        <w:tc>
          <w:tcPr>
            <w:tcW w:w="605" w:type="dxa"/>
            <w:vAlign w:val="top"/>
          </w:tcPr>
          <w:p w14:paraId="2AAB557F">
            <w:pPr>
              <w:spacing w:line="296" w:lineRule="auto"/>
              <w:rPr>
                <w:rFonts w:ascii="Arial"/>
                <w:sz w:val="21"/>
              </w:rPr>
            </w:pPr>
          </w:p>
          <w:p w14:paraId="3578D99C">
            <w:pPr>
              <w:spacing w:line="296" w:lineRule="auto"/>
              <w:rPr>
                <w:rFonts w:ascii="Arial"/>
                <w:sz w:val="21"/>
              </w:rPr>
            </w:pPr>
          </w:p>
          <w:p w14:paraId="457A03E6">
            <w:pPr>
              <w:pStyle w:val="6"/>
              <w:spacing w:before="65"/>
              <w:ind w:left="145"/>
            </w:pPr>
            <w:r>
              <w:rPr>
                <w:spacing w:val="-6"/>
              </w:rPr>
              <w:t>117</w:t>
            </w:r>
          </w:p>
        </w:tc>
        <w:tc>
          <w:tcPr>
            <w:tcW w:w="939" w:type="dxa"/>
            <w:vMerge w:val="continue"/>
            <w:tcBorders>
              <w:top w:val="nil"/>
              <w:bottom w:val="nil"/>
            </w:tcBorders>
            <w:vAlign w:val="top"/>
          </w:tcPr>
          <w:p w14:paraId="59939E78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Align w:val="top"/>
          </w:tcPr>
          <w:p>
            <w:r>
              <w:br/>
              <w:t>食盐定点批发 企业的行为检查</w:t>
            </w:r>
          </w:p>
        </w:tc>
        <w:tc>
          <w:tcPr>
            <w:tcW w:w="2888" w:type="dxa"/>
            <w:vAlign w:val="top"/>
          </w:tcPr>
          <w:p>
            <w:r>
              <w:t>食盐定点批发企业购进食盐渠道</w:t>
              <w:br/>
              <w:t>的行为检查，食盐定点批发企业保存</w:t>
              <w:br/>
              <w:t>采购销售记录的行为检查，食盐定点</w:t>
              <w:br/>
              <w:t>批发企业销售食盐范围的行为检查，</w:t>
              <w:br/>
              <w:t>食盐定点批发企业聘用人员的行为检</w:t>
              <w:br/>
              <w:t>查</w:t>
            </w:r>
          </w:p>
        </w:tc>
        <w:tc>
          <w:tcPr>
            <w:tcW w:w="1009" w:type="dxa"/>
            <w:vAlign w:val="top"/>
          </w:tcPr>
          <w:p w14:paraId="5D8918D7">
            <w:pPr>
              <w:spacing w:line="286" w:lineRule="auto"/>
              <w:rPr>
                <w:rFonts w:ascii="Arial"/>
                <w:sz w:val="21"/>
              </w:rPr>
            </w:pPr>
          </w:p>
          <w:p w14:paraId="5733B33B">
            <w:pPr>
              <w:spacing w:line="287" w:lineRule="auto"/>
              <w:rPr>
                <w:rFonts w:ascii="Arial"/>
                <w:sz w:val="21"/>
              </w:rPr>
            </w:pPr>
          </w:p>
          <w:p w14:paraId="408AA6A7">
            <w:pPr>
              <w:pStyle w:val="6"/>
              <w:spacing w:before="65" w:line="219" w:lineRule="auto"/>
              <w:ind w:left="94"/>
            </w:pPr>
            <w:r>
              <w:rPr>
                <w:spacing w:val="2"/>
              </w:rPr>
              <w:t>一般检查</w:t>
            </w:r>
          </w:p>
        </w:tc>
        <w:tc>
          <w:tcPr>
            <w:tcW w:w="1149" w:type="dxa"/>
            <w:vAlign w:val="top"/>
          </w:tcPr>
          <w:p w14:paraId="24E1E078">
            <w:pPr>
              <w:spacing w:line="454" w:lineRule="auto"/>
              <w:rPr>
                <w:rFonts w:ascii="Arial"/>
                <w:sz w:val="21"/>
              </w:rPr>
            </w:pPr>
          </w:p>
          <w:p w14:paraId="653DE991">
            <w:pPr>
              <w:pStyle w:val="6"/>
              <w:spacing w:before="65" w:line="220" w:lineRule="auto"/>
              <w:ind w:left="64"/>
            </w:pPr>
            <w:r>
              <w:rPr>
                <w:spacing w:val="-2"/>
              </w:rPr>
              <w:t>食盐定点批</w:t>
            </w:r>
          </w:p>
          <w:p w14:paraId="528CFB05">
            <w:pPr>
              <w:pStyle w:val="6"/>
              <w:spacing w:before="11" w:line="220" w:lineRule="auto"/>
              <w:ind w:left="265"/>
            </w:pPr>
            <w:r>
              <w:rPr>
                <w:spacing w:val="-3"/>
              </w:rPr>
              <w:t>发企业</w:t>
            </w:r>
          </w:p>
        </w:tc>
        <w:tc>
          <w:tcPr>
            <w:tcW w:w="1039" w:type="dxa"/>
            <w:vAlign w:val="top"/>
          </w:tcPr>
          <w:p w14:paraId="3C7D26B8">
            <w:pPr>
              <w:spacing w:line="286" w:lineRule="auto"/>
              <w:rPr>
                <w:rFonts w:ascii="Arial"/>
                <w:sz w:val="21"/>
              </w:rPr>
            </w:pPr>
          </w:p>
          <w:p w14:paraId="4B26B068">
            <w:pPr>
              <w:spacing w:line="287" w:lineRule="auto"/>
              <w:rPr>
                <w:rFonts w:ascii="Arial"/>
                <w:sz w:val="21"/>
              </w:rPr>
            </w:pPr>
          </w:p>
          <w:p w14:paraId="4E4CBF22">
            <w:pPr>
              <w:pStyle w:val="6"/>
              <w:spacing w:before="65" w:line="219" w:lineRule="auto"/>
              <w:ind w:left="115"/>
            </w:pPr>
            <w:r>
              <w:rPr>
                <w:spacing w:val="-2"/>
              </w:rPr>
              <w:t>现场检查</w:t>
            </w:r>
          </w:p>
        </w:tc>
        <w:tc>
          <w:tcPr>
            <w:tcW w:w="1099" w:type="dxa"/>
            <w:vAlign w:val="top"/>
          </w:tcPr>
          <w:p w14:paraId="4F78DE4E">
            <w:pPr>
              <w:spacing w:line="291" w:lineRule="auto"/>
              <w:rPr>
                <w:rFonts w:ascii="Arial"/>
                <w:sz w:val="21"/>
              </w:rPr>
            </w:pPr>
          </w:p>
          <w:p w14:paraId="7B04DE95">
            <w:pPr>
              <w:spacing w:line="292" w:lineRule="auto"/>
              <w:rPr>
                <w:rFonts w:ascii="Arial"/>
                <w:sz w:val="21"/>
              </w:rPr>
            </w:pPr>
          </w:p>
          <w:p w14:paraId="1E2D9663">
            <w:pPr>
              <w:pStyle w:val="6"/>
              <w:spacing w:before="65" w:line="219" w:lineRule="auto"/>
              <w:ind w:left="46"/>
            </w:pPr>
            <w:r>
              <w:rPr>
                <w:spacing w:val="2"/>
              </w:rPr>
              <w:t>县级以上市</w:t>
            </w:r>
          </w:p>
          <w:p w14:paraId="700BF1A9">
            <w:pPr>
              <w:pStyle w:val="6"/>
              <w:spacing w:before="2" w:line="219" w:lineRule="auto"/>
              <w:ind w:left="46"/>
            </w:pPr>
            <w:r>
              <w:rPr>
                <w:spacing w:val="4"/>
              </w:rPr>
              <w:t>场监管部门</w:t>
            </w:r>
          </w:p>
        </w:tc>
        <w:tc>
          <w:tcPr>
            <w:tcW w:w="3658" w:type="dxa"/>
            <w:vAlign w:val="top"/>
          </w:tcPr>
          <w:p w14:paraId="453E5067">
            <w:pPr>
              <w:pStyle w:val="6"/>
              <w:spacing w:before="163" w:line="229" w:lineRule="auto"/>
              <w:ind w:left="37" w:hanging="29"/>
              <w:jc w:val="both"/>
            </w:pPr>
            <w:r>
              <w:rPr>
                <w:spacing w:val="-2"/>
              </w:rPr>
              <w:t>《食盐专营办法》第三章第十四条、第十</w:t>
            </w:r>
            <w:r>
              <w:rPr>
                <w:spacing w:val="6"/>
              </w:rPr>
              <w:t xml:space="preserve"> </w:t>
            </w:r>
            <w:r>
              <w:t>五条、第十六条，第四章第二十条、第二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十一条、第二十二条；《云南省食盐储备</w:t>
            </w:r>
            <w:r>
              <w:rPr>
                <w:spacing w:val="15"/>
              </w:rPr>
              <w:t xml:space="preserve"> </w:t>
            </w:r>
            <w:r>
              <w:t>管理办法》第六章第二十四条、第二十五</w:t>
            </w:r>
            <w:r>
              <w:rPr>
                <w:spacing w:val="6"/>
              </w:rPr>
              <w:t xml:space="preserve"> </w:t>
            </w:r>
            <w:r>
              <w:rPr>
                <w:spacing w:val="10"/>
              </w:rPr>
              <w:t>条、第二十六条</w:t>
            </w:r>
          </w:p>
        </w:tc>
        <w:tc>
          <w:tcPr>
            <w:tcW w:w="969" w:type="dxa"/>
            <w:vAlign w:val="top"/>
          </w:tcPr>
          <w:p w14:paraId="3D443D1F">
            <w:pPr>
              <w:spacing w:line="286" w:lineRule="auto"/>
              <w:rPr>
                <w:rFonts w:ascii="Arial"/>
                <w:sz w:val="21"/>
              </w:rPr>
            </w:pPr>
          </w:p>
          <w:p w14:paraId="61591CDB">
            <w:pPr>
              <w:spacing w:line="287" w:lineRule="auto"/>
              <w:rPr>
                <w:rFonts w:ascii="Arial"/>
                <w:sz w:val="21"/>
              </w:rPr>
            </w:pPr>
          </w:p>
          <w:p w14:paraId="60792FD0">
            <w:pPr>
              <w:pStyle w:val="6"/>
              <w:spacing w:before="65" w:line="219" w:lineRule="auto"/>
              <w:ind w:left="80"/>
            </w:pPr>
            <w:r>
              <w:rPr>
                <w:spacing w:val="6"/>
              </w:rPr>
              <w:t>普遍适用</w:t>
            </w:r>
          </w:p>
        </w:tc>
        <w:tc>
          <w:tcPr>
            <w:tcW w:w="545" w:type="dxa"/>
            <w:vAlign w:val="top"/>
          </w:tcPr>
          <w:p w14:paraId="26039D97">
            <w:pPr>
              <w:rPr>
                <w:rFonts w:ascii="Arial"/>
                <w:sz w:val="21"/>
              </w:rPr>
            </w:pPr>
          </w:p>
        </w:tc>
      </w:tr>
      <w:tr w14:paraId="5B89C4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605" w:type="dxa"/>
            <w:vAlign w:val="top"/>
          </w:tcPr>
          <w:p w14:paraId="55CA6EB2">
            <w:pPr>
              <w:spacing w:line="326" w:lineRule="auto"/>
              <w:rPr>
                <w:rFonts w:ascii="Arial"/>
                <w:sz w:val="21"/>
              </w:rPr>
            </w:pPr>
          </w:p>
          <w:p w14:paraId="4BF8359A">
            <w:pPr>
              <w:pStyle w:val="6"/>
              <w:spacing w:before="65"/>
              <w:ind w:left="145"/>
            </w:pPr>
            <w:r>
              <w:rPr>
                <w:spacing w:val="-6"/>
              </w:rPr>
              <w:t>118</w:t>
            </w:r>
          </w:p>
        </w:tc>
        <w:tc>
          <w:tcPr>
            <w:tcW w:w="939" w:type="dxa"/>
            <w:vMerge w:val="continue"/>
            <w:tcBorders>
              <w:top w:val="nil"/>
              <w:bottom w:val="nil"/>
            </w:tcBorders>
            <w:vAlign w:val="top"/>
          </w:tcPr>
          <w:p w14:paraId="0BFF1507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restart"/>
            <w:tcBorders>
              <w:bottom w:val="nil"/>
            </w:tcBorders>
            <w:vAlign w:val="top"/>
          </w:tcPr>
          <w:p w14:paraId="7965DB9D">
            <w:pPr>
              <w:spacing w:line="265" w:lineRule="auto"/>
              <w:rPr>
                <w:rFonts w:ascii="Arial"/>
                <w:sz w:val="21"/>
              </w:rPr>
            </w:pPr>
          </w:p>
          <w:p w14:paraId="67D47C2E">
            <w:pPr>
              <w:spacing w:line="265" w:lineRule="auto"/>
              <w:rPr>
                <w:rFonts w:ascii="Arial"/>
                <w:sz w:val="21"/>
              </w:rPr>
            </w:pPr>
          </w:p>
          <w:p w14:paraId="379B0851">
            <w:pPr>
              <w:spacing w:line="265" w:lineRule="auto"/>
              <w:rPr>
                <w:rFonts w:ascii="Arial"/>
                <w:sz w:val="21"/>
              </w:rPr>
            </w:pPr>
          </w:p>
          <w:p w14:paraId="5D1E4F41">
            <w:pPr>
              <w:spacing w:line="265" w:lineRule="auto"/>
              <w:rPr>
                <w:rFonts w:ascii="Arial"/>
                <w:sz w:val="21"/>
              </w:rPr>
            </w:pPr>
          </w:p>
          <w:p w14:paraId="42A40536">
            <w:pPr>
              <w:spacing w:line="266" w:lineRule="auto"/>
              <w:rPr>
                <w:rFonts w:ascii="Arial"/>
                <w:sz w:val="21"/>
              </w:rPr>
            </w:pPr>
          </w:p>
          <w:p w14:paraId="04F76E87">
            <w:pPr>
              <w:spacing w:line="266" w:lineRule="auto"/>
              <w:rPr>
                <w:rFonts w:ascii="Arial"/>
                <w:sz w:val="21"/>
              </w:rPr>
            </w:pPr>
          </w:p>
          <w:p w14:paraId="38B6A3C3">
            <w:pPr>
              <w:spacing w:line="266" w:lineRule="auto"/>
              <w:rPr>
                <w:rFonts w:ascii="Arial"/>
                <w:sz w:val="21"/>
              </w:rPr>
            </w:pPr>
          </w:p>
          <w:p w14:paraId="57FDAF1D">
            <w:pPr>
              <w:pStyle w:val="6"/>
              <w:spacing w:before="65" w:line="220" w:lineRule="auto"/>
              <w:ind w:left="20"/>
            </w:pPr>
            <w:r>
              <w:rPr>
                <w:spacing w:val="-2"/>
              </w:rPr>
              <w:t>食品销售监督</w:t>
            </w:r>
          </w:p>
          <w:p w14:paraId="3E041093">
            <w:pPr>
              <w:pStyle w:val="6"/>
              <w:spacing w:before="1" w:line="219" w:lineRule="auto"/>
              <w:ind w:left="421"/>
            </w:pPr>
            <w:r>
              <w:rPr>
                <w:spacing w:val="-2"/>
              </w:rPr>
              <w:t>检查</w:t>
            </w:r>
          </w:p>
        </w:tc>
        <w:tc>
          <w:tcPr>
            <w:tcW w:w="2888" w:type="dxa"/>
            <w:vAlign w:val="top"/>
          </w:tcPr>
          <w:p w14:paraId="2CA1D6A2">
            <w:pPr>
              <w:spacing w:line="307" w:lineRule="auto"/>
              <w:rPr>
                <w:rFonts w:ascii="Arial"/>
                <w:sz w:val="21"/>
              </w:rPr>
            </w:pPr>
          </w:p>
          <w:p w14:paraId="546264AC">
            <w:pPr>
              <w:pStyle w:val="6"/>
              <w:spacing w:before="65" w:line="219" w:lineRule="auto"/>
              <w:ind w:left="431"/>
            </w:pPr>
            <w:r>
              <w:rPr>
                <w:spacing w:val="-1"/>
              </w:rPr>
              <w:t>校园食品销售监督检查</w:t>
            </w:r>
          </w:p>
        </w:tc>
        <w:tc>
          <w:tcPr>
            <w:tcW w:w="1009" w:type="dxa"/>
            <w:vAlign w:val="top"/>
          </w:tcPr>
          <w:p w14:paraId="496B98E1">
            <w:pPr>
              <w:pStyle w:val="6"/>
              <w:spacing w:before="273" w:line="225" w:lineRule="auto"/>
              <w:ind w:left="294" w:right="113" w:hanging="200"/>
            </w:pPr>
            <w:r>
              <w:rPr>
                <w:spacing w:val="-3"/>
              </w:rPr>
              <w:t>重点检查</w:t>
            </w:r>
            <w:r>
              <w:rPr>
                <w:spacing w:val="2"/>
              </w:rPr>
              <w:t xml:space="preserve"> </w:t>
            </w:r>
            <w:r>
              <w:rPr>
                <w:spacing w:val="6"/>
              </w:rPr>
              <w:t>事项</w:t>
            </w:r>
          </w:p>
        </w:tc>
        <w:tc>
          <w:tcPr>
            <w:tcW w:w="1149" w:type="dxa"/>
            <w:vAlign w:val="top"/>
          </w:tcPr>
          <w:p w14:paraId="074BEC37">
            <w:pPr>
              <w:pStyle w:val="6"/>
              <w:spacing w:before="154" w:line="220" w:lineRule="auto"/>
              <w:ind w:left="64"/>
            </w:pPr>
            <w:r>
              <w:rPr>
                <w:spacing w:val="3"/>
              </w:rPr>
              <w:t>校园及校园</w:t>
            </w:r>
          </w:p>
          <w:p w14:paraId="6A22C82D">
            <w:pPr>
              <w:pStyle w:val="6"/>
              <w:spacing w:before="1" w:line="225" w:lineRule="auto"/>
              <w:ind w:left="364" w:right="59" w:hanging="300"/>
            </w:pPr>
            <w:r>
              <w:rPr>
                <w:spacing w:val="2"/>
              </w:rPr>
              <w:t>周边食品销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售者</w:t>
            </w:r>
          </w:p>
        </w:tc>
        <w:tc>
          <w:tcPr>
            <w:tcW w:w="1039" w:type="dxa"/>
            <w:vAlign w:val="top"/>
          </w:tcPr>
          <w:p w14:paraId="1646F6CF">
            <w:pPr>
              <w:spacing w:line="307" w:lineRule="auto"/>
              <w:rPr>
                <w:rFonts w:ascii="Arial"/>
                <w:sz w:val="21"/>
              </w:rPr>
            </w:pPr>
          </w:p>
          <w:p w14:paraId="06CEEFD9">
            <w:pPr>
              <w:pStyle w:val="6"/>
              <w:spacing w:before="65" w:line="219" w:lineRule="auto"/>
              <w:ind w:left="115"/>
            </w:pPr>
            <w:r>
              <w:rPr>
                <w:spacing w:val="-2"/>
              </w:rPr>
              <w:t>现场检查</w:t>
            </w:r>
          </w:p>
        </w:tc>
        <w:tc>
          <w:tcPr>
            <w:tcW w:w="1099" w:type="dxa"/>
            <w:vAlign w:val="top"/>
          </w:tcPr>
          <w:p w14:paraId="4ECB868A">
            <w:pPr>
              <w:pStyle w:val="6"/>
              <w:spacing w:before="274" w:line="219" w:lineRule="auto"/>
              <w:ind w:left="46"/>
            </w:pPr>
            <w:r>
              <w:rPr>
                <w:spacing w:val="2"/>
              </w:rPr>
              <w:t>县级以上市</w:t>
            </w:r>
          </w:p>
          <w:p w14:paraId="19E85198">
            <w:pPr>
              <w:pStyle w:val="6"/>
              <w:spacing w:before="2" w:line="219" w:lineRule="auto"/>
              <w:ind w:left="46"/>
            </w:pPr>
            <w:r>
              <w:rPr>
                <w:spacing w:val="4"/>
              </w:rPr>
              <w:t>场监管部门</w:t>
            </w:r>
          </w:p>
        </w:tc>
        <w:tc>
          <w:tcPr>
            <w:tcW w:w="3658" w:type="dxa"/>
            <w:vAlign w:val="top"/>
          </w:tcPr>
          <w:p w14:paraId="25B8A56E">
            <w:pPr>
              <w:pStyle w:val="6"/>
              <w:spacing w:before="274" w:line="219" w:lineRule="auto"/>
              <w:ind w:left="28"/>
            </w:pPr>
            <w:r>
              <w:rPr>
                <w:rFonts w:hint="eastAsia"/>
                <w:spacing w:val="7"/>
                <w:lang w:eastAsia="zh-CN"/>
              </w:rPr>
              <w:t>《中华人民共和国食品安全法》</w:t>
            </w:r>
            <w:r>
              <w:rPr>
                <w:spacing w:val="7"/>
              </w:rPr>
              <w:t>第一百一十条；</w:t>
            </w:r>
          </w:p>
          <w:p w14:paraId="0DAC79F6">
            <w:pPr>
              <w:pStyle w:val="6"/>
              <w:spacing w:before="2" w:line="219" w:lineRule="auto"/>
              <w:ind w:left="28"/>
            </w:pPr>
            <w:r>
              <w:rPr>
                <w:spacing w:val="-1"/>
              </w:rPr>
              <w:t>《食品生产经营监督检查管理办法》</w:t>
            </w:r>
          </w:p>
        </w:tc>
        <w:tc>
          <w:tcPr>
            <w:tcW w:w="969" w:type="dxa"/>
            <w:vAlign w:val="top"/>
          </w:tcPr>
          <w:p w14:paraId="62624E3B">
            <w:pPr>
              <w:spacing w:line="307" w:lineRule="auto"/>
              <w:rPr>
                <w:rFonts w:ascii="Arial"/>
                <w:sz w:val="21"/>
              </w:rPr>
            </w:pPr>
          </w:p>
          <w:p w14:paraId="114DE226">
            <w:pPr>
              <w:pStyle w:val="6"/>
              <w:spacing w:before="65" w:line="219" w:lineRule="auto"/>
              <w:ind w:left="80"/>
            </w:pPr>
            <w:r>
              <w:rPr>
                <w:spacing w:val="6"/>
              </w:rPr>
              <w:t>普遍适用</w:t>
            </w:r>
          </w:p>
        </w:tc>
        <w:tc>
          <w:tcPr>
            <w:tcW w:w="545" w:type="dxa"/>
            <w:vAlign w:val="top"/>
          </w:tcPr>
          <w:p w14:paraId="30CF6EF5">
            <w:pPr>
              <w:rPr>
                <w:rFonts w:ascii="Arial"/>
                <w:sz w:val="21"/>
              </w:rPr>
            </w:pPr>
          </w:p>
        </w:tc>
      </w:tr>
      <w:tr w14:paraId="61E7C9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</w:trPr>
        <w:tc>
          <w:tcPr>
            <w:tcW w:w="605" w:type="dxa"/>
            <w:vAlign w:val="top"/>
          </w:tcPr>
          <w:p w14:paraId="785E9AD4">
            <w:pPr>
              <w:spacing w:line="387" w:lineRule="auto"/>
              <w:rPr>
                <w:rFonts w:ascii="Arial"/>
                <w:sz w:val="21"/>
              </w:rPr>
            </w:pPr>
          </w:p>
          <w:p w14:paraId="415C667A">
            <w:pPr>
              <w:pStyle w:val="6"/>
              <w:spacing w:before="65"/>
              <w:ind w:left="145"/>
            </w:pPr>
            <w:r>
              <w:rPr>
                <w:spacing w:val="-6"/>
              </w:rPr>
              <w:t>119</w:t>
            </w:r>
          </w:p>
        </w:tc>
        <w:tc>
          <w:tcPr>
            <w:tcW w:w="939" w:type="dxa"/>
            <w:vMerge w:val="continue"/>
            <w:tcBorders>
              <w:top w:val="nil"/>
              <w:bottom w:val="nil"/>
            </w:tcBorders>
            <w:vAlign w:val="top"/>
          </w:tcPr>
          <w:p w14:paraId="74FC1334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continue"/>
            <w:tcBorders>
              <w:top w:val="nil"/>
              <w:bottom w:val="nil"/>
            </w:tcBorders>
            <w:vAlign w:val="top"/>
          </w:tcPr>
          <w:p w14:paraId="19439F2E">
            <w:pPr>
              <w:rPr>
                <w:rFonts w:ascii="Arial"/>
                <w:sz w:val="21"/>
              </w:rPr>
            </w:pPr>
          </w:p>
        </w:tc>
        <w:tc>
          <w:tcPr>
            <w:tcW w:w="2888" w:type="dxa"/>
            <w:vAlign w:val="top"/>
          </w:tcPr>
          <w:p w14:paraId="4ACC5B34">
            <w:pPr>
              <w:spacing w:line="368" w:lineRule="auto"/>
              <w:rPr>
                <w:rFonts w:ascii="Arial"/>
                <w:sz w:val="21"/>
              </w:rPr>
            </w:pPr>
          </w:p>
          <w:p w14:paraId="1FE349B9">
            <w:pPr>
              <w:pStyle w:val="6"/>
              <w:spacing w:before="65" w:line="219" w:lineRule="auto"/>
              <w:ind w:left="332"/>
            </w:pPr>
            <w:r>
              <w:t>高风险食品销售监督检查</w:t>
            </w:r>
          </w:p>
        </w:tc>
        <w:tc>
          <w:tcPr>
            <w:tcW w:w="1009" w:type="dxa"/>
            <w:vAlign w:val="top"/>
          </w:tcPr>
          <w:p w14:paraId="3FBCB19F">
            <w:pPr>
              <w:spacing w:line="249" w:lineRule="auto"/>
              <w:rPr>
                <w:rFonts w:ascii="Arial"/>
                <w:sz w:val="21"/>
              </w:rPr>
            </w:pPr>
          </w:p>
          <w:p w14:paraId="1EEA6D3D">
            <w:pPr>
              <w:pStyle w:val="6"/>
              <w:spacing w:before="65" w:line="252" w:lineRule="auto"/>
              <w:ind w:left="294" w:right="113" w:hanging="200"/>
            </w:pPr>
            <w:r>
              <w:rPr>
                <w:spacing w:val="-3"/>
              </w:rPr>
              <w:t>重点检查</w:t>
            </w:r>
            <w:r>
              <w:rPr>
                <w:spacing w:val="2"/>
              </w:rPr>
              <w:t xml:space="preserve"> </w:t>
            </w:r>
            <w:r>
              <w:rPr>
                <w:spacing w:val="6"/>
              </w:rPr>
              <w:t>事项</w:t>
            </w:r>
          </w:p>
        </w:tc>
        <w:tc>
          <w:tcPr>
            <w:tcW w:w="1149" w:type="dxa"/>
            <w:vAlign w:val="top"/>
          </w:tcPr>
          <w:p>
            <w:r>
              <w:t>风险等级为</w:t>
              <w:br/>
              <w:t>B、C、D级</w:t>
              <w:br/>
              <w:t>的行为食品销售</w:t>
              <w:br/>
              <w:t>者</w:t>
            </w:r>
          </w:p>
        </w:tc>
        <w:tc>
          <w:tcPr>
            <w:tcW w:w="1039" w:type="dxa"/>
            <w:vAlign w:val="top"/>
          </w:tcPr>
          <w:p w14:paraId="79565E2B">
            <w:pPr>
              <w:spacing w:line="368" w:lineRule="auto"/>
              <w:rPr>
                <w:rFonts w:ascii="Arial"/>
                <w:sz w:val="21"/>
              </w:rPr>
            </w:pPr>
          </w:p>
          <w:p w14:paraId="4B24148C">
            <w:pPr>
              <w:pStyle w:val="6"/>
              <w:spacing w:before="65" w:line="219" w:lineRule="auto"/>
              <w:ind w:left="115"/>
            </w:pPr>
            <w:r>
              <w:rPr>
                <w:spacing w:val="-2"/>
              </w:rPr>
              <w:t>现场检查</w:t>
            </w:r>
          </w:p>
        </w:tc>
        <w:tc>
          <w:tcPr>
            <w:tcW w:w="1099" w:type="dxa"/>
            <w:vAlign w:val="top"/>
          </w:tcPr>
          <w:p w14:paraId="4E5D5DD1">
            <w:pPr>
              <w:spacing w:line="268" w:lineRule="auto"/>
              <w:rPr>
                <w:rFonts w:ascii="Arial"/>
                <w:sz w:val="21"/>
              </w:rPr>
            </w:pPr>
          </w:p>
          <w:p w14:paraId="2FE22D12">
            <w:pPr>
              <w:pStyle w:val="6"/>
              <w:spacing w:before="65" w:line="219" w:lineRule="auto"/>
              <w:ind w:left="46"/>
            </w:pPr>
            <w:r>
              <w:rPr>
                <w:spacing w:val="2"/>
              </w:rPr>
              <w:t>县级以上市</w:t>
            </w:r>
          </w:p>
          <w:p w14:paraId="641044B2">
            <w:pPr>
              <w:pStyle w:val="6"/>
              <w:spacing w:before="2" w:line="219" w:lineRule="auto"/>
              <w:ind w:left="46"/>
            </w:pPr>
            <w:r>
              <w:rPr>
                <w:spacing w:val="4"/>
              </w:rPr>
              <w:t>场监管部门</w:t>
            </w:r>
          </w:p>
        </w:tc>
        <w:tc>
          <w:tcPr>
            <w:tcW w:w="3658" w:type="dxa"/>
            <w:vAlign w:val="top"/>
          </w:tcPr>
          <w:p w14:paraId="3D8CDBFA">
            <w:pPr>
              <w:spacing w:line="268" w:lineRule="auto"/>
              <w:rPr>
                <w:rFonts w:ascii="Arial"/>
                <w:sz w:val="21"/>
              </w:rPr>
            </w:pPr>
          </w:p>
          <w:p w14:paraId="01D4B64B">
            <w:pPr>
              <w:pStyle w:val="6"/>
              <w:spacing w:before="65" w:line="219" w:lineRule="auto"/>
              <w:ind w:left="28"/>
            </w:pPr>
            <w:r>
              <w:rPr>
                <w:rFonts w:hint="eastAsia"/>
                <w:spacing w:val="7"/>
                <w:lang w:eastAsia="zh-CN"/>
              </w:rPr>
              <w:t>《中华人民共和国食品安全法》</w:t>
            </w:r>
            <w:r>
              <w:rPr>
                <w:spacing w:val="7"/>
              </w:rPr>
              <w:t>第一百一十条；</w:t>
            </w:r>
          </w:p>
          <w:p w14:paraId="03B1DCDF">
            <w:pPr>
              <w:pStyle w:val="6"/>
              <w:spacing w:before="2" w:line="219" w:lineRule="auto"/>
              <w:ind w:left="28"/>
            </w:pPr>
            <w:r>
              <w:rPr>
                <w:spacing w:val="-1"/>
              </w:rPr>
              <w:t>《食品生产经营监督检查管理办法》</w:t>
            </w:r>
          </w:p>
        </w:tc>
        <w:tc>
          <w:tcPr>
            <w:tcW w:w="969" w:type="dxa"/>
            <w:vAlign w:val="top"/>
          </w:tcPr>
          <w:p w14:paraId="04778393">
            <w:pPr>
              <w:spacing w:line="368" w:lineRule="auto"/>
              <w:rPr>
                <w:rFonts w:ascii="Arial"/>
                <w:sz w:val="21"/>
              </w:rPr>
            </w:pPr>
          </w:p>
          <w:p w14:paraId="23F6093A">
            <w:pPr>
              <w:pStyle w:val="6"/>
              <w:spacing w:before="65" w:line="219" w:lineRule="auto"/>
              <w:ind w:left="80"/>
            </w:pPr>
            <w:r>
              <w:rPr>
                <w:spacing w:val="6"/>
              </w:rPr>
              <w:t>普遍适用</w:t>
            </w:r>
          </w:p>
        </w:tc>
        <w:tc>
          <w:tcPr>
            <w:tcW w:w="545" w:type="dxa"/>
            <w:vAlign w:val="top"/>
          </w:tcPr>
          <w:p w14:paraId="1D2B37DA">
            <w:pPr>
              <w:rPr>
                <w:rFonts w:ascii="Arial"/>
                <w:sz w:val="21"/>
              </w:rPr>
            </w:pPr>
          </w:p>
        </w:tc>
      </w:tr>
      <w:tr w14:paraId="241D12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605" w:type="dxa"/>
            <w:vAlign w:val="top"/>
          </w:tcPr>
          <w:p w14:paraId="505793E4">
            <w:pPr>
              <w:spacing w:line="328" w:lineRule="auto"/>
              <w:rPr>
                <w:rFonts w:ascii="Arial"/>
                <w:sz w:val="21"/>
              </w:rPr>
            </w:pPr>
          </w:p>
          <w:p w14:paraId="661129D1">
            <w:pPr>
              <w:pStyle w:val="6"/>
              <w:spacing w:before="65"/>
              <w:ind w:left="145"/>
            </w:pPr>
            <w:r>
              <w:rPr>
                <w:spacing w:val="-6"/>
              </w:rPr>
              <w:t>120</w:t>
            </w:r>
          </w:p>
        </w:tc>
        <w:tc>
          <w:tcPr>
            <w:tcW w:w="939" w:type="dxa"/>
            <w:vMerge w:val="continue"/>
            <w:tcBorders>
              <w:top w:val="nil"/>
              <w:bottom w:val="nil"/>
            </w:tcBorders>
            <w:vAlign w:val="top"/>
          </w:tcPr>
          <w:p w14:paraId="1734EFCC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continue"/>
            <w:tcBorders>
              <w:top w:val="nil"/>
              <w:bottom w:val="nil"/>
            </w:tcBorders>
            <w:vAlign w:val="top"/>
          </w:tcPr>
          <w:p w14:paraId="547ACD8F">
            <w:pPr>
              <w:rPr>
                <w:rFonts w:ascii="Arial"/>
                <w:sz w:val="21"/>
              </w:rPr>
            </w:pPr>
          </w:p>
        </w:tc>
        <w:tc>
          <w:tcPr>
            <w:tcW w:w="2888" w:type="dxa"/>
            <w:vAlign w:val="top"/>
          </w:tcPr>
          <w:p w14:paraId="308C209F">
            <w:pPr>
              <w:spacing w:line="309" w:lineRule="auto"/>
              <w:rPr>
                <w:rFonts w:ascii="Arial"/>
                <w:sz w:val="21"/>
              </w:rPr>
            </w:pPr>
          </w:p>
          <w:p w14:paraId="35BD9E25">
            <w:pPr>
              <w:pStyle w:val="6"/>
              <w:spacing w:before="65" w:line="219" w:lineRule="auto"/>
              <w:ind w:left="232"/>
            </w:pPr>
            <w:r>
              <w:t>一般风险食品销售监督检查</w:t>
            </w:r>
          </w:p>
        </w:tc>
        <w:tc>
          <w:tcPr>
            <w:tcW w:w="1009" w:type="dxa"/>
            <w:vAlign w:val="top"/>
          </w:tcPr>
          <w:p w14:paraId="6B9B31FA">
            <w:pPr>
              <w:pStyle w:val="6"/>
              <w:spacing w:before="266" w:line="219" w:lineRule="auto"/>
              <w:ind w:left="94"/>
            </w:pPr>
            <w:r>
              <w:rPr>
                <w:spacing w:val="2"/>
              </w:rPr>
              <w:t>一般检查</w:t>
            </w:r>
          </w:p>
          <w:p w14:paraId="5983CB86">
            <w:pPr>
              <w:pStyle w:val="6"/>
              <w:spacing w:before="33" w:line="220" w:lineRule="auto"/>
              <w:ind w:left="294"/>
            </w:pPr>
            <w:r>
              <w:rPr>
                <w:spacing w:val="6"/>
              </w:rPr>
              <w:t>事项</w:t>
            </w:r>
          </w:p>
        </w:tc>
        <w:tc>
          <w:tcPr>
            <w:tcW w:w="1149" w:type="dxa"/>
            <w:vAlign w:val="top"/>
          </w:tcPr>
          <w:p>
            <w:r>
              <w:t>风险等级为</w:t>
              <w:br/>
              <w:t>A级的行为食品</w:t>
              <w:br/>
              <w:t>销售者</w:t>
            </w:r>
          </w:p>
        </w:tc>
        <w:tc>
          <w:tcPr>
            <w:tcW w:w="1039" w:type="dxa"/>
            <w:vAlign w:val="top"/>
          </w:tcPr>
          <w:p w14:paraId="4FABB92D">
            <w:pPr>
              <w:spacing w:line="309" w:lineRule="auto"/>
              <w:rPr>
                <w:rFonts w:ascii="Arial"/>
                <w:sz w:val="21"/>
              </w:rPr>
            </w:pPr>
          </w:p>
          <w:p w14:paraId="13E743BA">
            <w:pPr>
              <w:pStyle w:val="6"/>
              <w:spacing w:before="65" w:line="219" w:lineRule="auto"/>
              <w:ind w:left="115"/>
            </w:pPr>
            <w:r>
              <w:rPr>
                <w:spacing w:val="-2"/>
              </w:rPr>
              <w:t>现场检查</w:t>
            </w:r>
          </w:p>
        </w:tc>
        <w:tc>
          <w:tcPr>
            <w:tcW w:w="1099" w:type="dxa"/>
            <w:vAlign w:val="top"/>
          </w:tcPr>
          <w:p w14:paraId="16D001CA">
            <w:pPr>
              <w:pStyle w:val="6"/>
              <w:spacing w:before="286" w:line="212" w:lineRule="auto"/>
              <w:ind w:left="46"/>
            </w:pPr>
            <w:r>
              <w:rPr>
                <w:spacing w:val="2"/>
              </w:rPr>
              <w:t>县级以上市</w:t>
            </w:r>
          </w:p>
          <w:p w14:paraId="1C3C5E67">
            <w:pPr>
              <w:pStyle w:val="6"/>
              <w:spacing w:line="219" w:lineRule="auto"/>
              <w:ind w:left="46"/>
            </w:pPr>
            <w:r>
              <w:rPr>
                <w:spacing w:val="4"/>
              </w:rPr>
              <w:t>场监管部门</w:t>
            </w:r>
          </w:p>
        </w:tc>
        <w:tc>
          <w:tcPr>
            <w:tcW w:w="3658" w:type="dxa"/>
            <w:vAlign w:val="top"/>
          </w:tcPr>
          <w:p w14:paraId="5EDA6BA7">
            <w:pPr>
              <w:pStyle w:val="6"/>
              <w:spacing w:before="286" w:line="212" w:lineRule="auto"/>
              <w:ind w:left="28"/>
            </w:pPr>
            <w:r>
              <w:rPr>
                <w:rFonts w:hint="eastAsia"/>
                <w:spacing w:val="7"/>
                <w:lang w:eastAsia="zh-CN"/>
              </w:rPr>
              <w:t>《中华人民共和国食品安全法》</w:t>
            </w:r>
            <w:r>
              <w:rPr>
                <w:spacing w:val="7"/>
              </w:rPr>
              <w:t>第一百一十条；</w:t>
            </w:r>
          </w:p>
          <w:p w14:paraId="5B18B9AC">
            <w:pPr>
              <w:pStyle w:val="6"/>
              <w:spacing w:line="219" w:lineRule="auto"/>
              <w:ind w:left="28"/>
            </w:pPr>
            <w:r>
              <w:rPr>
                <w:spacing w:val="-1"/>
              </w:rPr>
              <w:t>《食品生产经营监督检查管理办法》</w:t>
            </w:r>
          </w:p>
        </w:tc>
        <w:tc>
          <w:tcPr>
            <w:tcW w:w="969" w:type="dxa"/>
            <w:vAlign w:val="top"/>
          </w:tcPr>
          <w:p w14:paraId="5478FC75">
            <w:pPr>
              <w:spacing w:line="309" w:lineRule="auto"/>
              <w:rPr>
                <w:rFonts w:ascii="Arial"/>
                <w:sz w:val="21"/>
              </w:rPr>
            </w:pPr>
          </w:p>
          <w:p w14:paraId="19F10D02">
            <w:pPr>
              <w:pStyle w:val="6"/>
              <w:spacing w:before="65" w:line="219" w:lineRule="auto"/>
              <w:ind w:left="80"/>
            </w:pPr>
            <w:r>
              <w:rPr>
                <w:spacing w:val="6"/>
              </w:rPr>
              <w:t>普遍适用</w:t>
            </w:r>
          </w:p>
        </w:tc>
        <w:tc>
          <w:tcPr>
            <w:tcW w:w="545" w:type="dxa"/>
            <w:vAlign w:val="top"/>
          </w:tcPr>
          <w:p w14:paraId="226D6D18">
            <w:pPr>
              <w:rPr>
                <w:rFonts w:ascii="Arial"/>
                <w:sz w:val="21"/>
              </w:rPr>
            </w:pPr>
          </w:p>
        </w:tc>
      </w:tr>
      <w:tr w14:paraId="61C01F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3" w:hRule="atLeast"/>
        </w:trPr>
        <w:tc>
          <w:tcPr>
            <w:tcW w:w="605" w:type="dxa"/>
            <w:vAlign w:val="top"/>
          </w:tcPr>
          <w:p w14:paraId="65F3153B">
            <w:pPr>
              <w:spacing w:line="259" w:lineRule="auto"/>
              <w:rPr>
                <w:rFonts w:ascii="Arial"/>
                <w:sz w:val="21"/>
              </w:rPr>
            </w:pPr>
          </w:p>
          <w:p w14:paraId="7604F0B3">
            <w:pPr>
              <w:spacing w:line="259" w:lineRule="auto"/>
              <w:rPr>
                <w:rFonts w:ascii="Arial"/>
                <w:sz w:val="21"/>
              </w:rPr>
            </w:pPr>
          </w:p>
          <w:p w14:paraId="03A63C7B">
            <w:pPr>
              <w:pStyle w:val="6"/>
              <w:spacing w:before="65" w:line="241" w:lineRule="auto"/>
              <w:ind w:left="145"/>
            </w:pPr>
            <w:r>
              <w:rPr>
                <w:spacing w:val="-6"/>
              </w:rPr>
              <w:t>121</w:t>
            </w:r>
          </w:p>
        </w:tc>
        <w:tc>
          <w:tcPr>
            <w:tcW w:w="939" w:type="dxa"/>
            <w:vMerge w:val="continue"/>
            <w:tcBorders>
              <w:top w:val="nil"/>
            </w:tcBorders>
            <w:vAlign w:val="top"/>
          </w:tcPr>
          <w:p w14:paraId="49D975BD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continue"/>
            <w:tcBorders>
              <w:top w:val="nil"/>
            </w:tcBorders>
            <w:vAlign w:val="top"/>
          </w:tcPr>
          <w:p w14:paraId="13802044">
            <w:pPr>
              <w:rPr>
                <w:rFonts w:ascii="Arial"/>
                <w:sz w:val="21"/>
              </w:rPr>
            </w:pPr>
          </w:p>
        </w:tc>
        <w:tc>
          <w:tcPr>
            <w:tcW w:w="2888" w:type="dxa"/>
            <w:vAlign w:val="top"/>
          </w:tcPr>
          <w:p w14:paraId="4B67C0FB">
            <w:pPr>
              <w:spacing w:line="249" w:lineRule="auto"/>
              <w:rPr>
                <w:rFonts w:ascii="Arial"/>
                <w:sz w:val="21"/>
              </w:rPr>
            </w:pPr>
          </w:p>
          <w:p w14:paraId="7F2BB520">
            <w:pPr>
              <w:spacing w:line="250" w:lineRule="auto"/>
              <w:rPr>
                <w:rFonts w:ascii="Arial"/>
                <w:sz w:val="21"/>
              </w:rPr>
            </w:pPr>
          </w:p>
          <w:p w14:paraId="7C24B2DE">
            <w:pPr>
              <w:pStyle w:val="6"/>
              <w:spacing w:before="65" w:line="219" w:lineRule="auto"/>
              <w:ind w:left="431"/>
            </w:pPr>
            <w:r>
              <w:rPr>
                <w:spacing w:val="1"/>
              </w:rPr>
              <w:t>网络食品销售监督检查</w:t>
            </w:r>
          </w:p>
        </w:tc>
        <w:tc>
          <w:tcPr>
            <w:tcW w:w="1009" w:type="dxa"/>
            <w:vAlign w:val="top"/>
          </w:tcPr>
          <w:p w14:paraId="14BACC8F">
            <w:pPr>
              <w:spacing w:line="389" w:lineRule="auto"/>
              <w:rPr>
                <w:rFonts w:ascii="Arial"/>
                <w:sz w:val="21"/>
              </w:rPr>
            </w:pPr>
          </w:p>
          <w:p w14:paraId="0B31B0DB">
            <w:pPr>
              <w:pStyle w:val="6"/>
              <w:spacing w:before="65" w:line="243" w:lineRule="auto"/>
              <w:ind w:left="294" w:right="113" w:hanging="200"/>
            </w:pPr>
            <w:r>
              <w:rPr>
                <w:spacing w:val="-3"/>
              </w:rPr>
              <w:t>重点检查</w:t>
            </w:r>
            <w:r>
              <w:rPr>
                <w:spacing w:val="2"/>
              </w:rPr>
              <w:t xml:space="preserve"> </w:t>
            </w:r>
            <w:r>
              <w:rPr>
                <w:spacing w:val="6"/>
              </w:rPr>
              <w:t>事项</w:t>
            </w:r>
          </w:p>
        </w:tc>
        <w:tc>
          <w:tcPr>
            <w:tcW w:w="1149" w:type="dxa"/>
            <w:vAlign w:val="top"/>
          </w:tcPr>
          <w:p w14:paraId="0FC16D74">
            <w:pPr>
              <w:pStyle w:val="6"/>
              <w:spacing w:before="207" w:line="220" w:lineRule="auto"/>
              <w:ind w:left="64"/>
            </w:pPr>
            <w:r>
              <w:rPr>
                <w:spacing w:val="1"/>
              </w:rPr>
              <w:t>网络食品交</w:t>
            </w:r>
          </w:p>
          <w:p w14:paraId="3AC8BCF1">
            <w:pPr>
              <w:pStyle w:val="6"/>
              <w:spacing w:before="11" w:line="219" w:lineRule="auto"/>
              <w:ind w:left="64"/>
            </w:pPr>
            <w:r>
              <w:rPr>
                <w:spacing w:val="1"/>
              </w:rPr>
              <w:t>易第三方平</w:t>
            </w:r>
          </w:p>
          <w:p w14:paraId="7FD607A3">
            <w:pPr>
              <w:pStyle w:val="6"/>
              <w:spacing w:before="23" w:line="225" w:lineRule="auto"/>
              <w:ind w:left="164" w:right="64" w:hanging="100"/>
            </w:pPr>
            <w:r>
              <w:rPr>
                <w:spacing w:val="1"/>
              </w:rPr>
              <w:t>台、入网食</w:t>
            </w:r>
            <w:r>
              <w:rPr>
                <w:spacing w:val="3"/>
              </w:rPr>
              <w:t xml:space="preserve"> </w:t>
            </w:r>
            <w:r>
              <w:rPr>
                <w:spacing w:val="2"/>
              </w:rPr>
              <w:t>品销售者</w:t>
            </w:r>
          </w:p>
        </w:tc>
        <w:tc>
          <w:tcPr>
            <w:tcW w:w="1039" w:type="dxa"/>
            <w:vAlign w:val="top"/>
          </w:tcPr>
          <w:p w14:paraId="5AF22996">
            <w:pPr>
              <w:spacing w:line="249" w:lineRule="auto"/>
              <w:rPr>
                <w:rFonts w:ascii="Arial"/>
                <w:sz w:val="21"/>
              </w:rPr>
            </w:pPr>
          </w:p>
          <w:p w14:paraId="19B5376D">
            <w:pPr>
              <w:spacing w:line="250" w:lineRule="auto"/>
              <w:rPr>
                <w:rFonts w:ascii="Arial"/>
                <w:sz w:val="21"/>
              </w:rPr>
            </w:pPr>
          </w:p>
          <w:p w14:paraId="7A975368">
            <w:pPr>
              <w:pStyle w:val="6"/>
              <w:spacing w:before="65" w:line="219" w:lineRule="auto"/>
              <w:ind w:left="115"/>
            </w:pPr>
            <w:r>
              <w:rPr>
                <w:spacing w:val="-2"/>
              </w:rPr>
              <w:t>现场检查</w:t>
            </w:r>
          </w:p>
        </w:tc>
        <w:tc>
          <w:tcPr>
            <w:tcW w:w="1099" w:type="dxa"/>
            <w:vAlign w:val="top"/>
          </w:tcPr>
          <w:p w14:paraId="69075AAD">
            <w:pPr>
              <w:spacing w:line="389" w:lineRule="auto"/>
              <w:rPr>
                <w:rFonts w:ascii="Arial"/>
                <w:sz w:val="21"/>
              </w:rPr>
            </w:pPr>
          </w:p>
          <w:p w14:paraId="053BAED1">
            <w:pPr>
              <w:pStyle w:val="6"/>
              <w:spacing w:before="65" w:line="219" w:lineRule="auto"/>
              <w:ind w:left="46"/>
            </w:pPr>
            <w:r>
              <w:rPr>
                <w:spacing w:val="2"/>
              </w:rPr>
              <w:t>县级以上市</w:t>
            </w:r>
          </w:p>
          <w:p w14:paraId="3F22DE6D">
            <w:pPr>
              <w:pStyle w:val="6"/>
              <w:spacing w:before="22" w:line="219" w:lineRule="auto"/>
              <w:ind w:left="46"/>
            </w:pPr>
            <w:r>
              <w:rPr>
                <w:spacing w:val="4"/>
              </w:rPr>
              <w:t>场监管部门</w:t>
            </w:r>
          </w:p>
        </w:tc>
        <w:tc>
          <w:tcPr>
            <w:tcW w:w="3658" w:type="dxa"/>
            <w:vAlign w:val="top"/>
          </w:tcPr>
          <w:p w14:paraId="787188A3">
            <w:pPr>
              <w:spacing w:line="379" w:lineRule="auto"/>
              <w:rPr>
                <w:rFonts w:ascii="Arial"/>
                <w:sz w:val="21"/>
              </w:rPr>
            </w:pPr>
          </w:p>
          <w:p w14:paraId="58DB2970">
            <w:pPr>
              <w:pStyle w:val="6"/>
              <w:spacing w:before="65" w:line="219" w:lineRule="auto"/>
              <w:ind w:left="28"/>
            </w:pPr>
            <w:r>
              <w:rPr>
                <w:rFonts w:hint="eastAsia"/>
                <w:spacing w:val="7"/>
                <w:lang w:eastAsia="zh-CN"/>
              </w:rPr>
              <w:t>《中华人民共和国食品安全法》</w:t>
            </w:r>
            <w:r>
              <w:rPr>
                <w:spacing w:val="7"/>
              </w:rPr>
              <w:t>第一百一十条；</w:t>
            </w:r>
          </w:p>
          <w:p w14:paraId="0AB36005">
            <w:pPr>
              <w:pStyle w:val="6"/>
              <w:spacing w:before="32" w:line="219" w:lineRule="auto"/>
              <w:ind w:left="28"/>
            </w:pPr>
            <w:r>
              <w:rPr>
                <w:spacing w:val="-1"/>
              </w:rPr>
              <w:t>《食品生产经营监督检查管理办法》</w:t>
            </w:r>
          </w:p>
        </w:tc>
        <w:tc>
          <w:tcPr>
            <w:tcW w:w="969" w:type="dxa"/>
            <w:vAlign w:val="top"/>
          </w:tcPr>
          <w:p w14:paraId="03AEFF85">
            <w:pPr>
              <w:spacing w:line="249" w:lineRule="auto"/>
              <w:rPr>
                <w:rFonts w:ascii="Arial"/>
                <w:sz w:val="21"/>
              </w:rPr>
            </w:pPr>
          </w:p>
          <w:p w14:paraId="7C1315D5">
            <w:pPr>
              <w:spacing w:line="250" w:lineRule="auto"/>
              <w:rPr>
                <w:rFonts w:ascii="Arial"/>
                <w:sz w:val="21"/>
              </w:rPr>
            </w:pPr>
          </w:p>
          <w:p w14:paraId="23CD2B7C">
            <w:pPr>
              <w:pStyle w:val="6"/>
              <w:spacing w:before="65" w:line="219" w:lineRule="auto"/>
              <w:ind w:left="80"/>
            </w:pPr>
            <w:r>
              <w:rPr>
                <w:spacing w:val="6"/>
              </w:rPr>
              <w:t>普遍适用</w:t>
            </w:r>
          </w:p>
        </w:tc>
        <w:tc>
          <w:tcPr>
            <w:tcW w:w="545" w:type="dxa"/>
            <w:vAlign w:val="top"/>
          </w:tcPr>
          <w:p w14:paraId="3B3BEADE">
            <w:pPr>
              <w:rPr>
                <w:rFonts w:ascii="Arial"/>
                <w:sz w:val="21"/>
              </w:rPr>
            </w:pPr>
          </w:p>
        </w:tc>
      </w:tr>
    </w:tbl>
    <w:p w14:paraId="13832A41">
      <w:pPr>
        <w:rPr>
          <w:rFonts w:ascii="Arial"/>
          <w:sz w:val="21"/>
        </w:rPr>
      </w:pPr>
    </w:p>
    <w:p w14:paraId="0971D868">
      <w:pPr>
        <w:rPr>
          <w:rFonts w:ascii="Arial" w:hAnsi="Arial" w:eastAsia="Arial" w:cs="Arial"/>
          <w:sz w:val="21"/>
          <w:szCs w:val="21"/>
        </w:rPr>
        <w:sectPr>
          <w:pgSz w:w="16840" w:h="11910"/>
          <w:pgMar w:top="1012" w:right="875" w:bottom="0" w:left="784" w:header="0" w:footer="0" w:gutter="0"/>
          <w:cols w:space="720" w:num="1"/>
        </w:sectPr>
      </w:pPr>
    </w:p>
    <w:p w14:paraId="5BC1C1D4">
      <w:pPr>
        <w:pStyle w:val="2"/>
        <w:spacing w:before="258" w:line="199" w:lineRule="auto"/>
        <w:ind w:left="2421"/>
      </w:pPr>
      <w:r>
        <w:rPr>
          <w:b/>
          <w:bCs/>
          <w:spacing w:val="-1"/>
        </w:rPr>
        <w:t>曲靖市市场监管领域统一随机抽查事项清单</w:t>
      </w:r>
      <w:r>
        <w:rPr>
          <w:b/>
          <w:bCs/>
          <w:spacing w:val="-2"/>
        </w:rPr>
        <w:t>(第五版)</w:t>
      </w:r>
    </w:p>
    <w:tbl>
      <w:tblPr>
        <w:tblStyle w:val="5"/>
        <w:tblW w:w="151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5"/>
        <w:gridCol w:w="949"/>
        <w:gridCol w:w="1279"/>
        <w:gridCol w:w="2888"/>
        <w:gridCol w:w="1009"/>
        <w:gridCol w:w="1129"/>
        <w:gridCol w:w="1040"/>
        <w:gridCol w:w="1099"/>
        <w:gridCol w:w="3668"/>
        <w:gridCol w:w="979"/>
        <w:gridCol w:w="545"/>
      </w:tblGrid>
      <w:tr w14:paraId="0E8950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605" w:type="dxa"/>
            <w:vMerge w:val="restart"/>
            <w:tcBorders>
              <w:bottom w:val="nil"/>
            </w:tcBorders>
            <w:vAlign w:val="top"/>
          </w:tcPr>
          <w:p w14:paraId="45AE37AF">
            <w:pPr>
              <w:pStyle w:val="6"/>
              <w:spacing w:before="184" w:line="221" w:lineRule="auto"/>
              <w:ind w:left="95"/>
            </w:pPr>
            <w:r>
              <w:rPr>
                <w:spacing w:val="-2"/>
              </w:rPr>
              <w:t>序号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3877A768">
            <w:pPr>
              <w:pStyle w:val="6"/>
              <w:spacing w:before="183" w:line="219" w:lineRule="auto"/>
              <w:ind w:left="259"/>
            </w:pPr>
            <w:r>
              <w:rPr>
                <w:spacing w:val="11"/>
              </w:rPr>
              <w:t>部门</w:t>
            </w:r>
          </w:p>
        </w:tc>
        <w:tc>
          <w:tcPr>
            <w:tcW w:w="4167" w:type="dxa"/>
            <w:gridSpan w:val="2"/>
            <w:vAlign w:val="top"/>
          </w:tcPr>
          <w:p w14:paraId="5CBB4661">
            <w:pPr>
              <w:pStyle w:val="6"/>
              <w:spacing w:before="43" w:line="213" w:lineRule="auto"/>
              <w:ind w:left="1690"/>
            </w:pPr>
            <w:r>
              <w:rPr>
                <w:spacing w:val="9"/>
              </w:rPr>
              <w:t>抽查项目</w:t>
            </w:r>
          </w:p>
        </w:tc>
        <w:tc>
          <w:tcPr>
            <w:tcW w:w="1009" w:type="dxa"/>
            <w:vMerge w:val="restart"/>
            <w:tcBorders>
              <w:bottom w:val="nil"/>
            </w:tcBorders>
            <w:vAlign w:val="top"/>
          </w:tcPr>
          <w:p w14:paraId="27BC378D">
            <w:pPr>
              <w:pStyle w:val="6"/>
              <w:spacing w:before="183" w:line="219" w:lineRule="auto"/>
              <w:ind w:left="93"/>
            </w:pPr>
            <w:r>
              <w:rPr>
                <w:spacing w:val="4"/>
              </w:rPr>
              <w:t>事项类别</w:t>
            </w:r>
          </w:p>
        </w:tc>
        <w:tc>
          <w:tcPr>
            <w:tcW w:w="1129" w:type="dxa"/>
            <w:vMerge w:val="restart"/>
            <w:tcBorders>
              <w:bottom w:val="nil"/>
            </w:tcBorders>
            <w:vAlign w:val="top"/>
          </w:tcPr>
          <w:p w14:paraId="13966F13">
            <w:pPr>
              <w:pStyle w:val="6"/>
              <w:spacing w:before="183" w:line="219" w:lineRule="auto"/>
              <w:ind w:left="154"/>
            </w:pPr>
            <w:r>
              <w:rPr>
                <w:spacing w:val="-2"/>
              </w:rPr>
              <w:t>检查对象</w:t>
            </w:r>
          </w:p>
        </w:tc>
        <w:tc>
          <w:tcPr>
            <w:tcW w:w="1040" w:type="dxa"/>
            <w:vMerge w:val="restart"/>
            <w:tcBorders>
              <w:bottom w:val="nil"/>
            </w:tcBorders>
            <w:vAlign w:val="top"/>
          </w:tcPr>
          <w:p w14:paraId="714AB26C">
            <w:pPr>
              <w:pStyle w:val="6"/>
              <w:spacing w:before="183" w:line="219" w:lineRule="auto"/>
              <w:ind w:left="175"/>
            </w:pPr>
            <w:r>
              <w:rPr>
                <w:spacing w:val="-2"/>
              </w:rPr>
              <w:t>检查方式</w:t>
            </w:r>
          </w:p>
        </w:tc>
        <w:tc>
          <w:tcPr>
            <w:tcW w:w="1099" w:type="dxa"/>
            <w:vMerge w:val="restart"/>
            <w:tcBorders>
              <w:bottom w:val="nil"/>
            </w:tcBorders>
            <w:vAlign w:val="top"/>
          </w:tcPr>
          <w:p w14:paraId="12B9641C">
            <w:pPr>
              <w:pStyle w:val="6"/>
              <w:spacing w:before="183" w:line="219" w:lineRule="auto"/>
              <w:ind w:left="145"/>
            </w:pPr>
            <w:r>
              <w:rPr>
                <w:spacing w:val="-2"/>
              </w:rPr>
              <w:t>检查主体</w:t>
            </w:r>
          </w:p>
        </w:tc>
        <w:tc>
          <w:tcPr>
            <w:tcW w:w="3668" w:type="dxa"/>
            <w:vMerge w:val="restart"/>
            <w:tcBorders>
              <w:bottom w:val="nil"/>
            </w:tcBorders>
            <w:vAlign w:val="top"/>
          </w:tcPr>
          <w:p w14:paraId="2F5DEEDA">
            <w:pPr>
              <w:pStyle w:val="6"/>
              <w:spacing w:before="181" w:line="219" w:lineRule="auto"/>
              <w:ind w:left="1447"/>
            </w:pPr>
            <w:r>
              <w:rPr>
                <w:spacing w:val="-2"/>
              </w:rPr>
              <w:t>检查依据</w:t>
            </w:r>
          </w:p>
        </w:tc>
        <w:tc>
          <w:tcPr>
            <w:tcW w:w="979" w:type="dxa"/>
            <w:vMerge w:val="restart"/>
            <w:tcBorders>
              <w:bottom w:val="nil"/>
            </w:tcBorders>
            <w:vAlign w:val="top"/>
          </w:tcPr>
          <w:p w14:paraId="41EB86F0">
            <w:pPr>
              <w:pStyle w:val="6"/>
              <w:spacing w:before="183" w:line="220" w:lineRule="auto"/>
              <w:ind w:left="88"/>
            </w:pPr>
            <w:r>
              <w:rPr>
                <w:spacing w:val="-2"/>
              </w:rPr>
              <w:t>适用区域</w:t>
            </w:r>
          </w:p>
        </w:tc>
        <w:tc>
          <w:tcPr>
            <w:tcW w:w="545" w:type="dxa"/>
            <w:vMerge w:val="restart"/>
            <w:tcBorders>
              <w:bottom w:val="nil"/>
            </w:tcBorders>
            <w:vAlign w:val="top"/>
          </w:tcPr>
          <w:p w14:paraId="35691379">
            <w:pPr>
              <w:pStyle w:val="6"/>
              <w:spacing w:before="184" w:line="221" w:lineRule="auto"/>
              <w:ind w:left="90"/>
            </w:pPr>
            <w:r>
              <w:rPr>
                <w:spacing w:val="5"/>
              </w:rPr>
              <w:t>备注</w:t>
            </w:r>
          </w:p>
        </w:tc>
      </w:tr>
      <w:tr w14:paraId="44074D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05" w:type="dxa"/>
            <w:vMerge w:val="continue"/>
            <w:tcBorders>
              <w:top w:val="nil"/>
            </w:tcBorders>
            <w:vAlign w:val="top"/>
          </w:tcPr>
          <w:p w14:paraId="5FB443F7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122E7302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4407D1CC">
            <w:pPr>
              <w:pStyle w:val="6"/>
              <w:spacing w:before="38" w:line="204" w:lineRule="auto"/>
              <w:ind w:left="230"/>
            </w:pPr>
            <w:r>
              <w:rPr>
                <w:spacing w:val="4"/>
              </w:rPr>
              <w:t>抽查类别</w:t>
            </w:r>
          </w:p>
        </w:tc>
        <w:tc>
          <w:tcPr>
            <w:tcW w:w="2888" w:type="dxa"/>
            <w:vAlign w:val="top"/>
          </w:tcPr>
          <w:p w14:paraId="4772F63F">
            <w:pPr>
              <w:pStyle w:val="6"/>
              <w:spacing w:before="40" w:line="203" w:lineRule="auto"/>
              <w:ind w:left="1032"/>
            </w:pPr>
            <w:r>
              <w:rPr>
                <w:spacing w:val="-2"/>
              </w:rPr>
              <w:t>抽查事项</w:t>
            </w:r>
          </w:p>
        </w:tc>
        <w:tc>
          <w:tcPr>
            <w:tcW w:w="1009" w:type="dxa"/>
            <w:vMerge w:val="continue"/>
            <w:tcBorders>
              <w:top w:val="nil"/>
            </w:tcBorders>
            <w:vAlign w:val="top"/>
          </w:tcPr>
          <w:p w14:paraId="698A041D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Merge w:val="continue"/>
            <w:tcBorders>
              <w:top w:val="nil"/>
            </w:tcBorders>
            <w:vAlign w:val="top"/>
          </w:tcPr>
          <w:p w14:paraId="469CD5D6">
            <w:pPr>
              <w:rPr>
                <w:rFonts w:ascii="Arial"/>
                <w:sz w:val="21"/>
              </w:rPr>
            </w:pPr>
          </w:p>
        </w:tc>
        <w:tc>
          <w:tcPr>
            <w:tcW w:w="1040" w:type="dxa"/>
            <w:vMerge w:val="continue"/>
            <w:tcBorders>
              <w:top w:val="nil"/>
            </w:tcBorders>
            <w:vAlign w:val="top"/>
          </w:tcPr>
          <w:p w14:paraId="7F24CA49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Merge w:val="continue"/>
            <w:tcBorders>
              <w:top w:val="nil"/>
            </w:tcBorders>
            <w:vAlign w:val="top"/>
          </w:tcPr>
          <w:p w14:paraId="192D2256">
            <w:pPr>
              <w:rPr>
                <w:rFonts w:ascii="Arial"/>
                <w:sz w:val="21"/>
              </w:rPr>
            </w:pPr>
          </w:p>
        </w:tc>
        <w:tc>
          <w:tcPr>
            <w:tcW w:w="3668" w:type="dxa"/>
            <w:vMerge w:val="continue"/>
            <w:tcBorders>
              <w:top w:val="nil"/>
            </w:tcBorders>
            <w:vAlign w:val="top"/>
          </w:tcPr>
          <w:p w14:paraId="522744BA"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Merge w:val="continue"/>
            <w:tcBorders>
              <w:top w:val="nil"/>
            </w:tcBorders>
            <w:vAlign w:val="top"/>
          </w:tcPr>
          <w:p w14:paraId="59CE63A5">
            <w:pPr>
              <w:rPr>
                <w:rFonts w:ascii="Arial"/>
                <w:sz w:val="21"/>
              </w:rPr>
            </w:pPr>
          </w:p>
        </w:tc>
        <w:tc>
          <w:tcPr>
            <w:tcW w:w="545" w:type="dxa"/>
            <w:vMerge w:val="continue"/>
            <w:tcBorders>
              <w:top w:val="nil"/>
            </w:tcBorders>
            <w:vAlign w:val="top"/>
          </w:tcPr>
          <w:p w14:paraId="25CF8AAD">
            <w:pPr>
              <w:rPr>
                <w:rFonts w:ascii="Arial"/>
                <w:sz w:val="21"/>
              </w:rPr>
            </w:pPr>
          </w:p>
        </w:tc>
      </w:tr>
      <w:tr w14:paraId="0616B5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8" w:hRule="atLeast"/>
        </w:trPr>
        <w:tc>
          <w:tcPr>
            <w:tcW w:w="605" w:type="dxa"/>
            <w:vAlign w:val="top"/>
          </w:tcPr>
          <w:p w14:paraId="635DFEFC">
            <w:pPr>
              <w:spacing w:line="300" w:lineRule="auto"/>
              <w:rPr>
                <w:rFonts w:ascii="Arial"/>
                <w:sz w:val="21"/>
              </w:rPr>
            </w:pPr>
          </w:p>
          <w:p w14:paraId="11AF4BC4">
            <w:pPr>
              <w:spacing w:line="300" w:lineRule="auto"/>
              <w:rPr>
                <w:rFonts w:ascii="Arial"/>
                <w:sz w:val="21"/>
              </w:rPr>
            </w:pPr>
          </w:p>
          <w:p w14:paraId="5F86FDFE">
            <w:pPr>
              <w:pStyle w:val="6"/>
              <w:spacing w:before="65" w:line="241" w:lineRule="auto"/>
              <w:ind w:left="145"/>
            </w:pPr>
            <w:r>
              <w:rPr>
                <w:spacing w:val="-6"/>
              </w:rPr>
              <w:t>122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3507523A">
            <w:pPr>
              <w:spacing w:line="251" w:lineRule="auto"/>
              <w:rPr>
                <w:rFonts w:ascii="Arial"/>
                <w:sz w:val="21"/>
              </w:rPr>
            </w:pPr>
          </w:p>
          <w:p w14:paraId="22C2E7D9">
            <w:pPr>
              <w:spacing w:line="251" w:lineRule="auto"/>
              <w:rPr>
                <w:rFonts w:ascii="Arial"/>
                <w:sz w:val="21"/>
              </w:rPr>
            </w:pPr>
          </w:p>
          <w:p w14:paraId="735FBE4F">
            <w:pPr>
              <w:spacing w:line="251" w:lineRule="auto"/>
              <w:rPr>
                <w:rFonts w:ascii="Arial"/>
                <w:sz w:val="21"/>
              </w:rPr>
            </w:pPr>
          </w:p>
          <w:p w14:paraId="44FE0583">
            <w:pPr>
              <w:spacing w:line="251" w:lineRule="auto"/>
              <w:rPr>
                <w:rFonts w:ascii="Arial"/>
                <w:sz w:val="21"/>
              </w:rPr>
            </w:pPr>
          </w:p>
          <w:p w14:paraId="71C65895">
            <w:pPr>
              <w:spacing w:line="251" w:lineRule="auto"/>
              <w:rPr>
                <w:rFonts w:ascii="Arial"/>
                <w:sz w:val="21"/>
              </w:rPr>
            </w:pPr>
          </w:p>
          <w:p w14:paraId="20231AF7">
            <w:pPr>
              <w:spacing w:line="251" w:lineRule="auto"/>
              <w:rPr>
                <w:rFonts w:ascii="Arial"/>
                <w:sz w:val="21"/>
              </w:rPr>
            </w:pPr>
          </w:p>
          <w:p w14:paraId="04BA7FCB">
            <w:pPr>
              <w:spacing w:line="251" w:lineRule="auto"/>
              <w:rPr>
                <w:rFonts w:ascii="Arial"/>
                <w:sz w:val="21"/>
              </w:rPr>
            </w:pPr>
          </w:p>
          <w:p w14:paraId="21C26129">
            <w:pPr>
              <w:spacing w:line="251" w:lineRule="auto"/>
              <w:rPr>
                <w:rFonts w:ascii="Arial"/>
                <w:sz w:val="21"/>
              </w:rPr>
            </w:pPr>
          </w:p>
          <w:p w14:paraId="01E10EA5">
            <w:pPr>
              <w:spacing w:line="251" w:lineRule="auto"/>
              <w:rPr>
                <w:rFonts w:ascii="Arial"/>
                <w:sz w:val="21"/>
              </w:rPr>
            </w:pPr>
          </w:p>
          <w:p w14:paraId="46893FFC">
            <w:pPr>
              <w:spacing w:line="251" w:lineRule="auto"/>
              <w:rPr>
                <w:rFonts w:ascii="Arial"/>
                <w:sz w:val="21"/>
              </w:rPr>
            </w:pPr>
          </w:p>
          <w:p w14:paraId="3F535648">
            <w:pPr>
              <w:spacing w:line="251" w:lineRule="auto"/>
              <w:rPr>
                <w:rFonts w:ascii="Arial"/>
                <w:sz w:val="21"/>
              </w:rPr>
            </w:pPr>
          </w:p>
          <w:p w14:paraId="1E2472AA">
            <w:pPr>
              <w:spacing w:line="251" w:lineRule="auto"/>
              <w:rPr>
                <w:rFonts w:ascii="Arial"/>
                <w:sz w:val="21"/>
              </w:rPr>
            </w:pPr>
          </w:p>
          <w:p w14:paraId="682F3260">
            <w:pPr>
              <w:spacing w:line="252" w:lineRule="auto"/>
              <w:rPr>
                <w:rFonts w:ascii="Arial"/>
                <w:sz w:val="21"/>
              </w:rPr>
            </w:pPr>
          </w:p>
          <w:p w14:paraId="3400D178">
            <w:pPr>
              <w:pStyle w:val="6"/>
              <w:spacing w:before="65" w:line="219" w:lineRule="auto"/>
              <w:ind w:left="59"/>
            </w:pPr>
            <w:r>
              <w:rPr>
                <w:spacing w:val="2"/>
              </w:rPr>
              <w:t>市市场监</w:t>
            </w:r>
          </w:p>
          <w:p w14:paraId="03E5A877">
            <w:pPr>
              <w:pStyle w:val="6"/>
              <w:spacing w:before="12" w:line="219" w:lineRule="auto"/>
              <w:ind w:left="59"/>
            </w:pPr>
            <w:r>
              <w:rPr>
                <w:spacing w:val="4"/>
              </w:rPr>
              <w:t>督管理局</w:t>
            </w:r>
          </w:p>
          <w:p w14:paraId="0E25FE20">
            <w:pPr>
              <w:pStyle w:val="6"/>
              <w:spacing w:before="1" w:line="225" w:lineRule="auto"/>
              <w:ind w:left="309" w:right="116" w:hanging="200"/>
            </w:pPr>
            <w:r>
              <w:rPr>
                <w:spacing w:val="2"/>
              </w:rPr>
              <w:t>(27类65</w:t>
            </w:r>
            <w:r>
              <w:t xml:space="preserve"> </w:t>
            </w:r>
            <w:r>
              <w:rPr>
                <w:spacing w:val="-6"/>
              </w:rPr>
              <w:t>项</w:t>
            </w:r>
            <w:r>
              <w:rPr>
                <w:spacing w:val="-37"/>
              </w:rPr>
              <w:t xml:space="preserve"> </w:t>
            </w:r>
            <w:r>
              <w:rPr>
                <w:spacing w:val="-6"/>
              </w:rPr>
              <w:t>)</w:t>
            </w:r>
          </w:p>
        </w:tc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4531E539">
            <w:pPr>
              <w:spacing w:line="296" w:lineRule="auto"/>
              <w:rPr>
                <w:rFonts w:ascii="Arial"/>
                <w:sz w:val="21"/>
              </w:rPr>
            </w:pPr>
          </w:p>
          <w:p w14:paraId="7F6D944A">
            <w:pPr>
              <w:spacing w:line="296" w:lineRule="auto"/>
              <w:rPr>
                <w:rFonts w:ascii="Arial"/>
                <w:sz w:val="21"/>
              </w:rPr>
            </w:pPr>
          </w:p>
          <w:p w14:paraId="7FDD114A">
            <w:pPr>
              <w:spacing w:line="297" w:lineRule="auto"/>
              <w:rPr>
                <w:rFonts w:ascii="Arial"/>
                <w:sz w:val="21"/>
              </w:rPr>
            </w:pPr>
          </w:p>
          <w:p w14:paraId="0EFA2A0C">
            <w:pPr>
              <w:spacing w:line="297" w:lineRule="auto"/>
              <w:rPr>
                <w:rFonts w:ascii="Arial"/>
                <w:sz w:val="21"/>
              </w:rPr>
            </w:pPr>
          </w:p>
          <w:p w14:paraId="737F292A">
            <w:pPr>
              <w:pStyle w:val="6"/>
              <w:spacing w:before="65" w:line="219" w:lineRule="auto"/>
              <w:ind w:left="31"/>
            </w:pPr>
            <w:r>
              <w:rPr>
                <w:spacing w:val="-2"/>
              </w:rPr>
              <w:t>食用农产品市</w:t>
            </w:r>
          </w:p>
          <w:p w14:paraId="0A467B68">
            <w:pPr>
              <w:pStyle w:val="6"/>
              <w:spacing w:before="13" w:line="220" w:lineRule="auto"/>
              <w:ind w:left="31"/>
            </w:pPr>
            <w:r>
              <w:rPr>
                <w:spacing w:val="-1"/>
              </w:rPr>
              <w:t>场销售质量安</w:t>
            </w:r>
          </w:p>
          <w:p w14:paraId="2D84932F">
            <w:pPr>
              <w:pStyle w:val="6"/>
              <w:spacing w:before="1" w:line="219" w:lineRule="auto"/>
              <w:ind w:left="330"/>
            </w:pPr>
            <w:r>
              <w:rPr>
                <w:spacing w:val="-2"/>
              </w:rPr>
              <w:t>全检查</w:t>
            </w:r>
          </w:p>
        </w:tc>
        <w:tc>
          <w:tcPr>
            <w:tcW w:w="2888" w:type="dxa"/>
            <w:vAlign w:val="top"/>
          </w:tcPr>
          <w:p w14:paraId="797E1D91">
            <w:pPr>
              <w:rPr>
                <w:rFonts w:ascii="Arial"/>
                <w:sz w:val="21"/>
              </w:rPr>
            </w:pPr>
          </w:p>
          <w:p w14:paraId="2EE8CF14">
            <w:pPr>
              <w:rPr>
                <w:rFonts w:ascii="Arial"/>
                <w:sz w:val="21"/>
              </w:rPr>
            </w:pPr>
          </w:p>
          <w:p w14:paraId="38125090">
            <w:pPr>
              <w:pStyle w:val="6"/>
              <w:spacing w:before="65" w:line="244" w:lineRule="auto"/>
              <w:ind w:left="1331" w:right="53" w:hanging="1299"/>
            </w:pPr>
            <w:r>
              <w:rPr>
                <w:spacing w:val="-1"/>
              </w:rPr>
              <w:t>食用农产品集中交易市场监督检</w:t>
            </w:r>
            <w:r>
              <w:rPr>
                <w:spacing w:val="5"/>
              </w:rPr>
              <w:t xml:space="preserve"> </w:t>
            </w:r>
            <w:r>
              <w:t>查</w:t>
            </w:r>
          </w:p>
        </w:tc>
        <w:tc>
          <w:tcPr>
            <w:tcW w:w="1009" w:type="dxa"/>
            <w:vAlign w:val="top"/>
          </w:tcPr>
          <w:p w14:paraId="04D434F4">
            <w:pPr>
              <w:rPr>
                <w:rFonts w:ascii="Arial"/>
                <w:sz w:val="21"/>
              </w:rPr>
            </w:pPr>
          </w:p>
          <w:p w14:paraId="3585B048">
            <w:pPr>
              <w:rPr>
                <w:rFonts w:ascii="Arial"/>
                <w:sz w:val="21"/>
              </w:rPr>
            </w:pPr>
          </w:p>
          <w:p w14:paraId="16C1209C">
            <w:pPr>
              <w:pStyle w:val="6"/>
              <w:spacing w:before="65" w:line="225" w:lineRule="auto"/>
              <w:ind w:left="293" w:right="113" w:hanging="200"/>
            </w:pPr>
            <w:r>
              <w:rPr>
                <w:spacing w:val="-3"/>
              </w:rPr>
              <w:t>重点检查</w:t>
            </w:r>
            <w:r>
              <w:rPr>
                <w:spacing w:val="2"/>
              </w:rPr>
              <w:t xml:space="preserve"> </w:t>
            </w: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3931BBC8">
            <w:pPr>
              <w:pStyle w:val="6"/>
              <w:spacing w:before="177" w:line="228" w:lineRule="auto"/>
              <w:ind w:left="54" w:right="43"/>
              <w:jc w:val="both"/>
            </w:pPr>
            <w:r>
              <w:rPr>
                <w:spacing w:val="4"/>
              </w:rPr>
              <w:t>食用农产品</w:t>
            </w:r>
            <w:r>
              <w:t xml:space="preserve"> </w:t>
            </w:r>
            <w:r>
              <w:rPr>
                <w:spacing w:val="-2"/>
              </w:rPr>
              <w:t>集中交易市</w:t>
            </w:r>
            <w:r>
              <w:rPr>
                <w:spacing w:val="1"/>
              </w:rPr>
              <w:t xml:space="preserve"> </w:t>
            </w:r>
            <w:r>
              <w:rPr>
                <w:spacing w:val="8"/>
              </w:rPr>
              <w:t>场(含批发</w:t>
            </w:r>
          </w:p>
          <w:p w14:paraId="7185B8B6">
            <w:pPr>
              <w:pStyle w:val="6"/>
              <w:spacing w:line="219" w:lineRule="auto"/>
              <w:ind w:left="54"/>
            </w:pPr>
            <w:r>
              <w:rPr>
                <w:spacing w:val="3"/>
              </w:rPr>
              <w:t>市场和农贸</w:t>
            </w:r>
          </w:p>
          <w:p w14:paraId="7149AFBB">
            <w:pPr>
              <w:pStyle w:val="6"/>
              <w:spacing w:before="2" w:line="219" w:lineRule="auto"/>
              <w:ind w:left="304"/>
            </w:pPr>
            <w:r>
              <w:rPr>
                <w:spacing w:val="14"/>
              </w:rPr>
              <w:t>市场)</w:t>
            </w:r>
          </w:p>
        </w:tc>
        <w:tc>
          <w:tcPr>
            <w:tcW w:w="1040" w:type="dxa"/>
            <w:vAlign w:val="top"/>
          </w:tcPr>
          <w:p w14:paraId="007DB2A0">
            <w:pPr>
              <w:spacing w:line="352" w:lineRule="auto"/>
              <w:rPr>
                <w:rFonts w:ascii="Arial"/>
                <w:sz w:val="21"/>
              </w:rPr>
            </w:pPr>
          </w:p>
          <w:p w14:paraId="2023C585">
            <w:pPr>
              <w:pStyle w:val="6"/>
              <w:spacing w:before="65" w:line="219" w:lineRule="auto"/>
              <w:ind w:left="175"/>
            </w:pPr>
            <w:r>
              <w:rPr>
                <w:spacing w:val="-2"/>
              </w:rPr>
              <w:t>现场检查</w:t>
            </w:r>
          </w:p>
          <w:p w14:paraId="1F1AE885">
            <w:pPr>
              <w:pStyle w:val="6"/>
              <w:spacing w:before="12" w:line="235" w:lineRule="auto"/>
              <w:ind w:left="425" w:right="53" w:hanging="250"/>
            </w:pPr>
            <w:r>
              <w:t>、抽样检 测</w:t>
            </w:r>
          </w:p>
        </w:tc>
        <w:tc>
          <w:tcPr>
            <w:tcW w:w="1099" w:type="dxa"/>
            <w:vAlign w:val="top"/>
          </w:tcPr>
          <w:p w14:paraId="67F11E12">
            <w:pPr>
              <w:rPr>
                <w:rFonts w:ascii="Arial"/>
                <w:sz w:val="21"/>
              </w:rPr>
            </w:pPr>
          </w:p>
          <w:p w14:paraId="5EEA12A3">
            <w:pPr>
              <w:spacing w:line="241" w:lineRule="auto"/>
              <w:rPr>
                <w:rFonts w:ascii="Arial"/>
                <w:sz w:val="21"/>
              </w:rPr>
            </w:pPr>
          </w:p>
          <w:p w14:paraId="7C00A1E5">
            <w:pPr>
              <w:pStyle w:val="6"/>
              <w:spacing w:before="65" w:line="219" w:lineRule="auto"/>
              <w:ind w:left="45"/>
            </w:pPr>
            <w:r>
              <w:rPr>
                <w:spacing w:val="2"/>
              </w:rPr>
              <w:t>县级以上市</w:t>
            </w:r>
          </w:p>
          <w:p w14:paraId="1808888E">
            <w:pPr>
              <w:pStyle w:val="6"/>
              <w:spacing w:before="12" w:line="219" w:lineRule="auto"/>
              <w:ind w:left="45"/>
            </w:pPr>
            <w:r>
              <w:rPr>
                <w:spacing w:val="4"/>
              </w:rPr>
              <w:t>场监管部门</w:t>
            </w:r>
          </w:p>
        </w:tc>
        <w:tc>
          <w:tcPr>
            <w:tcW w:w="3668" w:type="dxa"/>
            <w:vAlign w:val="top"/>
          </w:tcPr>
          <w:p w14:paraId="1BC5E639">
            <w:pPr>
              <w:spacing w:line="362" w:lineRule="auto"/>
              <w:rPr>
                <w:rFonts w:ascii="Arial"/>
                <w:sz w:val="21"/>
              </w:rPr>
            </w:pPr>
          </w:p>
          <w:p w14:paraId="47FE592B">
            <w:pPr>
              <w:pStyle w:val="6"/>
              <w:spacing w:before="65" w:line="219" w:lineRule="auto"/>
            </w:pPr>
            <w:r>
              <w:rPr>
                <w:rFonts w:hint="eastAsia"/>
                <w:spacing w:val="1"/>
                <w:lang w:eastAsia="zh-CN"/>
              </w:rPr>
              <w:t>《中华人民共和国食品安全法》</w:t>
            </w:r>
            <w:r>
              <w:rPr>
                <w:spacing w:val="1"/>
              </w:rPr>
              <w:t>第一百一十条；</w:t>
            </w:r>
          </w:p>
          <w:p w14:paraId="00AB11B4">
            <w:pPr>
              <w:pStyle w:val="6"/>
              <w:spacing w:before="2" w:line="233" w:lineRule="auto"/>
              <w:ind w:left="16" w:right="56"/>
            </w:pPr>
            <w:r>
              <w:rPr>
                <w:spacing w:val="-1"/>
              </w:rPr>
              <w:t>《食用农产品市场销售质量安全监督管理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办法》</w:t>
            </w:r>
          </w:p>
        </w:tc>
        <w:tc>
          <w:tcPr>
            <w:tcW w:w="979" w:type="dxa"/>
            <w:vAlign w:val="top"/>
          </w:tcPr>
          <w:p w14:paraId="3BD80D7D">
            <w:pPr>
              <w:spacing w:line="290" w:lineRule="auto"/>
              <w:rPr>
                <w:rFonts w:ascii="Arial"/>
                <w:sz w:val="21"/>
              </w:rPr>
            </w:pPr>
          </w:p>
          <w:p w14:paraId="11BA23C2">
            <w:pPr>
              <w:spacing w:line="290" w:lineRule="auto"/>
              <w:rPr>
                <w:rFonts w:ascii="Arial"/>
                <w:sz w:val="21"/>
              </w:rPr>
            </w:pPr>
          </w:p>
          <w:p w14:paraId="7C369EE0">
            <w:pPr>
              <w:pStyle w:val="6"/>
              <w:spacing w:before="65" w:line="219" w:lineRule="auto"/>
              <w:ind w:left="88"/>
            </w:pPr>
            <w:r>
              <w:rPr>
                <w:spacing w:val="6"/>
              </w:rPr>
              <w:t>普遍适用</w:t>
            </w:r>
          </w:p>
        </w:tc>
        <w:tc>
          <w:tcPr>
            <w:tcW w:w="545" w:type="dxa"/>
            <w:vAlign w:val="top"/>
          </w:tcPr>
          <w:p w14:paraId="11FD3C5F">
            <w:pPr>
              <w:rPr>
                <w:rFonts w:ascii="Arial"/>
                <w:sz w:val="21"/>
              </w:rPr>
            </w:pPr>
          </w:p>
        </w:tc>
      </w:tr>
      <w:tr w14:paraId="295792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8" w:hRule="atLeast"/>
        </w:trPr>
        <w:tc>
          <w:tcPr>
            <w:tcW w:w="605" w:type="dxa"/>
            <w:vAlign w:val="top"/>
          </w:tcPr>
          <w:p w14:paraId="0B2E3778">
            <w:pPr>
              <w:spacing w:line="350" w:lineRule="auto"/>
              <w:rPr>
                <w:rFonts w:ascii="Arial"/>
                <w:sz w:val="21"/>
              </w:rPr>
            </w:pPr>
          </w:p>
          <w:p w14:paraId="0389FC51">
            <w:pPr>
              <w:spacing w:line="351" w:lineRule="auto"/>
              <w:rPr>
                <w:rFonts w:ascii="Arial"/>
                <w:sz w:val="21"/>
              </w:rPr>
            </w:pPr>
          </w:p>
          <w:p w14:paraId="39F2AFF6">
            <w:pPr>
              <w:pStyle w:val="6"/>
              <w:spacing w:before="65"/>
              <w:ind w:left="145"/>
            </w:pPr>
            <w:r>
              <w:rPr>
                <w:spacing w:val="-6"/>
              </w:rPr>
              <w:t>123</w:t>
            </w:r>
          </w:p>
        </w:tc>
        <w:tc>
          <w:tcPr>
            <w:tcW w:w="949" w:type="dxa"/>
            <w:vMerge w:val="continue"/>
            <w:tcBorders>
              <w:top w:val="nil"/>
              <w:bottom w:val="nil"/>
            </w:tcBorders>
            <w:vAlign w:val="top"/>
          </w:tcPr>
          <w:p w14:paraId="72C6C08A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2F416460">
            <w:pPr>
              <w:rPr>
                <w:rFonts w:ascii="Arial"/>
                <w:sz w:val="21"/>
              </w:rPr>
            </w:pPr>
          </w:p>
        </w:tc>
        <w:tc>
          <w:tcPr>
            <w:tcW w:w="2888" w:type="dxa"/>
            <w:vAlign w:val="top"/>
          </w:tcPr>
          <w:p w14:paraId="2EB45FAD">
            <w:pPr>
              <w:spacing w:line="280" w:lineRule="auto"/>
              <w:rPr>
                <w:rFonts w:ascii="Arial"/>
                <w:sz w:val="21"/>
              </w:rPr>
            </w:pPr>
          </w:p>
          <w:p w14:paraId="1673E757">
            <w:pPr>
              <w:spacing w:line="281" w:lineRule="auto"/>
              <w:rPr>
                <w:rFonts w:ascii="Arial"/>
                <w:sz w:val="21"/>
              </w:rPr>
            </w:pPr>
          </w:p>
          <w:p w14:paraId="1411C3A6">
            <w:pPr>
              <w:pStyle w:val="6"/>
              <w:spacing w:before="65" w:line="224" w:lineRule="auto"/>
              <w:ind w:left="1230" w:right="153" w:hanging="1099"/>
            </w:pPr>
            <w:r>
              <w:rPr>
                <w:spacing w:val="-1"/>
              </w:rPr>
              <w:t>食用农产品销售企业(者)监督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检查</w:t>
            </w:r>
          </w:p>
        </w:tc>
        <w:tc>
          <w:tcPr>
            <w:tcW w:w="1009" w:type="dxa"/>
            <w:vAlign w:val="top"/>
          </w:tcPr>
          <w:p w14:paraId="04A61BC3">
            <w:pPr>
              <w:spacing w:line="285" w:lineRule="auto"/>
              <w:rPr>
                <w:rFonts w:ascii="Arial"/>
                <w:sz w:val="21"/>
              </w:rPr>
            </w:pPr>
          </w:p>
          <w:p w14:paraId="16B3D7CF">
            <w:pPr>
              <w:spacing w:line="286" w:lineRule="auto"/>
              <w:rPr>
                <w:rFonts w:ascii="Arial"/>
                <w:sz w:val="21"/>
              </w:rPr>
            </w:pPr>
          </w:p>
          <w:p w14:paraId="077BE72F">
            <w:pPr>
              <w:pStyle w:val="6"/>
              <w:spacing w:before="65" w:line="217" w:lineRule="auto"/>
              <w:ind w:left="302" w:right="113" w:hanging="209"/>
            </w:pPr>
            <w:r>
              <w:rPr>
                <w:spacing w:val="-3"/>
              </w:rPr>
              <w:t>重点检查</w:t>
            </w:r>
            <w:r>
              <w:rPr>
                <w:spacing w:val="2"/>
              </w:rPr>
              <w:t xml:space="preserve"> </w:t>
            </w: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67FCF0AC">
            <w:pPr>
              <w:pStyle w:val="6"/>
              <w:spacing w:before="151" w:line="219" w:lineRule="auto"/>
              <w:ind w:left="54"/>
            </w:pPr>
            <w:r>
              <w:rPr>
                <w:spacing w:val="4"/>
              </w:rPr>
              <w:t>食用农产品</w:t>
            </w:r>
          </w:p>
          <w:p w14:paraId="65CF0BFD">
            <w:pPr>
              <w:pStyle w:val="6"/>
              <w:spacing w:before="13" w:line="221" w:lineRule="auto"/>
              <w:ind w:left="154"/>
            </w:pPr>
            <w:r>
              <w:rPr>
                <w:spacing w:val="-2"/>
              </w:rPr>
              <w:t>销售企业</w:t>
            </w:r>
          </w:p>
          <w:p w14:paraId="7D67A399">
            <w:pPr>
              <w:pStyle w:val="6"/>
              <w:spacing w:before="19" w:line="203" w:lineRule="auto"/>
              <w:ind w:left="104"/>
            </w:pPr>
            <w:r>
              <w:rPr>
                <w:spacing w:val="1"/>
              </w:rPr>
              <w:t>(含批发企</w:t>
            </w:r>
          </w:p>
          <w:p w14:paraId="46EFBE64">
            <w:pPr>
              <w:pStyle w:val="6"/>
              <w:spacing w:line="219" w:lineRule="auto"/>
              <w:ind w:left="54"/>
            </w:pPr>
            <w:r>
              <w:rPr>
                <w:spacing w:val="-2"/>
              </w:rPr>
              <w:t>业和零售企</w:t>
            </w:r>
          </w:p>
          <w:p w14:paraId="2E67FA8E">
            <w:pPr>
              <w:pStyle w:val="6"/>
              <w:spacing w:before="23" w:line="220" w:lineRule="auto"/>
              <w:ind w:left="104"/>
            </w:pPr>
            <w:r>
              <w:rPr>
                <w:spacing w:val="-2"/>
              </w:rPr>
              <w:t>业)、其他</w:t>
            </w:r>
          </w:p>
          <w:p w14:paraId="3A2FCAC5">
            <w:pPr>
              <w:pStyle w:val="6"/>
              <w:spacing w:before="2" w:line="221" w:lineRule="auto"/>
              <w:ind w:left="254"/>
            </w:pPr>
            <w:r>
              <w:rPr>
                <w:spacing w:val="-2"/>
              </w:rPr>
              <w:t>销售者</w:t>
            </w:r>
          </w:p>
        </w:tc>
        <w:tc>
          <w:tcPr>
            <w:tcW w:w="1040" w:type="dxa"/>
            <w:vAlign w:val="top"/>
          </w:tcPr>
          <w:p w14:paraId="1DD9F432">
            <w:pPr>
              <w:spacing w:line="453" w:lineRule="auto"/>
              <w:rPr>
                <w:rFonts w:ascii="Arial"/>
                <w:sz w:val="21"/>
              </w:rPr>
            </w:pPr>
          </w:p>
          <w:p w14:paraId="428B4969">
            <w:pPr>
              <w:pStyle w:val="6"/>
              <w:spacing w:before="65" w:line="212" w:lineRule="auto"/>
              <w:ind w:left="175"/>
            </w:pPr>
            <w:r>
              <w:rPr>
                <w:spacing w:val="-2"/>
              </w:rPr>
              <w:t>现场检查</w:t>
            </w:r>
          </w:p>
          <w:p w14:paraId="4C49A378">
            <w:pPr>
              <w:pStyle w:val="6"/>
              <w:spacing w:line="219" w:lineRule="auto"/>
              <w:ind w:left="136"/>
            </w:pPr>
            <w:r>
              <w:rPr>
                <w:spacing w:val="-1"/>
              </w:rPr>
              <w:t>、抽样检</w:t>
            </w:r>
          </w:p>
          <w:p w14:paraId="3D573052">
            <w:pPr>
              <w:pStyle w:val="6"/>
              <w:spacing w:before="13" w:line="221" w:lineRule="auto"/>
              <w:ind w:left="425"/>
            </w:pPr>
            <w:r>
              <w:t>测</w:t>
            </w:r>
          </w:p>
        </w:tc>
        <w:tc>
          <w:tcPr>
            <w:tcW w:w="1099" w:type="dxa"/>
            <w:vAlign w:val="top"/>
          </w:tcPr>
          <w:p w14:paraId="6872680E">
            <w:pPr>
              <w:spacing w:line="286" w:lineRule="auto"/>
              <w:rPr>
                <w:rFonts w:ascii="Arial"/>
                <w:sz w:val="21"/>
              </w:rPr>
            </w:pPr>
          </w:p>
          <w:p w14:paraId="73BABDF0">
            <w:pPr>
              <w:spacing w:line="286" w:lineRule="auto"/>
              <w:rPr>
                <w:rFonts w:ascii="Arial"/>
                <w:sz w:val="21"/>
              </w:rPr>
            </w:pPr>
          </w:p>
          <w:p w14:paraId="448FB229">
            <w:pPr>
              <w:pStyle w:val="6"/>
              <w:spacing w:before="65" w:line="219" w:lineRule="auto"/>
              <w:ind w:left="45"/>
            </w:pPr>
            <w:r>
              <w:rPr>
                <w:spacing w:val="2"/>
              </w:rPr>
              <w:t>县级以上市</w:t>
            </w:r>
          </w:p>
          <w:p w14:paraId="5EEB0376">
            <w:pPr>
              <w:pStyle w:val="6"/>
              <w:spacing w:before="2" w:line="219" w:lineRule="auto"/>
              <w:ind w:left="45"/>
            </w:pPr>
            <w:r>
              <w:rPr>
                <w:spacing w:val="4"/>
              </w:rPr>
              <w:t>场监管部门</w:t>
            </w:r>
          </w:p>
        </w:tc>
        <w:tc>
          <w:tcPr>
            <w:tcW w:w="3668" w:type="dxa"/>
            <w:vAlign w:val="top"/>
          </w:tcPr>
          <w:p w14:paraId="04CB7AC9">
            <w:pPr>
              <w:spacing w:line="443" w:lineRule="auto"/>
              <w:rPr>
                <w:rFonts w:ascii="Arial"/>
                <w:sz w:val="21"/>
              </w:rPr>
            </w:pPr>
          </w:p>
          <w:p w14:paraId="540C7BA1">
            <w:pPr>
              <w:pStyle w:val="6"/>
              <w:spacing w:before="65" w:line="219" w:lineRule="auto"/>
            </w:pPr>
            <w:r>
              <w:rPr>
                <w:rFonts w:hint="eastAsia"/>
                <w:spacing w:val="1"/>
                <w:lang w:eastAsia="zh-CN"/>
              </w:rPr>
              <w:t>《中华人民共和国食品安全法》</w:t>
            </w:r>
            <w:r>
              <w:rPr>
                <w:spacing w:val="1"/>
              </w:rPr>
              <w:t>第一百一十条；</w:t>
            </w:r>
          </w:p>
          <w:p w14:paraId="46377028">
            <w:pPr>
              <w:pStyle w:val="6"/>
              <w:spacing w:before="2" w:line="233" w:lineRule="auto"/>
              <w:ind w:left="18" w:right="76" w:hanging="19"/>
            </w:pPr>
            <w:r>
              <w:rPr>
                <w:spacing w:val="-2"/>
              </w:rPr>
              <w:t>《食用农产品市场销售质量安全监督管理</w:t>
            </w:r>
            <w:r>
              <w:rPr>
                <w:spacing w:val="16"/>
              </w:rPr>
              <w:t xml:space="preserve"> </w:t>
            </w:r>
            <w:r>
              <w:rPr>
                <w:spacing w:val="-5"/>
              </w:rPr>
              <w:t>办法》</w:t>
            </w:r>
          </w:p>
        </w:tc>
        <w:tc>
          <w:tcPr>
            <w:tcW w:w="979" w:type="dxa"/>
            <w:vAlign w:val="top"/>
          </w:tcPr>
          <w:p w14:paraId="0A8CE5C5">
            <w:pPr>
              <w:spacing w:line="341" w:lineRule="auto"/>
              <w:rPr>
                <w:rFonts w:ascii="Arial"/>
                <w:sz w:val="21"/>
              </w:rPr>
            </w:pPr>
          </w:p>
          <w:p w14:paraId="4F0C8C57">
            <w:pPr>
              <w:spacing w:line="341" w:lineRule="auto"/>
              <w:rPr>
                <w:rFonts w:ascii="Arial"/>
                <w:sz w:val="21"/>
              </w:rPr>
            </w:pPr>
          </w:p>
          <w:p w14:paraId="7C428588">
            <w:pPr>
              <w:pStyle w:val="6"/>
              <w:spacing w:before="65" w:line="219" w:lineRule="auto"/>
              <w:ind w:left="88"/>
            </w:pPr>
            <w:r>
              <w:rPr>
                <w:spacing w:val="6"/>
              </w:rPr>
              <w:t>普遍适用</w:t>
            </w:r>
          </w:p>
        </w:tc>
        <w:tc>
          <w:tcPr>
            <w:tcW w:w="545" w:type="dxa"/>
            <w:vAlign w:val="top"/>
          </w:tcPr>
          <w:p w14:paraId="77EA0A74">
            <w:pPr>
              <w:rPr>
                <w:rFonts w:ascii="Arial"/>
                <w:sz w:val="21"/>
              </w:rPr>
            </w:pPr>
          </w:p>
        </w:tc>
      </w:tr>
      <w:tr w14:paraId="06EAC9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8" w:hRule="atLeast"/>
        </w:trPr>
        <w:tc>
          <w:tcPr>
            <w:tcW w:w="605" w:type="dxa"/>
            <w:vAlign w:val="top"/>
          </w:tcPr>
          <w:p w14:paraId="5BA990F5">
            <w:pPr>
              <w:spacing w:line="302" w:lineRule="auto"/>
              <w:rPr>
                <w:rFonts w:ascii="Arial"/>
                <w:sz w:val="21"/>
              </w:rPr>
            </w:pPr>
          </w:p>
          <w:p w14:paraId="77621255">
            <w:pPr>
              <w:spacing w:line="302" w:lineRule="auto"/>
              <w:rPr>
                <w:rFonts w:ascii="Arial"/>
                <w:sz w:val="21"/>
              </w:rPr>
            </w:pPr>
          </w:p>
          <w:p w14:paraId="5A4F0606">
            <w:pPr>
              <w:pStyle w:val="6"/>
              <w:spacing w:before="65" w:line="241" w:lineRule="auto"/>
              <w:ind w:left="145"/>
            </w:pPr>
            <w:r>
              <w:rPr>
                <w:spacing w:val="-6"/>
              </w:rPr>
              <w:t>124</w:t>
            </w:r>
          </w:p>
        </w:tc>
        <w:tc>
          <w:tcPr>
            <w:tcW w:w="949" w:type="dxa"/>
            <w:vMerge w:val="continue"/>
            <w:tcBorders>
              <w:top w:val="nil"/>
              <w:bottom w:val="nil"/>
            </w:tcBorders>
            <w:vAlign w:val="top"/>
          </w:tcPr>
          <w:p w14:paraId="1D3D50A1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5B16891F">
            <w:pPr>
              <w:spacing w:line="272" w:lineRule="auto"/>
              <w:rPr>
                <w:rFonts w:ascii="Arial"/>
                <w:sz w:val="21"/>
              </w:rPr>
            </w:pPr>
          </w:p>
          <w:p w14:paraId="3A59BCA2">
            <w:pPr>
              <w:spacing w:line="272" w:lineRule="auto"/>
              <w:rPr>
                <w:rFonts w:ascii="Arial"/>
                <w:sz w:val="21"/>
              </w:rPr>
            </w:pPr>
          </w:p>
          <w:p w14:paraId="79C5CC87">
            <w:pPr>
              <w:spacing w:line="272" w:lineRule="auto"/>
              <w:rPr>
                <w:rFonts w:ascii="Arial"/>
                <w:sz w:val="21"/>
              </w:rPr>
            </w:pPr>
          </w:p>
          <w:p w14:paraId="4B0731DD">
            <w:pPr>
              <w:spacing w:line="272" w:lineRule="auto"/>
              <w:rPr>
                <w:rFonts w:ascii="Arial"/>
                <w:sz w:val="21"/>
              </w:rPr>
            </w:pPr>
          </w:p>
          <w:p w14:paraId="67D619C8">
            <w:pPr>
              <w:spacing w:line="272" w:lineRule="auto"/>
              <w:rPr>
                <w:rFonts w:ascii="Arial"/>
                <w:sz w:val="21"/>
              </w:rPr>
            </w:pPr>
          </w:p>
          <w:p w14:paraId="717406E9">
            <w:pPr>
              <w:spacing w:line="273" w:lineRule="auto"/>
              <w:rPr>
                <w:rFonts w:ascii="Arial"/>
                <w:sz w:val="21"/>
              </w:rPr>
            </w:pPr>
          </w:p>
          <w:p w14:paraId="1C70745B">
            <w:pPr>
              <w:spacing w:line="273" w:lineRule="auto"/>
              <w:rPr>
                <w:rFonts w:ascii="Arial"/>
                <w:sz w:val="21"/>
              </w:rPr>
            </w:pPr>
          </w:p>
          <w:p w14:paraId="66F0441C">
            <w:pPr>
              <w:pStyle w:val="6"/>
              <w:spacing w:before="65" w:line="219" w:lineRule="auto"/>
              <w:ind w:left="31"/>
            </w:pPr>
            <w:r>
              <w:rPr>
                <w:spacing w:val="-2"/>
              </w:rPr>
              <w:t>特殊食品销售</w:t>
            </w:r>
          </w:p>
          <w:p w14:paraId="74F59DB2">
            <w:pPr>
              <w:pStyle w:val="6"/>
              <w:spacing w:before="32" w:line="219" w:lineRule="auto"/>
              <w:ind w:left="230"/>
            </w:pPr>
            <w:r>
              <w:rPr>
                <w:spacing w:val="-2"/>
              </w:rPr>
              <w:t>监督检查</w:t>
            </w:r>
          </w:p>
        </w:tc>
        <w:tc>
          <w:tcPr>
            <w:tcW w:w="2888" w:type="dxa"/>
            <w:vAlign w:val="top"/>
          </w:tcPr>
          <w:p w14:paraId="28441182">
            <w:pPr>
              <w:spacing w:line="292" w:lineRule="auto"/>
              <w:rPr>
                <w:rFonts w:ascii="Arial"/>
                <w:sz w:val="21"/>
              </w:rPr>
            </w:pPr>
          </w:p>
          <w:p w14:paraId="47E7ABC1">
            <w:pPr>
              <w:spacing w:line="292" w:lineRule="auto"/>
              <w:rPr>
                <w:rFonts w:ascii="Arial"/>
                <w:sz w:val="21"/>
              </w:rPr>
            </w:pPr>
          </w:p>
          <w:p w14:paraId="7B58C51E">
            <w:pPr>
              <w:pStyle w:val="6"/>
              <w:spacing w:before="65" w:line="219" w:lineRule="auto"/>
              <w:ind w:left="131"/>
            </w:pPr>
            <w:r>
              <w:t>婴幼儿配方食品销售监督检查</w:t>
            </w:r>
          </w:p>
        </w:tc>
        <w:tc>
          <w:tcPr>
            <w:tcW w:w="1009" w:type="dxa"/>
            <w:vAlign w:val="top"/>
          </w:tcPr>
          <w:p w14:paraId="0F7126A5">
            <w:pPr>
              <w:spacing w:line="455" w:lineRule="auto"/>
              <w:rPr>
                <w:rFonts w:ascii="Arial"/>
                <w:sz w:val="21"/>
              </w:rPr>
            </w:pPr>
          </w:p>
          <w:p w14:paraId="33DEC01B">
            <w:pPr>
              <w:pStyle w:val="6"/>
              <w:spacing w:before="65" w:line="219" w:lineRule="auto"/>
              <w:ind w:left="93"/>
            </w:pPr>
            <w:r>
              <w:rPr>
                <w:spacing w:val="2"/>
              </w:rPr>
              <w:t>一般检查</w:t>
            </w:r>
          </w:p>
          <w:p w14:paraId="26434679">
            <w:pPr>
              <w:pStyle w:val="6"/>
              <w:spacing w:before="23" w:line="220" w:lineRule="auto"/>
              <w:ind w:left="293"/>
            </w:pP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5E21DF8A">
            <w:pPr>
              <w:spacing w:line="475" w:lineRule="auto"/>
              <w:rPr>
                <w:rFonts w:ascii="Arial"/>
                <w:sz w:val="21"/>
              </w:rPr>
            </w:pPr>
          </w:p>
          <w:p w14:paraId="12CA73F7">
            <w:pPr>
              <w:pStyle w:val="6"/>
              <w:spacing w:before="65" w:line="219" w:lineRule="auto"/>
              <w:ind w:left="54"/>
            </w:pPr>
            <w:r>
              <w:rPr>
                <w:spacing w:val="-2"/>
              </w:rPr>
              <w:t>婴幼儿配方</w:t>
            </w:r>
          </w:p>
          <w:p w14:paraId="63FA4FD3">
            <w:pPr>
              <w:pStyle w:val="6"/>
              <w:spacing w:before="3" w:line="220" w:lineRule="auto"/>
              <w:ind w:left="54"/>
            </w:pPr>
            <w:r>
              <w:rPr>
                <w:spacing w:val="-2"/>
              </w:rPr>
              <w:t>食品销售者</w:t>
            </w:r>
          </w:p>
        </w:tc>
        <w:tc>
          <w:tcPr>
            <w:tcW w:w="1040" w:type="dxa"/>
            <w:vAlign w:val="top"/>
          </w:tcPr>
          <w:p w14:paraId="56D05862">
            <w:pPr>
              <w:spacing w:line="336" w:lineRule="auto"/>
              <w:rPr>
                <w:rFonts w:ascii="Arial"/>
                <w:sz w:val="21"/>
              </w:rPr>
            </w:pPr>
          </w:p>
          <w:p w14:paraId="22A11BB5">
            <w:pPr>
              <w:pStyle w:val="6"/>
              <w:spacing w:before="65" w:line="219" w:lineRule="auto"/>
              <w:ind w:left="175"/>
            </w:pPr>
            <w:r>
              <w:rPr>
                <w:spacing w:val="-2"/>
              </w:rPr>
              <w:t>现场检查</w:t>
            </w:r>
          </w:p>
          <w:p w14:paraId="0DF0759A">
            <w:pPr>
              <w:pStyle w:val="6"/>
              <w:spacing w:before="21" w:line="235" w:lineRule="auto"/>
              <w:ind w:left="435" w:right="53" w:hanging="260"/>
            </w:pPr>
            <w:r>
              <w:t>、书面检 查</w:t>
            </w:r>
          </w:p>
        </w:tc>
        <w:tc>
          <w:tcPr>
            <w:tcW w:w="1099" w:type="dxa"/>
            <w:vAlign w:val="top"/>
          </w:tcPr>
          <w:p w14:paraId="165F8965">
            <w:pPr>
              <w:spacing w:line="455" w:lineRule="auto"/>
              <w:rPr>
                <w:rFonts w:ascii="Arial"/>
                <w:sz w:val="21"/>
              </w:rPr>
            </w:pPr>
          </w:p>
          <w:p w14:paraId="149EA12F">
            <w:pPr>
              <w:pStyle w:val="6"/>
              <w:spacing w:before="65" w:line="219" w:lineRule="auto"/>
              <w:ind w:left="45"/>
            </w:pPr>
            <w:r>
              <w:rPr>
                <w:spacing w:val="2"/>
              </w:rPr>
              <w:t>县级以上市</w:t>
            </w:r>
          </w:p>
          <w:p w14:paraId="55E183BC">
            <w:pPr>
              <w:pStyle w:val="6"/>
              <w:spacing w:before="22" w:line="219" w:lineRule="auto"/>
              <w:ind w:left="45"/>
            </w:pPr>
            <w:r>
              <w:rPr>
                <w:spacing w:val="4"/>
              </w:rPr>
              <w:t>场监管部门</w:t>
            </w:r>
          </w:p>
        </w:tc>
        <w:tc>
          <w:tcPr>
            <w:tcW w:w="3668" w:type="dxa"/>
            <w:vAlign w:val="top"/>
          </w:tcPr>
          <w:p w14:paraId="58A68F28">
            <w:pPr>
              <w:pStyle w:val="6"/>
              <w:spacing w:before="172" w:line="216" w:lineRule="auto"/>
              <w:ind w:left="16" w:right="29" w:firstLine="20"/>
            </w:pPr>
            <w:r>
              <w:rPr>
                <w:rFonts w:hint="eastAsia"/>
                <w:spacing w:val="-1"/>
                <w:lang w:eastAsia="zh-CN"/>
              </w:rPr>
              <w:t>《中华人民共和国食品安全法》</w:t>
            </w:r>
            <w:r>
              <w:rPr>
                <w:spacing w:val="-1"/>
              </w:rPr>
              <w:t>第一百零九条、第一百一</w:t>
            </w:r>
            <w:r>
              <w:rPr>
                <w:spacing w:val="8"/>
              </w:rPr>
              <w:t xml:space="preserve"> </w:t>
            </w:r>
            <w:r>
              <w:rPr>
                <w:spacing w:val="1"/>
              </w:rPr>
              <w:t>十条、第一百一十三条、第一百一十四</w:t>
            </w:r>
          </w:p>
          <w:p w14:paraId="3B066135">
            <w:pPr>
              <w:pStyle w:val="6"/>
              <w:spacing w:before="22" w:line="219" w:lineRule="auto"/>
              <w:ind w:left="16"/>
            </w:pPr>
            <w:r>
              <w:rPr>
                <w:spacing w:val="-5"/>
              </w:rPr>
              <w:t>条</w:t>
            </w:r>
            <w:r>
              <w:rPr>
                <w:spacing w:val="56"/>
              </w:rPr>
              <w:t xml:space="preserve"> </w:t>
            </w:r>
            <w:r>
              <w:rPr>
                <w:spacing w:val="-5"/>
              </w:rPr>
              <w:t>；</w:t>
            </w:r>
          </w:p>
          <w:p w14:paraId="6AD6B00A">
            <w:pPr>
              <w:pStyle w:val="6"/>
              <w:spacing w:before="2" w:line="233" w:lineRule="auto"/>
              <w:ind w:left="16" w:right="48" w:firstLine="9"/>
            </w:pPr>
            <w:r>
              <w:rPr>
                <w:spacing w:val="-1"/>
              </w:rPr>
              <w:t>《乳品质量安全监督管理条例》第四十六</w:t>
            </w:r>
            <w:r>
              <w:t xml:space="preserve"> </w:t>
            </w:r>
            <w:r>
              <w:rPr>
                <w:spacing w:val="7"/>
              </w:rPr>
              <w:t>条、第四十八条、第五十条等；</w:t>
            </w:r>
          </w:p>
        </w:tc>
        <w:tc>
          <w:tcPr>
            <w:tcW w:w="979" w:type="dxa"/>
            <w:vAlign w:val="top"/>
          </w:tcPr>
          <w:p w14:paraId="7F0EADFC">
            <w:pPr>
              <w:spacing w:line="292" w:lineRule="auto"/>
              <w:rPr>
                <w:rFonts w:ascii="Arial"/>
                <w:sz w:val="21"/>
              </w:rPr>
            </w:pPr>
          </w:p>
          <w:p w14:paraId="0CED5762">
            <w:pPr>
              <w:spacing w:line="292" w:lineRule="auto"/>
              <w:rPr>
                <w:rFonts w:ascii="Arial"/>
                <w:sz w:val="21"/>
              </w:rPr>
            </w:pPr>
          </w:p>
          <w:p w14:paraId="523000C1">
            <w:pPr>
              <w:pStyle w:val="6"/>
              <w:spacing w:before="65" w:line="219" w:lineRule="auto"/>
              <w:ind w:left="88"/>
            </w:pPr>
            <w:r>
              <w:rPr>
                <w:spacing w:val="6"/>
              </w:rPr>
              <w:t>普遍适用</w:t>
            </w:r>
          </w:p>
        </w:tc>
        <w:tc>
          <w:tcPr>
            <w:tcW w:w="545" w:type="dxa"/>
            <w:vAlign w:val="top"/>
          </w:tcPr>
          <w:p w14:paraId="1D4582BA">
            <w:pPr>
              <w:rPr>
                <w:rFonts w:ascii="Arial"/>
                <w:sz w:val="21"/>
              </w:rPr>
            </w:pPr>
          </w:p>
        </w:tc>
      </w:tr>
      <w:tr w14:paraId="3DE6A6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8" w:hRule="atLeast"/>
        </w:trPr>
        <w:tc>
          <w:tcPr>
            <w:tcW w:w="605" w:type="dxa"/>
            <w:vAlign w:val="top"/>
          </w:tcPr>
          <w:p w14:paraId="5D6669B4">
            <w:pPr>
              <w:spacing w:line="273" w:lineRule="auto"/>
              <w:rPr>
                <w:rFonts w:ascii="Arial"/>
                <w:sz w:val="21"/>
              </w:rPr>
            </w:pPr>
          </w:p>
          <w:p w14:paraId="4A491E6E">
            <w:pPr>
              <w:spacing w:line="273" w:lineRule="auto"/>
              <w:rPr>
                <w:rFonts w:ascii="Arial"/>
                <w:sz w:val="21"/>
              </w:rPr>
            </w:pPr>
          </w:p>
          <w:p w14:paraId="454E212A">
            <w:pPr>
              <w:pStyle w:val="6"/>
              <w:spacing w:before="65"/>
              <w:ind w:left="145"/>
            </w:pPr>
            <w:r>
              <w:rPr>
                <w:spacing w:val="-6"/>
              </w:rPr>
              <w:t>125</w:t>
            </w:r>
          </w:p>
        </w:tc>
        <w:tc>
          <w:tcPr>
            <w:tcW w:w="949" w:type="dxa"/>
            <w:vMerge w:val="continue"/>
            <w:tcBorders>
              <w:top w:val="nil"/>
              <w:bottom w:val="nil"/>
            </w:tcBorders>
            <w:vAlign w:val="top"/>
          </w:tcPr>
          <w:p w14:paraId="4C628482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 w:val="continue"/>
            <w:tcBorders>
              <w:top w:val="nil"/>
              <w:bottom w:val="nil"/>
            </w:tcBorders>
            <w:vAlign w:val="top"/>
          </w:tcPr>
          <w:p w14:paraId="599D77BD">
            <w:pPr>
              <w:rPr>
                <w:rFonts w:ascii="Arial"/>
                <w:sz w:val="21"/>
              </w:rPr>
            </w:pPr>
          </w:p>
        </w:tc>
        <w:tc>
          <w:tcPr>
            <w:tcW w:w="2888" w:type="dxa"/>
            <w:vAlign w:val="top"/>
          </w:tcPr>
          <w:p w14:paraId="6D192786">
            <w:pPr>
              <w:spacing w:line="406" w:lineRule="auto"/>
              <w:rPr>
                <w:rFonts w:ascii="Arial"/>
                <w:sz w:val="21"/>
              </w:rPr>
            </w:pPr>
          </w:p>
          <w:p w14:paraId="3FBF7CA2">
            <w:pPr>
              <w:pStyle w:val="6"/>
              <w:spacing w:before="65" w:line="224" w:lineRule="auto"/>
              <w:ind w:left="1231" w:right="53" w:hanging="1199"/>
            </w:pPr>
            <w:r>
              <w:rPr>
                <w:spacing w:val="-1"/>
              </w:rPr>
              <w:t>特殊医学用途配方食品销售监督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检查</w:t>
            </w:r>
          </w:p>
        </w:tc>
        <w:tc>
          <w:tcPr>
            <w:tcW w:w="1009" w:type="dxa"/>
            <w:vAlign w:val="top"/>
          </w:tcPr>
          <w:p w14:paraId="18B9D5E4">
            <w:pPr>
              <w:spacing w:line="416" w:lineRule="auto"/>
              <w:rPr>
                <w:rFonts w:ascii="Arial"/>
                <w:sz w:val="21"/>
              </w:rPr>
            </w:pPr>
          </w:p>
          <w:p w14:paraId="7295D6AA">
            <w:pPr>
              <w:pStyle w:val="6"/>
              <w:spacing w:before="65" w:line="217" w:lineRule="auto"/>
              <w:ind w:left="302" w:right="94" w:hanging="209"/>
            </w:pPr>
            <w:r>
              <w:rPr>
                <w:spacing w:val="2"/>
              </w:rPr>
              <w:t>一般检查</w:t>
            </w:r>
            <w:r>
              <w:rPr>
                <w:spacing w:val="1"/>
              </w:rPr>
              <w:t xml:space="preserve"> </w:t>
            </w: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19A2E615">
            <w:pPr>
              <w:spacing w:line="298" w:lineRule="auto"/>
              <w:rPr>
                <w:rFonts w:ascii="Arial"/>
                <w:sz w:val="21"/>
              </w:rPr>
            </w:pPr>
          </w:p>
          <w:p w14:paraId="2EAB6F3C">
            <w:pPr>
              <w:pStyle w:val="6"/>
              <w:spacing w:before="65" w:line="219" w:lineRule="auto"/>
              <w:ind w:left="54"/>
            </w:pPr>
            <w:r>
              <w:rPr>
                <w:spacing w:val="4"/>
              </w:rPr>
              <w:t>特殊医学用</w:t>
            </w:r>
          </w:p>
          <w:p w14:paraId="22CABF92">
            <w:pPr>
              <w:pStyle w:val="6"/>
              <w:spacing w:before="3" w:line="234" w:lineRule="auto"/>
              <w:ind w:left="254" w:right="43" w:hanging="200"/>
            </w:pPr>
            <w:r>
              <w:rPr>
                <w:spacing w:val="4"/>
              </w:rPr>
              <w:t>途配方食品</w:t>
            </w:r>
            <w:r>
              <w:t xml:space="preserve"> </w:t>
            </w:r>
            <w:r>
              <w:rPr>
                <w:spacing w:val="-2"/>
              </w:rPr>
              <w:t>销售者</w:t>
            </w:r>
          </w:p>
        </w:tc>
        <w:tc>
          <w:tcPr>
            <w:tcW w:w="1040" w:type="dxa"/>
            <w:vAlign w:val="top"/>
          </w:tcPr>
          <w:p w14:paraId="6B4BC4AC">
            <w:pPr>
              <w:spacing w:line="298" w:lineRule="auto"/>
              <w:rPr>
                <w:rFonts w:ascii="Arial"/>
                <w:sz w:val="21"/>
              </w:rPr>
            </w:pPr>
          </w:p>
          <w:p w14:paraId="31EE1E3B">
            <w:pPr>
              <w:pStyle w:val="6"/>
              <w:spacing w:before="65" w:line="219" w:lineRule="auto"/>
              <w:ind w:left="175"/>
            </w:pPr>
            <w:r>
              <w:rPr>
                <w:spacing w:val="-2"/>
              </w:rPr>
              <w:t>现场检查</w:t>
            </w:r>
          </w:p>
          <w:p w14:paraId="5C82ACBF">
            <w:pPr>
              <w:pStyle w:val="6"/>
              <w:spacing w:before="2" w:line="244" w:lineRule="auto"/>
              <w:ind w:left="435" w:right="53" w:hanging="260"/>
            </w:pPr>
            <w:r>
              <w:t>、书面检 查</w:t>
            </w:r>
          </w:p>
        </w:tc>
        <w:tc>
          <w:tcPr>
            <w:tcW w:w="1099" w:type="dxa"/>
            <w:vAlign w:val="top"/>
          </w:tcPr>
          <w:p w14:paraId="283357DE">
            <w:pPr>
              <w:spacing w:line="407" w:lineRule="auto"/>
              <w:rPr>
                <w:rFonts w:ascii="Arial"/>
                <w:sz w:val="21"/>
              </w:rPr>
            </w:pPr>
          </w:p>
          <w:p w14:paraId="3D191305">
            <w:pPr>
              <w:pStyle w:val="6"/>
              <w:spacing w:before="65" w:line="219" w:lineRule="auto"/>
              <w:ind w:left="45"/>
            </w:pPr>
            <w:r>
              <w:rPr>
                <w:spacing w:val="2"/>
              </w:rPr>
              <w:t>县级以上市</w:t>
            </w:r>
          </w:p>
          <w:p w14:paraId="51DEB2B2">
            <w:pPr>
              <w:pStyle w:val="6"/>
              <w:spacing w:before="12" w:line="219" w:lineRule="auto"/>
              <w:ind w:left="45"/>
            </w:pPr>
            <w:r>
              <w:rPr>
                <w:spacing w:val="4"/>
              </w:rPr>
              <w:t>场监管部门</w:t>
            </w:r>
          </w:p>
        </w:tc>
        <w:tc>
          <w:tcPr>
            <w:tcW w:w="3668" w:type="dxa"/>
            <w:vAlign w:val="top"/>
          </w:tcPr>
          <w:p w14:paraId="0048C477">
            <w:pPr>
              <w:pStyle w:val="6"/>
              <w:spacing w:before="225" w:line="232" w:lineRule="auto"/>
              <w:ind w:left="16" w:right="49"/>
            </w:pPr>
            <w:r>
              <w:rPr>
                <w:rFonts w:hint="eastAsia"/>
                <w:spacing w:val="-1"/>
                <w:lang w:eastAsia="zh-CN"/>
              </w:rPr>
              <w:t>《中华人民共和国食品安全法》</w:t>
            </w:r>
            <w:r>
              <w:rPr>
                <w:spacing w:val="-1"/>
              </w:rPr>
              <w:t>第一百零九条、第一百一</w:t>
            </w:r>
            <w:r>
              <w:rPr>
                <w:spacing w:val="8"/>
              </w:rPr>
              <w:t xml:space="preserve"> </w:t>
            </w:r>
            <w:r>
              <w:rPr>
                <w:spacing w:val="1"/>
              </w:rPr>
              <w:t xml:space="preserve">十条、第一百一十三条、第一百一十四  </w:t>
            </w:r>
            <w:r>
              <w:rPr>
                <w:spacing w:val="-5"/>
              </w:rPr>
              <w:t>条</w:t>
            </w:r>
            <w:r>
              <w:rPr>
                <w:spacing w:val="56"/>
              </w:rPr>
              <w:t xml:space="preserve"> </w:t>
            </w:r>
            <w:r>
              <w:rPr>
                <w:spacing w:val="-5"/>
              </w:rPr>
              <w:t>；</w:t>
            </w:r>
          </w:p>
          <w:p w14:paraId="72A7B29C">
            <w:pPr>
              <w:pStyle w:val="6"/>
              <w:spacing w:before="5" w:line="219" w:lineRule="auto"/>
            </w:pPr>
            <w:r>
              <w:rPr>
                <w:spacing w:val="-6"/>
              </w:rPr>
              <w:t>《食品生产经营监督检查管理办法》</w:t>
            </w:r>
          </w:p>
        </w:tc>
        <w:tc>
          <w:tcPr>
            <w:tcW w:w="979" w:type="dxa"/>
            <w:vAlign w:val="top"/>
          </w:tcPr>
          <w:p w14:paraId="0A13B679">
            <w:pPr>
              <w:spacing w:line="263" w:lineRule="auto"/>
              <w:rPr>
                <w:rFonts w:ascii="Arial"/>
                <w:sz w:val="21"/>
              </w:rPr>
            </w:pPr>
          </w:p>
          <w:p w14:paraId="0B9B23A7">
            <w:pPr>
              <w:spacing w:line="264" w:lineRule="auto"/>
              <w:rPr>
                <w:rFonts w:ascii="Arial"/>
                <w:sz w:val="21"/>
              </w:rPr>
            </w:pPr>
          </w:p>
          <w:p w14:paraId="2D317EE0">
            <w:pPr>
              <w:pStyle w:val="6"/>
              <w:spacing w:before="65" w:line="219" w:lineRule="auto"/>
              <w:ind w:left="88"/>
            </w:pPr>
            <w:r>
              <w:rPr>
                <w:spacing w:val="6"/>
              </w:rPr>
              <w:t>普遍适用</w:t>
            </w:r>
          </w:p>
        </w:tc>
        <w:tc>
          <w:tcPr>
            <w:tcW w:w="545" w:type="dxa"/>
            <w:vAlign w:val="top"/>
          </w:tcPr>
          <w:p w14:paraId="7039BE64">
            <w:pPr>
              <w:rPr>
                <w:rFonts w:ascii="Arial"/>
                <w:sz w:val="21"/>
              </w:rPr>
            </w:pPr>
          </w:p>
        </w:tc>
      </w:tr>
      <w:tr w14:paraId="54A4EB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3" w:hRule="atLeast"/>
        </w:trPr>
        <w:tc>
          <w:tcPr>
            <w:tcW w:w="605" w:type="dxa"/>
            <w:vAlign w:val="top"/>
          </w:tcPr>
          <w:p w14:paraId="04AE6403">
            <w:pPr>
              <w:spacing w:line="303" w:lineRule="auto"/>
              <w:rPr>
                <w:rFonts w:ascii="Arial"/>
                <w:sz w:val="21"/>
              </w:rPr>
            </w:pPr>
          </w:p>
          <w:p w14:paraId="38F97F36">
            <w:pPr>
              <w:spacing w:line="304" w:lineRule="auto"/>
              <w:rPr>
                <w:rFonts w:ascii="Arial"/>
                <w:sz w:val="21"/>
              </w:rPr>
            </w:pPr>
          </w:p>
          <w:p w14:paraId="1A830034">
            <w:pPr>
              <w:pStyle w:val="6"/>
              <w:spacing w:before="65"/>
              <w:ind w:left="145"/>
            </w:pPr>
            <w:r>
              <w:rPr>
                <w:spacing w:val="-6"/>
              </w:rPr>
              <w:t>126</w:t>
            </w: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21B31515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4F0F6EF2">
            <w:pPr>
              <w:rPr>
                <w:rFonts w:ascii="Arial"/>
                <w:sz w:val="21"/>
              </w:rPr>
            </w:pPr>
          </w:p>
        </w:tc>
        <w:tc>
          <w:tcPr>
            <w:tcW w:w="2888" w:type="dxa"/>
            <w:vAlign w:val="top"/>
          </w:tcPr>
          <w:p w14:paraId="5C2E7058">
            <w:pPr>
              <w:spacing w:line="294" w:lineRule="auto"/>
              <w:rPr>
                <w:rFonts w:ascii="Arial"/>
                <w:sz w:val="21"/>
              </w:rPr>
            </w:pPr>
          </w:p>
          <w:p w14:paraId="240122B5">
            <w:pPr>
              <w:spacing w:line="294" w:lineRule="auto"/>
              <w:rPr>
                <w:rFonts w:ascii="Arial"/>
                <w:sz w:val="21"/>
              </w:rPr>
            </w:pPr>
          </w:p>
          <w:p w14:paraId="327FCD01">
            <w:pPr>
              <w:pStyle w:val="6"/>
              <w:spacing w:before="65" w:line="219" w:lineRule="auto"/>
              <w:ind w:left="431"/>
            </w:pPr>
            <w:r>
              <w:rPr>
                <w:spacing w:val="-1"/>
              </w:rPr>
              <w:t>保健食品销售监督检查</w:t>
            </w:r>
          </w:p>
        </w:tc>
        <w:tc>
          <w:tcPr>
            <w:tcW w:w="1009" w:type="dxa"/>
            <w:vAlign w:val="top"/>
          </w:tcPr>
          <w:p w14:paraId="4CD4AE19">
            <w:pPr>
              <w:spacing w:line="249" w:lineRule="auto"/>
              <w:rPr>
                <w:rFonts w:ascii="Arial"/>
                <w:sz w:val="21"/>
              </w:rPr>
            </w:pPr>
          </w:p>
          <w:p w14:paraId="25CC4B3A">
            <w:pPr>
              <w:spacing w:line="250" w:lineRule="auto"/>
              <w:rPr>
                <w:rFonts w:ascii="Arial"/>
                <w:sz w:val="21"/>
              </w:rPr>
            </w:pPr>
          </w:p>
          <w:p w14:paraId="3A55D241">
            <w:pPr>
              <w:pStyle w:val="6"/>
              <w:spacing w:before="65" w:line="219" w:lineRule="auto"/>
              <w:ind w:left="93"/>
            </w:pPr>
            <w:r>
              <w:rPr>
                <w:spacing w:val="2"/>
              </w:rPr>
              <w:t>一般检查</w:t>
            </w:r>
          </w:p>
          <w:p w14:paraId="480EC9CD">
            <w:pPr>
              <w:pStyle w:val="6"/>
              <w:spacing w:before="3" w:line="220" w:lineRule="auto"/>
              <w:ind w:left="293"/>
            </w:pP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3E2649A6">
            <w:pPr>
              <w:spacing w:line="249" w:lineRule="auto"/>
              <w:rPr>
                <w:rFonts w:ascii="Arial"/>
                <w:sz w:val="21"/>
              </w:rPr>
            </w:pPr>
          </w:p>
          <w:p w14:paraId="1B500C94">
            <w:pPr>
              <w:spacing w:line="250" w:lineRule="auto"/>
              <w:rPr>
                <w:rFonts w:ascii="Arial"/>
                <w:sz w:val="21"/>
              </w:rPr>
            </w:pPr>
          </w:p>
          <w:p w14:paraId="7D793CCD">
            <w:pPr>
              <w:pStyle w:val="6"/>
              <w:spacing w:before="65" w:line="213" w:lineRule="auto"/>
              <w:ind w:left="54"/>
            </w:pPr>
            <w:r>
              <w:rPr>
                <w:spacing w:val="2"/>
              </w:rPr>
              <w:t>保健食品销</w:t>
            </w:r>
          </w:p>
          <w:p w14:paraId="6975E0B4">
            <w:pPr>
              <w:pStyle w:val="6"/>
              <w:spacing w:line="220" w:lineRule="auto"/>
              <w:ind w:left="375"/>
            </w:pPr>
            <w:r>
              <w:rPr>
                <w:spacing w:val="-2"/>
              </w:rPr>
              <w:t>售者</w:t>
            </w:r>
          </w:p>
        </w:tc>
        <w:tc>
          <w:tcPr>
            <w:tcW w:w="1040" w:type="dxa"/>
            <w:vAlign w:val="top"/>
          </w:tcPr>
          <w:p w14:paraId="6F860A97">
            <w:pPr>
              <w:spacing w:line="370" w:lineRule="auto"/>
              <w:rPr>
                <w:rFonts w:ascii="Arial"/>
                <w:sz w:val="21"/>
              </w:rPr>
            </w:pPr>
          </w:p>
          <w:p w14:paraId="05A67DE5">
            <w:pPr>
              <w:pStyle w:val="6"/>
              <w:spacing w:before="65" w:line="219" w:lineRule="auto"/>
              <w:ind w:left="175"/>
            </w:pPr>
            <w:r>
              <w:rPr>
                <w:spacing w:val="-2"/>
              </w:rPr>
              <w:t>现场检查</w:t>
            </w:r>
          </w:p>
          <w:p w14:paraId="2E423DCA">
            <w:pPr>
              <w:pStyle w:val="6"/>
              <w:spacing w:before="2" w:line="244" w:lineRule="auto"/>
              <w:ind w:left="435" w:right="53" w:hanging="260"/>
            </w:pPr>
            <w:r>
              <w:t>、书面检 查</w:t>
            </w:r>
          </w:p>
        </w:tc>
        <w:tc>
          <w:tcPr>
            <w:tcW w:w="1099" w:type="dxa"/>
            <w:vAlign w:val="top"/>
          </w:tcPr>
          <w:p w14:paraId="1D48DB82">
            <w:pPr>
              <w:spacing w:line="244" w:lineRule="auto"/>
              <w:rPr>
                <w:rFonts w:ascii="Arial"/>
                <w:sz w:val="21"/>
              </w:rPr>
            </w:pPr>
          </w:p>
          <w:p w14:paraId="457950C0">
            <w:pPr>
              <w:spacing w:line="245" w:lineRule="auto"/>
              <w:rPr>
                <w:rFonts w:ascii="Arial"/>
                <w:sz w:val="21"/>
              </w:rPr>
            </w:pPr>
          </w:p>
          <w:p w14:paraId="2E7B6E09">
            <w:pPr>
              <w:pStyle w:val="6"/>
              <w:spacing w:before="65" w:line="219" w:lineRule="auto"/>
              <w:ind w:left="45"/>
            </w:pPr>
            <w:r>
              <w:rPr>
                <w:spacing w:val="2"/>
              </w:rPr>
              <w:t>县级以上市</w:t>
            </w:r>
          </w:p>
          <w:p w14:paraId="75DD4653">
            <w:pPr>
              <w:pStyle w:val="6"/>
              <w:spacing w:before="12" w:line="219" w:lineRule="auto"/>
              <w:ind w:left="45"/>
            </w:pPr>
            <w:r>
              <w:rPr>
                <w:spacing w:val="4"/>
              </w:rPr>
              <w:t>场监管部门</w:t>
            </w:r>
          </w:p>
        </w:tc>
        <w:tc>
          <w:tcPr>
            <w:tcW w:w="3668" w:type="dxa"/>
            <w:vAlign w:val="top"/>
          </w:tcPr>
          <w:p w14:paraId="0ED2045A">
            <w:pPr>
              <w:pStyle w:val="6"/>
              <w:spacing w:before="306" w:line="231" w:lineRule="auto"/>
              <w:ind w:left="16" w:right="29" w:firstLine="20"/>
            </w:pPr>
            <w:r>
              <w:rPr>
                <w:rFonts w:hint="eastAsia"/>
                <w:spacing w:val="-1"/>
                <w:lang w:eastAsia="zh-CN"/>
              </w:rPr>
              <w:t>《中华人民共和国食品安全法》</w:t>
            </w:r>
            <w:r>
              <w:rPr>
                <w:spacing w:val="-1"/>
              </w:rPr>
              <w:t>第一百零九条、第一百一</w:t>
            </w:r>
            <w:r>
              <w:rPr>
                <w:spacing w:val="8"/>
              </w:rPr>
              <w:t xml:space="preserve"> </w:t>
            </w:r>
            <w:r>
              <w:rPr>
                <w:spacing w:val="1"/>
              </w:rPr>
              <w:t>十条、第一百一十三条、第一百一十四</w:t>
            </w:r>
          </w:p>
          <w:p w14:paraId="0AC5FFE4">
            <w:pPr>
              <w:pStyle w:val="6"/>
              <w:spacing w:line="219" w:lineRule="auto"/>
              <w:ind w:left="16"/>
            </w:pPr>
            <w:r>
              <w:rPr>
                <w:spacing w:val="-5"/>
              </w:rPr>
              <w:t>条</w:t>
            </w:r>
            <w:r>
              <w:rPr>
                <w:spacing w:val="56"/>
              </w:rPr>
              <w:t xml:space="preserve"> </w:t>
            </w:r>
            <w:r>
              <w:rPr>
                <w:spacing w:val="-5"/>
              </w:rPr>
              <w:t>；</w:t>
            </w:r>
          </w:p>
          <w:p w14:paraId="5485ECBD">
            <w:pPr>
              <w:pStyle w:val="6"/>
              <w:spacing w:before="22" w:line="219" w:lineRule="auto"/>
            </w:pPr>
            <w:r>
              <w:rPr>
                <w:spacing w:val="-6"/>
              </w:rPr>
              <w:t>《食品生产经营监督检查管理办法》</w:t>
            </w:r>
          </w:p>
        </w:tc>
        <w:tc>
          <w:tcPr>
            <w:tcW w:w="979" w:type="dxa"/>
            <w:vAlign w:val="top"/>
          </w:tcPr>
          <w:p w14:paraId="67AEB8A0">
            <w:pPr>
              <w:spacing w:line="294" w:lineRule="auto"/>
              <w:rPr>
                <w:rFonts w:ascii="Arial"/>
                <w:sz w:val="21"/>
              </w:rPr>
            </w:pPr>
          </w:p>
          <w:p w14:paraId="444D80E1">
            <w:pPr>
              <w:spacing w:line="294" w:lineRule="auto"/>
              <w:rPr>
                <w:rFonts w:ascii="Arial"/>
                <w:sz w:val="21"/>
              </w:rPr>
            </w:pPr>
          </w:p>
          <w:p w14:paraId="42A2AA65">
            <w:pPr>
              <w:pStyle w:val="6"/>
              <w:spacing w:before="65" w:line="219" w:lineRule="auto"/>
              <w:ind w:left="88"/>
            </w:pPr>
            <w:r>
              <w:rPr>
                <w:spacing w:val="6"/>
              </w:rPr>
              <w:t>普遍适用</w:t>
            </w:r>
          </w:p>
        </w:tc>
        <w:tc>
          <w:tcPr>
            <w:tcW w:w="545" w:type="dxa"/>
            <w:vAlign w:val="top"/>
          </w:tcPr>
          <w:p w14:paraId="2A080161">
            <w:pPr>
              <w:rPr>
                <w:rFonts w:ascii="Arial"/>
                <w:sz w:val="21"/>
              </w:rPr>
            </w:pPr>
          </w:p>
        </w:tc>
      </w:tr>
    </w:tbl>
    <w:p w14:paraId="5CBCFAF3">
      <w:pPr>
        <w:rPr>
          <w:rFonts w:ascii="Arial"/>
          <w:sz w:val="21"/>
        </w:rPr>
      </w:pPr>
    </w:p>
    <w:p w14:paraId="4A0A9FA2">
      <w:pPr>
        <w:rPr>
          <w:rFonts w:ascii="Arial" w:hAnsi="Arial" w:eastAsia="Arial" w:cs="Arial"/>
          <w:sz w:val="21"/>
          <w:szCs w:val="21"/>
        </w:rPr>
        <w:sectPr>
          <w:pgSz w:w="16840" w:h="11910"/>
          <w:pgMar w:top="1012" w:right="864" w:bottom="0" w:left="775" w:header="0" w:footer="0" w:gutter="0"/>
          <w:cols w:space="720" w:num="1"/>
        </w:sectPr>
      </w:pPr>
    </w:p>
    <w:p w14:paraId="773E7D0D">
      <w:pPr>
        <w:pStyle w:val="2"/>
        <w:spacing w:before="246" w:line="204" w:lineRule="auto"/>
        <w:ind w:left="2411"/>
      </w:pPr>
      <w:r>
        <w:rPr>
          <w:b/>
          <w:bCs/>
          <w:spacing w:val="-1"/>
        </w:rPr>
        <w:t>曲靖市市场监管领域统一随机抽查事项清单</w:t>
      </w:r>
      <w:r>
        <w:rPr>
          <w:b/>
          <w:bCs/>
          <w:spacing w:val="-2"/>
        </w:rPr>
        <w:t>(第五版)</w:t>
      </w:r>
    </w:p>
    <w:tbl>
      <w:tblPr>
        <w:tblStyle w:val="5"/>
        <w:tblW w:w="151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5"/>
        <w:gridCol w:w="949"/>
        <w:gridCol w:w="1269"/>
        <w:gridCol w:w="2888"/>
        <w:gridCol w:w="1009"/>
        <w:gridCol w:w="1129"/>
        <w:gridCol w:w="1059"/>
        <w:gridCol w:w="1099"/>
        <w:gridCol w:w="3658"/>
        <w:gridCol w:w="949"/>
        <w:gridCol w:w="565"/>
      </w:tblGrid>
      <w:tr w14:paraId="581EB8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595" w:type="dxa"/>
            <w:vMerge w:val="restart"/>
            <w:tcBorders>
              <w:bottom w:val="nil"/>
            </w:tcBorders>
            <w:vAlign w:val="top"/>
          </w:tcPr>
          <w:p w14:paraId="632F7DC2">
            <w:pPr>
              <w:pStyle w:val="6"/>
              <w:spacing w:before="174" w:line="221" w:lineRule="auto"/>
              <w:ind w:left="85"/>
            </w:pPr>
            <w:r>
              <w:rPr>
                <w:spacing w:val="-2"/>
              </w:rPr>
              <w:t>序号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68EDA7F6">
            <w:pPr>
              <w:pStyle w:val="6"/>
              <w:spacing w:before="173" w:line="219" w:lineRule="auto"/>
              <w:ind w:left="260"/>
            </w:pPr>
            <w:r>
              <w:rPr>
                <w:spacing w:val="11"/>
              </w:rPr>
              <w:t>部门</w:t>
            </w:r>
          </w:p>
        </w:tc>
        <w:tc>
          <w:tcPr>
            <w:tcW w:w="4157" w:type="dxa"/>
            <w:gridSpan w:val="2"/>
            <w:vAlign w:val="top"/>
          </w:tcPr>
          <w:p w14:paraId="5D071767">
            <w:pPr>
              <w:pStyle w:val="6"/>
              <w:spacing w:before="44" w:line="203" w:lineRule="auto"/>
              <w:ind w:left="1681"/>
            </w:pPr>
            <w:r>
              <w:rPr>
                <w:spacing w:val="9"/>
              </w:rPr>
              <w:t>抽查项目</w:t>
            </w:r>
          </w:p>
        </w:tc>
        <w:tc>
          <w:tcPr>
            <w:tcW w:w="1009" w:type="dxa"/>
            <w:vMerge w:val="restart"/>
            <w:tcBorders>
              <w:bottom w:val="nil"/>
            </w:tcBorders>
            <w:vAlign w:val="top"/>
          </w:tcPr>
          <w:p w14:paraId="4507D97A">
            <w:pPr>
              <w:pStyle w:val="6"/>
              <w:spacing w:before="173" w:line="219" w:lineRule="auto"/>
              <w:ind w:left="94"/>
            </w:pPr>
            <w:r>
              <w:rPr>
                <w:spacing w:val="4"/>
              </w:rPr>
              <w:t>事项类别</w:t>
            </w:r>
          </w:p>
        </w:tc>
        <w:tc>
          <w:tcPr>
            <w:tcW w:w="1129" w:type="dxa"/>
            <w:vMerge w:val="restart"/>
            <w:tcBorders>
              <w:bottom w:val="nil"/>
            </w:tcBorders>
            <w:vAlign w:val="top"/>
          </w:tcPr>
          <w:p w14:paraId="10D8E491">
            <w:pPr>
              <w:pStyle w:val="6"/>
              <w:spacing w:before="173" w:line="219" w:lineRule="auto"/>
              <w:ind w:left="155"/>
            </w:pPr>
            <w:r>
              <w:rPr>
                <w:spacing w:val="-2"/>
              </w:rPr>
              <w:t>检查对象</w:t>
            </w:r>
          </w:p>
        </w:tc>
        <w:tc>
          <w:tcPr>
            <w:tcW w:w="1059" w:type="dxa"/>
            <w:vMerge w:val="restart"/>
            <w:tcBorders>
              <w:bottom w:val="nil"/>
            </w:tcBorders>
            <w:vAlign w:val="top"/>
          </w:tcPr>
          <w:p w14:paraId="3919EC46">
            <w:pPr>
              <w:pStyle w:val="6"/>
              <w:spacing w:before="173" w:line="219" w:lineRule="auto"/>
              <w:ind w:left="126"/>
            </w:pPr>
            <w:r>
              <w:rPr>
                <w:spacing w:val="-2"/>
              </w:rPr>
              <w:t>检查方式</w:t>
            </w:r>
          </w:p>
        </w:tc>
        <w:tc>
          <w:tcPr>
            <w:tcW w:w="1099" w:type="dxa"/>
            <w:vMerge w:val="restart"/>
            <w:tcBorders>
              <w:bottom w:val="nil"/>
            </w:tcBorders>
            <w:vAlign w:val="top"/>
          </w:tcPr>
          <w:p w14:paraId="5648C56F">
            <w:pPr>
              <w:pStyle w:val="6"/>
              <w:spacing w:before="173" w:line="219" w:lineRule="auto"/>
              <w:ind w:left="146"/>
            </w:pPr>
            <w:r>
              <w:rPr>
                <w:spacing w:val="-2"/>
              </w:rPr>
              <w:t>检查主体</w:t>
            </w:r>
          </w:p>
        </w:tc>
        <w:tc>
          <w:tcPr>
            <w:tcW w:w="3658" w:type="dxa"/>
            <w:vMerge w:val="restart"/>
            <w:tcBorders>
              <w:bottom w:val="nil"/>
            </w:tcBorders>
            <w:vAlign w:val="top"/>
          </w:tcPr>
          <w:p w14:paraId="04BC63CE">
            <w:pPr>
              <w:pStyle w:val="6"/>
              <w:spacing w:before="171" w:line="219" w:lineRule="auto"/>
              <w:ind w:left="1438"/>
            </w:pPr>
            <w:r>
              <w:rPr>
                <w:spacing w:val="-2"/>
              </w:rPr>
              <w:t>检查依据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1CC57493">
            <w:pPr>
              <w:pStyle w:val="6"/>
              <w:spacing w:before="173" w:line="220" w:lineRule="auto"/>
              <w:ind w:left="69"/>
            </w:pPr>
            <w:r>
              <w:rPr>
                <w:spacing w:val="-2"/>
              </w:rPr>
              <w:t>适用区域</w:t>
            </w:r>
          </w:p>
        </w:tc>
        <w:tc>
          <w:tcPr>
            <w:tcW w:w="565" w:type="dxa"/>
            <w:vMerge w:val="restart"/>
            <w:tcBorders>
              <w:bottom w:val="nil"/>
            </w:tcBorders>
            <w:vAlign w:val="top"/>
          </w:tcPr>
          <w:p w14:paraId="415BB891">
            <w:pPr>
              <w:pStyle w:val="6"/>
              <w:spacing w:before="174" w:line="221" w:lineRule="auto"/>
              <w:ind w:left="121"/>
            </w:pPr>
            <w:r>
              <w:rPr>
                <w:spacing w:val="5"/>
              </w:rPr>
              <w:t>备注</w:t>
            </w:r>
          </w:p>
        </w:tc>
      </w:tr>
      <w:tr w14:paraId="5F402C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95" w:type="dxa"/>
            <w:vMerge w:val="continue"/>
            <w:tcBorders>
              <w:top w:val="nil"/>
            </w:tcBorders>
            <w:vAlign w:val="top"/>
          </w:tcPr>
          <w:p w14:paraId="58569427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24792D4F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Align w:val="top"/>
          </w:tcPr>
          <w:p w14:paraId="39E01462">
            <w:pPr>
              <w:pStyle w:val="6"/>
              <w:spacing w:before="28" w:line="204" w:lineRule="auto"/>
              <w:ind w:left="221"/>
            </w:pPr>
            <w:r>
              <w:rPr>
                <w:spacing w:val="4"/>
              </w:rPr>
              <w:t>抽查类别</w:t>
            </w:r>
          </w:p>
        </w:tc>
        <w:tc>
          <w:tcPr>
            <w:tcW w:w="2888" w:type="dxa"/>
            <w:vAlign w:val="top"/>
          </w:tcPr>
          <w:p w14:paraId="19616F4D">
            <w:pPr>
              <w:pStyle w:val="6"/>
              <w:spacing w:before="30" w:line="203" w:lineRule="auto"/>
              <w:ind w:left="1031"/>
            </w:pPr>
            <w:r>
              <w:rPr>
                <w:spacing w:val="-2"/>
              </w:rPr>
              <w:t>抽查事项</w:t>
            </w:r>
          </w:p>
        </w:tc>
        <w:tc>
          <w:tcPr>
            <w:tcW w:w="1009" w:type="dxa"/>
            <w:vMerge w:val="continue"/>
            <w:tcBorders>
              <w:top w:val="nil"/>
            </w:tcBorders>
            <w:vAlign w:val="top"/>
          </w:tcPr>
          <w:p w14:paraId="6008DE1A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Merge w:val="continue"/>
            <w:tcBorders>
              <w:top w:val="nil"/>
            </w:tcBorders>
            <w:vAlign w:val="top"/>
          </w:tcPr>
          <w:p w14:paraId="35A9E40E"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Merge w:val="continue"/>
            <w:tcBorders>
              <w:top w:val="nil"/>
            </w:tcBorders>
            <w:vAlign w:val="top"/>
          </w:tcPr>
          <w:p w14:paraId="4538ABE3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Merge w:val="continue"/>
            <w:tcBorders>
              <w:top w:val="nil"/>
            </w:tcBorders>
            <w:vAlign w:val="top"/>
          </w:tcPr>
          <w:p w14:paraId="2D149678">
            <w:pPr>
              <w:rPr>
                <w:rFonts w:ascii="Arial"/>
                <w:sz w:val="21"/>
              </w:rPr>
            </w:pPr>
          </w:p>
        </w:tc>
        <w:tc>
          <w:tcPr>
            <w:tcW w:w="3658" w:type="dxa"/>
            <w:vMerge w:val="continue"/>
            <w:tcBorders>
              <w:top w:val="nil"/>
            </w:tcBorders>
            <w:vAlign w:val="top"/>
          </w:tcPr>
          <w:p w14:paraId="48779A1A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796F6E0F">
            <w:pPr>
              <w:rPr>
                <w:rFonts w:ascii="Arial"/>
                <w:sz w:val="21"/>
              </w:rPr>
            </w:pPr>
          </w:p>
        </w:tc>
        <w:tc>
          <w:tcPr>
            <w:tcW w:w="565" w:type="dxa"/>
            <w:vMerge w:val="continue"/>
            <w:tcBorders>
              <w:top w:val="nil"/>
            </w:tcBorders>
            <w:vAlign w:val="top"/>
          </w:tcPr>
          <w:p w14:paraId="32D25980">
            <w:pPr>
              <w:rPr>
                <w:rFonts w:ascii="Arial"/>
                <w:sz w:val="21"/>
              </w:rPr>
            </w:pPr>
          </w:p>
        </w:tc>
      </w:tr>
      <w:tr w14:paraId="108B8F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</w:trPr>
        <w:tc>
          <w:tcPr>
            <w:tcW w:w="595" w:type="dxa"/>
            <w:vAlign w:val="top"/>
          </w:tcPr>
          <w:p w14:paraId="7BFCA5C5">
            <w:pPr>
              <w:spacing w:line="301" w:lineRule="auto"/>
              <w:rPr>
                <w:rFonts w:ascii="Arial"/>
                <w:sz w:val="21"/>
              </w:rPr>
            </w:pPr>
          </w:p>
          <w:p w14:paraId="63A17439">
            <w:pPr>
              <w:pStyle w:val="6"/>
              <w:spacing w:before="65"/>
              <w:ind w:left="135"/>
            </w:pPr>
            <w:r>
              <w:rPr>
                <w:spacing w:val="-6"/>
              </w:rPr>
              <w:t>127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59FB5AC4">
            <w:pPr>
              <w:rPr>
                <w:rFonts w:ascii="Arial"/>
                <w:sz w:val="21"/>
              </w:rPr>
            </w:pPr>
          </w:p>
          <w:p w14:paraId="5E14DE72">
            <w:pPr>
              <w:rPr>
                <w:rFonts w:ascii="Arial"/>
                <w:sz w:val="21"/>
              </w:rPr>
            </w:pPr>
          </w:p>
          <w:p w14:paraId="67996120">
            <w:pPr>
              <w:rPr>
                <w:rFonts w:ascii="Arial"/>
                <w:sz w:val="21"/>
              </w:rPr>
            </w:pPr>
          </w:p>
          <w:p w14:paraId="5B5196DB">
            <w:pPr>
              <w:spacing w:line="241" w:lineRule="auto"/>
              <w:rPr>
                <w:rFonts w:ascii="Arial"/>
                <w:sz w:val="21"/>
              </w:rPr>
            </w:pPr>
          </w:p>
          <w:p w14:paraId="614D8415">
            <w:pPr>
              <w:spacing w:line="241" w:lineRule="auto"/>
              <w:rPr>
                <w:rFonts w:ascii="Arial"/>
                <w:sz w:val="21"/>
              </w:rPr>
            </w:pPr>
          </w:p>
          <w:p w14:paraId="3AEBC196">
            <w:pPr>
              <w:spacing w:line="241" w:lineRule="auto"/>
              <w:rPr>
                <w:rFonts w:ascii="Arial"/>
                <w:sz w:val="21"/>
              </w:rPr>
            </w:pPr>
          </w:p>
          <w:p w14:paraId="4E13FD2D">
            <w:pPr>
              <w:spacing w:line="241" w:lineRule="auto"/>
              <w:rPr>
                <w:rFonts w:ascii="Arial"/>
                <w:sz w:val="21"/>
              </w:rPr>
            </w:pPr>
          </w:p>
          <w:p w14:paraId="69D5E920">
            <w:pPr>
              <w:spacing w:line="241" w:lineRule="auto"/>
              <w:rPr>
                <w:rFonts w:ascii="Arial"/>
                <w:sz w:val="21"/>
              </w:rPr>
            </w:pPr>
          </w:p>
          <w:p w14:paraId="2E562F35">
            <w:pPr>
              <w:spacing w:line="241" w:lineRule="auto"/>
              <w:rPr>
                <w:rFonts w:ascii="Arial"/>
                <w:sz w:val="21"/>
              </w:rPr>
            </w:pPr>
          </w:p>
          <w:p w14:paraId="31883323">
            <w:pPr>
              <w:spacing w:line="241" w:lineRule="auto"/>
              <w:rPr>
                <w:rFonts w:ascii="Arial"/>
                <w:sz w:val="21"/>
              </w:rPr>
            </w:pPr>
          </w:p>
          <w:p w14:paraId="331FBABF">
            <w:pPr>
              <w:spacing w:line="241" w:lineRule="auto"/>
              <w:rPr>
                <w:rFonts w:ascii="Arial"/>
                <w:sz w:val="21"/>
              </w:rPr>
            </w:pPr>
          </w:p>
          <w:p w14:paraId="025112BE">
            <w:pPr>
              <w:spacing w:line="241" w:lineRule="auto"/>
              <w:rPr>
                <w:rFonts w:ascii="Arial"/>
                <w:sz w:val="21"/>
              </w:rPr>
            </w:pPr>
          </w:p>
          <w:p w14:paraId="641DE1B7">
            <w:pPr>
              <w:spacing w:line="241" w:lineRule="auto"/>
              <w:rPr>
                <w:rFonts w:ascii="Arial"/>
                <w:sz w:val="21"/>
              </w:rPr>
            </w:pPr>
          </w:p>
          <w:p w14:paraId="7C680E67">
            <w:pPr>
              <w:spacing w:line="241" w:lineRule="auto"/>
              <w:rPr>
                <w:rFonts w:ascii="Arial"/>
                <w:sz w:val="21"/>
              </w:rPr>
            </w:pPr>
          </w:p>
          <w:p w14:paraId="73D50B27">
            <w:pPr>
              <w:spacing w:line="241" w:lineRule="auto"/>
              <w:rPr>
                <w:rFonts w:ascii="Arial"/>
                <w:sz w:val="21"/>
              </w:rPr>
            </w:pPr>
          </w:p>
          <w:p w14:paraId="576C2064">
            <w:pPr>
              <w:pStyle w:val="6"/>
              <w:spacing w:before="65" w:line="219" w:lineRule="auto"/>
              <w:ind w:left="59"/>
            </w:pPr>
            <w:r>
              <w:rPr>
                <w:spacing w:val="2"/>
              </w:rPr>
              <w:t>市市场监</w:t>
            </w:r>
          </w:p>
          <w:p w14:paraId="71A4E72A">
            <w:pPr>
              <w:pStyle w:val="6"/>
              <w:spacing w:before="12" w:line="219" w:lineRule="auto"/>
              <w:ind w:left="59"/>
            </w:pPr>
            <w:r>
              <w:rPr>
                <w:spacing w:val="4"/>
              </w:rPr>
              <w:t>督管理局</w:t>
            </w:r>
          </w:p>
          <w:p w14:paraId="31E30477">
            <w:pPr>
              <w:pStyle w:val="6"/>
              <w:spacing w:before="13" w:line="252" w:lineRule="auto"/>
              <w:ind w:left="309" w:right="116" w:hanging="200"/>
            </w:pPr>
            <w:r>
              <w:rPr>
                <w:spacing w:val="2"/>
              </w:rPr>
              <w:t>(27类65</w:t>
            </w:r>
            <w:r>
              <w:t xml:space="preserve"> </w:t>
            </w:r>
            <w:r>
              <w:rPr>
                <w:spacing w:val="-6"/>
              </w:rPr>
              <w:t>项</w:t>
            </w:r>
            <w:r>
              <w:rPr>
                <w:spacing w:val="-37"/>
              </w:rPr>
              <w:t xml:space="preserve"> </w:t>
            </w:r>
            <w:r>
              <w:rPr>
                <w:spacing w:val="-6"/>
              </w:rPr>
              <w:t>)</w:t>
            </w:r>
          </w:p>
        </w:tc>
        <w:tc>
          <w:tcPr>
            <w:tcW w:w="1269" w:type="dxa"/>
            <w:vMerge w:val="restart"/>
            <w:tcBorders>
              <w:bottom w:val="nil"/>
            </w:tcBorders>
            <w:vAlign w:val="top"/>
          </w:tcPr>
          <w:p w14:paraId="55ECD4A7">
            <w:pPr>
              <w:spacing w:line="270" w:lineRule="auto"/>
              <w:rPr>
                <w:rFonts w:ascii="Arial"/>
                <w:sz w:val="21"/>
              </w:rPr>
            </w:pPr>
          </w:p>
          <w:p w14:paraId="61ABF8F7">
            <w:pPr>
              <w:spacing w:line="270" w:lineRule="auto"/>
              <w:rPr>
                <w:rFonts w:ascii="Arial"/>
                <w:sz w:val="21"/>
              </w:rPr>
            </w:pPr>
          </w:p>
          <w:p w14:paraId="327F95AA">
            <w:pPr>
              <w:spacing w:line="270" w:lineRule="auto"/>
              <w:rPr>
                <w:rFonts w:ascii="Arial"/>
                <w:sz w:val="21"/>
              </w:rPr>
            </w:pPr>
          </w:p>
          <w:p w14:paraId="24DBC142">
            <w:pPr>
              <w:spacing w:line="270" w:lineRule="auto"/>
              <w:rPr>
                <w:rFonts w:ascii="Arial"/>
                <w:sz w:val="21"/>
              </w:rPr>
            </w:pPr>
          </w:p>
          <w:p w14:paraId="456EEC4B">
            <w:pPr>
              <w:spacing w:line="270" w:lineRule="auto"/>
              <w:rPr>
                <w:rFonts w:ascii="Arial"/>
                <w:sz w:val="21"/>
              </w:rPr>
            </w:pPr>
          </w:p>
          <w:p w14:paraId="4EB1A3C8">
            <w:pPr>
              <w:spacing w:line="270" w:lineRule="auto"/>
              <w:rPr>
                <w:rFonts w:ascii="Arial"/>
                <w:sz w:val="21"/>
              </w:rPr>
            </w:pPr>
          </w:p>
          <w:p w14:paraId="5406090D">
            <w:pPr>
              <w:spacing w:line="271" w:lineRule="auto"/>
              <w:rPr>
                <w:rFonts w:ascii="Arial"/>
                <w:sz w:val="21"/>
              </w:rPr>
            </w:pPr>
          </w:p>
          <w:p w14:paraId="5D75E3AD">
            <w:pPr>
              <w:pStyle w:val="6"/>
              <w:spacing w:before="65" w:line="224" w:lineRule="auto"/>
              <w:ind w:left="420" w:right="26" w:hanging="400"/>
            </w:pPr>
            <w:r>
              <w:rPr>
                <w:spacing w:val="1"/>
              </w:rPr>
              <w:t>餐饮服务监督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检查</w:t>
            </w:r>
          </w:p>
        </w:tc>
        <w:tc>
          <w:tcPr>
            <w:tcW w:w="2888" w:type="dxa"/>
            <w:vAlign w:val="top"/>
          </w:tcPr>
          <w:p>
            <w:r>
              <w:br/>
              <w:t>食品经营许可情况的行为检查</w:t>
            </w:r>
          </w:p>
        </w:tc>
        <w:tc>
          <w:tcPr>
            <w:tcW w:w="1009" w:type="dxa"/>
            <w:vAlign w:val="top"/>
          </w:tcPr>
          <w:p w14:paraId="3E8F6FF9">
            <w:pPr>
              <w:pStyle w:val="6"/>
              <w:spacing w:before="239" w:line="219" w:lineRule="auto"/>
              <w:ind w:left="94"/>
            </w:pPr>
            <w:r>
              <w:rPr>
                <w:spacing w:val="2"/>
              </w:rPr>
              <w:t>一般检查</w:t>
            </w:r>
          </w:p>
          <w:p w14:paraId="0AAC3DDC">
            <w:pPr>
              <w:pStyle w:val="6"/>
              <w:spacing w:before="23" w:line="220" w:lineRule="auto"/>
              <w:ind w:left="294"/>
            </w:pP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2CF33CCC">
            <w:pPr>
              <w:pStyle w:val="6"/>
              <w:spacing w:before="237" w:line="217" w:lineRule="auto"/>
              <w:ind w:left="385" w:right="73" w:hanging="330"/>
            </w:pPr>
            <w:r>
              <w:rPr>
                <w:spacing w:val="-2"/>
              </w:rPr>
              <w:t>餐饮服务经</w:t>
            </w:r>
            <w:r>
              <w:t xml:space="preserve"> </w:t>
            </w:r>
            <w:r>
              <w:rPr>
                <w:spacing w:val="4"/>
              </w:rPr>
              <w:t>营者</w:t>
            </w:r>
          </w:p>
        </w:tc>
        <w:tc>
          <w:tcPr>
            <w:tcW w:w="1059" w:type="dxa"/>
            <w:vAlign w:val="top"/>
          </w:tcPr>
          <w:p w14:paraId="09FA621D">
            <w:pPr>
              <w:pStyle w:val="6"/>
              <w:spacing w:before="119" w:line="219" w:lineRule="auto"/>
              <w:ind w:left="126"/>
            </w:pPr>
            <w:r>
              <w:rPr>
                <w:spacing w:val="-2"/>
              </w:rPr>
              <w:t>现场检查</w:t>
            </w:r>
          </w:p>
          <w:p w14:paraId="5122D14E">
            <w:pPr>
              <w:pStyle w:val="6"/>
              <w:spacing w:before="1" w:line="219" w:lineRule="auto"/>
              <w:ind w:left="126"/>
            </w:pPr>
            <w:r>
              <w:t>、书面检</w:t>
            </w:r>
          </w:p>
          <w:p w14:paraId="1E4B463F">
            <w:pPr>
              <w:pStyle w:val="6"/>
              <w:spacing w:before="31" w:line="227" w:lineRule="auto"/>
              <w:ind w:left="425"/>
            </w:pPr>
            <w:r>
              <w:t>查</w:t>
            </w:r>
          </w:p>
        </w:tc>
        <w:tc>
          <w:tcPr>
            <w:tcW w:w="1099" w:type="dxa"/>
            <w:vAlign w:val="top"/>
          </w:tcPr>
          <w:p w14:paraId="6DB1F375">
            <w:pPr>
              <w:pStyle w:val="6"/>
              <w:spacing w:before="239" w:line="219" w:lineRule="auto"/>
              <w:ind w:left="46"/>
            </w:pPr>
            <w:r>
              <w:rPr>
                <w:spacing w:val="2"/>
              </w:rPr>
              <w:t>县级以上市</w:t>
            </w:r>
          </w:p>
          <w:p w14:paraId="33503543">
            <w:pPr>
              <w:pStyle w:val="6"/>
              <w:spacing w:before="22" w:line="219" w:lineRule="auto"/>
              <w:ind w:left="46"/>
            </w:pPr>
            <w:r>
              <w:rPr>
                <w:spacing w:val="4"/>
              </w:rPr>
              <w:t>场监管部门</w:t>
            </w:r>
          </w:p>
        </w:tc>
        <w:tc>
          <w:tcPr>
            <w:tcW w:w="3658" w:type="dxa"/>
            <w:vAlign w:val="top"/>
          </w:tcPr>
          <w:p w14:paraId="0DCF579B">
            <w:pPr>
              <w:pStyle w:val="6"/>
              <w:spacing w:before="239" w:line="219" w:lineRule="auto"/>
              <w:ind w:left="28"/>
            </w:pPr>
            <w:r>
              <w:rPr>
                <w:rFonts w:hint="eastAsia"/>
                <w:spacing w:val="7"/>
                <w:lang w:eastAsia="zh-CN"/>
              </w:rPr>
              <w:t>《中华人民共和国食品安全法》</w:t>
            </w:r>
            <w:r>
              <w:rPr>
                <w:spacing w:val="7"/>
              </w:rPr>
              <w:t>第一百一十条；</w:t>
            </w:r>
          </w:p>
          <w:p w14:paraId="3977A9AA">
            <w:pPr>
              <w:pStyle w:val="6"/>
              <w:spacing w:before="22" w:line="219" w:lineRule="auto"/>
              <w:ind w:left="28"/>
            </w:pPr>
            <w:r>
              <w:rPr>
                <w:spacing w:val="-1"/>
              </w:rPr>
              <w:t>《食品生产经营监督检查管理办法》</w:t>
            </w:r>
          </w:p>
        </w:tc>
        <w:tc>
          <w:tcPr>
            <w:tcW w:w="949" w:type="dxa"/>
            <w:vAlign w:val="top"/>
          </w:tcPr>
          <w:p w14:paraId="030A4202">
            <w:pPr>
              <w:spacing w:line="282" w:lineRule="auto"/>
              <w:rPr>
                <w:rFonts w:ascii="Arial"/>
                <w:sz w:val="21"/>
              </w:rPr>
            </w:pPr>
          </w:p>
          <w:p w14:paraId="41AE6503">
            <w:pPr>
              <w:pStyle w:val="6"/>
              <w:spacing w:before="65" w:line="219" w:lineRule="auto"/>
              <w:ind w:left="69"/>
            </w:pPr>
            <w:r>
              <w:rPr>
                <w:spacing w:val="6"/>
              </w:rPr>
              <w:t>普遍适用</w:t>
            </w:r>
          </w:p>
        </w:tc>
        <w:tc>
          <w:tcPr>
            <w:tcW w:w="565" w:type="dxa"/>
            <w:vAlign w:val="top"/>
          </w:tcPr>
          <w:p w14:paraId="0125B69F">
            <w:pPr>
              <w:rPr>
                <w:rFonts w:ascii="Arial"/>
                <w:sz w:val="21"/>
              </w:rPr>
            </w:pPr>
          </w:p>
        </w:tc>
      </w:tr>
      <w:tr w14:paraId="706E01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atLeast"/>
        </w:trPr>
        <w:tc>
          <w:tcPr>
            <w:tcW w:w="595" w:type="dxa"/>
            <w:vAlign w:val="top"/>
          </w:tcPr>
          <w:p w14:paraId="6D657E6B">
            <w:pPr>
              <w:spacing w:line="292" w:lineRule="auto"/>
              <w:rPr>
                <w:rFonts w:ascii="Arial"/>
                <w:sz w:val="21"/>
              </w:rPr>
            </w:pPr>
          </w:p>
          <w:p w14:paraId="5E49256A">
            <w:pPr>
              <w:pStyle w:val="6"/>
              <w:spacing w:before="65"/>
              <w:ind w:left="135"/>
            </w:pPr>
            <w:r>
              <w:rPr>
                <w:spacing w:val="-6"/>
              </w:rPr>
              <w:t>128</w:t>
            </w:r>
          </w:p>
        </w:tc>
        <w:tc>
          <w:tcPr>
            <w:tcW w:w="949" w:type="dxa"/>
            <w:vMerge w:val="continue"/>
            <w:tcBorders>
              <w:top w:val="nil"/>
              <w:bottom w:val="nil"/>
            </w:tcBorders>
            <w:vAlign w:val="top"/>
          </w:tcPr>
          <w:p w14:paraId="1359330F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continue"/>
            <w:tcBorders>
              <w:top w:val="nil"/>
              <w:bottom w:val="nil"/>
            </w:tcBorders>
            <w:vAlign w:val="top"/>
          </w:tcPr>
          <w:p w14:paraId="6DC14A16">
            <w:pPr>
              <w:rPr>
                <w:rFonts w:ascii="Arial"/>
                <w:sz w:val="21"/>
              </w:rPr>
            </w:pPr>
          </w:p>
        </w:tc>
        <w:tc>
          <w:tcPr>
            <w:tcW w:w="2888" w:type="dxa"/>
            <w:vAlign w:val="top"/>
          </w:tcPr>
          <w:p>
            <w:r>
              <w:t>原料控制(含食品添加剂)情况 的行为检查</w:t>
            </w:r>
          </w:p>
        </w:tc>
        <w:tc>
          <w:tcPr>
            <w:tcW w:w="1009" w:type="dxa"/>
            <w:vAlign w:val="top"/>
          </w:tcPr>
          <w:p w14:paraId="67F54EDF">
            <w:pPr>
              <w:pStyle w:val="6"/>
              <w:spacing w:before="240" w:line="219" w:lineRule="auto"/>
              <w:ind w:left="94"/>
            </w:pPr>
            <w:r>
              <w:rPr>
                <w:spacing w:val="2"/>
              </w:rPr>
              <w:t>一般检查</w:t>
            </w:r>
          </w:p>
          <w:p w14:paraId="2B55D33B">
            <w:pPr>
              <w:pStyle w:val="6"/>
              <w:spacing w:before="3" w:line="220" w:lineRule="auto"/>
              <w:ind w:left="294"/>
            </w:pP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72A0DE7D">
            <w:pPr>
              <w:pStyle w:val="6"/>
              <w:spacing w:before="240" w:line="219" w:lineRule="auto"/>
              <w:ind w:left="55"/>
            </w:pPr>
            <w:r>
              <w:rPr>
                <w:spacing w:val="-2"/>
              </w:rPr>
              <w:t>餐饮服务经</w:t>
            </w:r>
          </w:p>
          <w:p w14:paraId="2191B34E">
            <w:pPr>
              <w:pStyle w:val="6"/>
              <w:spacing w:before="3" w:line="220" w:lineRule="auto"/>
              <w:ind w:left="355"/>
            </w:pPr>
            <w:r>
              <w:rPr>
                <w:spacing w:val="4"/>
              </w:rPr>
              <w:t>营者</w:t>
            </w:r>
          </w:p>
        </w:tc>
        <w:tc>
          <w:tcPr>
            <w:tcW w:w="1059" w:type="dxa"/>
            <w:vAlign w:val="top"/>
          </w:tcPr>
          <w:p w14:paraId="3FF5F3F4">
            <w:pPr>
              <w:pStyle w:val="6"/>
              <w:spacing w:before="100" w:line="219" w:lineRule="auto"/>
              <w:ind w:left="126"/>
            </w:pPr>
            <w:r>
              <w:rPr>
                <w:spacing w:val="-2"/>
              </w:rPr>
              <w:t>现场检查</w:t>
            </w:r>
          </w:p>
          <w:p w14:paraId="7B5F884E">
            <w:pPr>
              <w:pStyle w:val="6"/>
              <w:spacing w:before="21" w:line="219" w:lineRule="auto"/>
              <w:ind w:left="126"/>
            </w:pPr>
            <w:r>
              <w:t>、书面检</w:t>
            </w:r>
          </w:p>
          <w:p w14:paraId="762230F8">
            <w:pPr>
              <w:pStyle w:val="6"/>
              <w:spacing w:before="11" w:line="227" w:lineRule="auto"/>
              <w:ind w:left="425"/>
            </w:pPr>
            <w:r>
              <w:t>查</w:t>
            </w:r>
          </w:p>
        </w:tc>
        <w:tc>
          <w:tcPr>
            <w:tcW w:w="1099" w:type="dxa"/>
            <w:vAlign w:val="top"/>
          </w:tcPr>
          <w:p w14:paraId="4DF94D67">
            <w:pPr>
              <w:pStyle w:val="6"/>
              <w:spacing w:before="240" w:line="219" w:lineRule="auto"/>
              <w:ind w:left="46"/>
            </w:pPr>
            <w:r>
              <w:rPr>
                <w:spacing w:val="2"/>
              </w:rPr>
              <w:t>县级以上市</w:t>
            </w:r>
          </w:p>
          <w:p w14:paraId="29FA5BD2">
            <w:pPr>
              <w:pStyle w:val="6"/>
              <w:spacing w:before="2" w:line="219" w:lineRule="auto"/>
              <w:ind w:left="46"/>
            </w:pPr>
            <w:r>
              <w:rPr>
                <w:spacing w:val="4"/>
              </w:rPr>
              <w:t>场监管部门</w:t>
            </w:r>
          </w:p>
        </w:tc>
        <w:tc>
          <w:tcPr>
            <w:tcW w:w="3658" w:type="dxa"/>
            <w:vAlign w:val="top"/>
          </w:tcPr>
          <w:p w14:paraId="578923DC">
            <w:pPr>
              <w:pStyle w:val="6"/>
              <w:spacing w:before="240" w:line="219" w:lineRule="auto"/>
              <w:ind w:left="28"/>
            </w:pPr>
            <w:r>
              <w:rPr>
                <w:rFonts w:hint="eastAsia"/>
                <w:spacing w:val="7"/>
                <w:lang w:eastAsia="zh-CN"/>
              </w:rPr>
              <w:t>《中华人民共和国食品安全法》</w:t>
            </w:r>
            <w:r>
              <w:rPr>
                <w:spacing w:val="7"/>
              </w:rPr>
              <w:t>第一百一十条；</w:t>
            </w:r>
          </w:p>
          <w:p w14:paraId="3155A668">
            <w:pPr>
              <w:pStyle w:val="6"/>
              <w:spacing w:before="2" w:line="219" w:lineRule="auto"/>
              <w:ind w:left="28"/>
            </w:pPr>
            <w:r>
              <w:rPr>
                <w:spacing w:val="-1"/>
              </w:rPr>
              <w:t>《食品生产经营监督检查管理办法》</w:t>
            </w:r>
          </w:p>
        </w:tc>
        <w:tc>
          <w:tcPr>
            <w:tcW w:w="949" w:type="dxa"/>
            <w:vAlign w:val="top"/>
          </w:tcPr>
          <w:p w14:paraId="208AEAEB">
            <w:pPr>
              <w:spacing w:line="273" w:lineRule="auto"/>
              <w:rPr>
                <w:rFonts w:ascii="Arial"/>
                <w:sz w:val="21"/>
              </w:rPr>
            </w:pPr>
          </w:p>
          <w:p w14:paraId="71334AFA">
            <w:pPr>
              <w:pStyle w:val="6"/>
              <w:spacing w:before="65" w:line="219" w:lineRule="auto"/>
              <w:ind w:left="69"/>
            </w:pPr>
            <w:r>
              <w:rPr>
                <w:spacing w:val="6"/>
              </w:rPr>
              <w:t>普遍适用</w:t>
            </w:r>
          </w:p>
        </w:tc>
        <w:tc>
          <w:tcPr>
            <w:tcW w:w="565" w:type="dxa"/>
            <w:vAlign w:val="top"/>
          </w:tcPr>
          <w:p w14:paraId="2E0E7929">
            <w:pPr>
              <w:rPr>
                <w:rFonts w:ascii="Arial"/>
                <w:sz w:val="21"/>
              </w:rPr>
            </w:pPr>
          </w:p>
        </w:tc>
      </w:tr>
      <w:tr w14:paraId="367FA1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595" w:type="dxa"/>
            <w:vAlign w:val="top"/>
          </w:tcPr>
          <w:p w14:paraId="6C42AABD">
            <w:pPr>
              <w:spacing w:line="244" w:lineRule="auto"/>
              <w:rPr>
                <w:rFonts w:ascii="Arial"/>
                <w:sz w:val="21"/>
              </w:rPr>
            </w:pPr>
          </w:p>
          <w:p w14:paraId="416C73B5">
            <w:pPr>
              <w:pStyle w:val="6"/>
              <w:spacing w:before="65"/>
              <w:ind w:left="135"/>
            </w:pPr>
            <w:r>
              <w:rPr>
                <w:spacing w:val="-6"/>
              </w:rPr>
              <w:t>129</w:t>
            </w:r>
          </w:p>
        </w:tc>
        <w:tc>
          <w:tcPr>
            <w:tcW w:w="949" w:type="dxa"/>
            <w:vMerge w:val="continue"/>
            <w:tcBorders>
              <w:top w:val="nil"/>
              <w:bottom w:val="nil"/>
            </w:tcBorders>
            <w:vAlign w:val="top"/>
          </w:tcPr>
          <w:p w14:paraId="198F132E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continue"/>
            <w:tcBorders>
              <w:top w:val="nil"/>
              <w:bottom w:val="nil"/>
            </w:tcBorders>
            <w:vAlign w:val="top"/>
          </w:tcPr>
          <w:p w14:paraId="48875FAE">
            <w:pPr>
              <w:rPr>
                <w:rFonts w:ascii="Arial"/>
                <w:sz w:val="21"/>
              </w:rPr>
            </w:pPr>
          </w:p>
        </w:tc>
        <w:tc>
          <w:tcPr>
            <w:tcW w:w="2888" w:type="dxa"/>
            <w:vAlign w:val="top"/>
          </w:tcPr>
          <w:p>
            <w:r>
              <w:t>加工制作过程的行为检查</w:t>
            </w:r>
          </w:p>
        </w:tc>
        <w:tc>
          <w:tcPr>
            <w:tcW w:w="1009" w:type="dxa"/>
            <w:vAlign w:val="top"/>
          </w:tcPr>
          <w:p w14:paraId="7ADEB7A8">
            <w:pPr>
              <w:pStyle w:val="6"/>
              <w:spacing w:before="181" w:line="219" w:lineRule="auto"/>
              <w:ind w:left="94"/>
            </w:pPr>
            <w:r>
              <w:rPr>
                <w:spacing w:val="2"/>
              </w:rPr>
              <w:t>一般检查</w:t>
            </w:r>
          </w:p>
          <w:p w14:paraId="1123C3F3">
            <w:pPr>
              <w:pStyle w:val="6"/>
              <w:spacing w:before="23" w:line="220" w:lineRule="auto"/>
              <w:ind w:left="294"/>
            </w:pP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7D3F2367">
            <w:pPr>
              <w:pStyle w:val="6"/>
              <w:spacing w:before="181" w:line="219" w:lineRule="auto"/>
              <w:ind w:left="55"/>
            </w:pPr>
            <w:r>
              <w:rPr>
                <w:spacing w:val="-2"/>
              </w:rPr>
              <w:t>餐饮服务经</w:t>
            </w:r>
          </w:p>
          <w:p w14:paraId="067B4C86">
            <w:pPr>
              <w:pStyle w:val="6"/>
              <w:spacing w:before="23" w:line="220" w:lineRule="auto"/>
              <w:ind w:left="355"/>
            </w:pPr>
            <w:r>
              <w:rPr>
                <w:spacing w:val="4"/>
              </w:rPr>
              <w:t>营者</w:t>
            </w:r>
          </w:p>
        </w:tc>
        <w:tc>
          <w:tcPr>
            <w:tcW w:w="1059" w:type="dxa"/>
            <w:vAlign w:val="top"/>
          </w:tcPr>
          <w:p w14:paraId="52B7F716">
            <w:pPr>
              <w:pStyle w:val="6"/>
              <w:spacing w:before="70" w:line="212" w:lineRule="auto"/>
              <w:ind w:left="126"/>
            </w:pPr>
            <w:r>
              <w:rPr>
                <w:spacing w:val="-2"/>
              </w:rPr>
              <w:t>现场检查</w:t>
            </w:r>
          </w:p>
          <w:p w14:paraId="35D0D457">
            <w:pPr>
              <w:pStyle w:val="6"/>
              <w:spacing w:line="216" w:lineRule="auto"/>
              <w:ind w:left="424" w:right="112" w:hanging="289"/>
            </w:pPr>
            <w:r>
              <w:t>、书面检 查</w:t>
            </w:r>
          </w:p>
        </w:tc>
        <w:tc>
          <w:tcPr>
            <w:tcW w:w="1099" w:type="dxa"/>
            <w:vAlign w:val="top"/>
          </w:tcPr>
          <w:p w14:paraId="7BB2D736">
            <w:pPr>
              <w:pStyle w:val="6"/>
              <w:spacing w:before="181" w:line="219" w:lineRule="auto"/>
              <w:ind w:left="46"/>
            </w:pPr>
            <w:r>
              <w:rPr>
                <w:spacing w:val="2"/>
              </w:rPr>
              <w:t>县级以上市</w:t>
            </w:r>
          </w:p>
          <w:p w14:paraId="670A0DC2">
            <w:pPr>
              <w:pStyle w:val="6"/>
              <w:spacing w:before="22" w:line="219" w:lineRule="auto"/>
              <w:ind w:left="46"/>
            </w:pPr>
            <w:r>
              <w:rPr>
                <w:spacing w:val="4"/>
              </w:rPr>
              <w:t>场监管部门</w:t>
            </w:r>
          </w:p>
        </w:tc>
        <w:tc>
          <w:tcPr>
            <w:tcW w:w="3658" w:type="dxa"/>
            <w:vAlign w:val="top"/>
          </w:tcPr>
          <w:p w14:paraId="519C0094">
            <w:pPr>
              <w:pStyle w:val="6"/>
              <w:spacing w:before="181" w:line="219" w:lineRule="auto"/>
              <w:ind w:left="28"/>
            </w:pPr>
            <w:r>
              <w:rPr>
                <w:rFonts w:hint="eastAsia"/>
                <w:spacing w:val="7"/>
                <w:lang w:eastAsia="zh-CN"/>
              </w:rPr>
              <w:t>《中华人民共和国食品安全法》</w:t>
            </w:r>
            <w:r>
              <w:rPr>
                <w:spacing w:val="7"/>
              </w:rPr>
              <w:t>第一百一十条；</w:t>
            </w:r>
          </w:p>
          <w:p w14:paraId="0769E869">
            <w:pPr>
              <w:pStyle w:val="6"/>
              <w:spacing w:before="22" w:line="219" w:lineRule="auto"/>
              <w:ind w:left="28"/>
            </w:pPr>
            <w:r>
              <w:rPr>
                <w:spacing w:val="-1"/>
              </w:rPr>
              <w:t>《食品生产经营监督检查管理办法》</w:t>
            </w:r>
          </w:p>
        </w:tc>
        <w:tc>
          <w:tcPr>
            <w:tcW w:w="949" w:type="dxa"/>
            <w:vAlign w:val="top"/>
          </w:tcPr>
          <w:p w14:paraId="0DEBE454">
            <w:pPr>
              <w:pStyle w:val="6"/>
              <w:spacing w:before="291" w:line="219" w:lineRule="auto"/>
              <w:ind w:left="69"/>
            </w:pPr>
            <w:r>
              <w:rPr>
                <w:spacing w:val="6"/>
              </w:rPr>
              <w:t>普遍适用</w:t>
            </w:r>
          </w:p>
        </w:tc>
        <w:tc>
          <w:tcPr>
            <w:tcW w:w="565" w:type="dxa"/>
            <w:vAlign w:val="top"/>
          </w:tcPr>
          <w:p w14:paraId="0E7107B8">
            <w:pPr>
              <w:rPr>
                <w:rFonts w:ascii="Arial"/>
                <w:sz w:val="21"/>
              </w:rPr>
            </w:pPr>
          </w:p>
        </w:tc>
      </w:tr>
      <w:tr w14:paraId="6F8199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595" w:type="dxa"/>
            <w:vAlign w:val="top"/>
          </w:tcPr>
          <w:p w14:paraId="0EC10861">
            <w:pPr>
              <w:spacing w:line="294" w:lineRule="auto"/>
              <w:rPr>
                <w:rFonts w:ascii="Arial"/>
                <w:sz w:val="21"/>
              </w:rPr>
            </w:pPr>
          </w:p>
          <w:p w14:paraId="20684B38">
            <w:pPr>
              <w:pStyle w:val="6"/>
              <w:spacing w:before="65"/>
              <w:ind w:left="135"/>
            </w:pPr>
            <w:r>
              <w:rPr>
                <w:spacing w:val="-6"/>
              </w:rPr>
              <w:t>130</w:t>
            </w:r>
          </w:p>
        </w:tc>
        <w:tc>
          <w:tcPr>
            <w:tcW w:w="949" w:type="dxa"/>
            <w:vMerge w:val="continue"/>
            <w:tcBorders>
              <w:top w:val="nil"/>
              <w:bottom w:val="nil"/>
            </w:tcBorders>
            <w:vAlign w:val="top"/>
          </w:tcPr>
          <w:p w14:paraId="595D7860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continue"/>
            <w:tcBorders>
              <w:top w:val="nil"/>
              <w:bottom w:val="nil"/>
            </w:tcBorders>
            <w:vAlign w:val="top"/>
          </w:tcPr>
          <w:p w14:paraId="22EE16FB">
            <w:pPr>
              <w:rPr>
                <w:rFonts w:ascii="Arial"/>
                <w:sz w:val="21"/>
              </w:rPr>
            </w:pPr>
          </w:p>
        </w:tc>
        <w:tc>
          <w:tcPr>
            <w:tcW w:w="2888" w:type="dxa"/>
            <w:vAlign w:val="top"/>
          </w:tcPr>
          <w:p>
            <w:r>
              <w:br/>
              <w:t>供餐、用餐与配送情况的行为检查</w:t>
            </w:r>
          </w:p>
        </w:tc>
        <w:tc>
          <w:tcPr>
            <w:tcW w:w="1009" w:type="dxa"/>
            <w:vAlign w:val="top"/>
          </w:tcPr>
          <w:p w14:paraId="0F85F4BE">
            <w:pPr>
              <w:pStyle w:val="6"/>
              <w:spacing w:before="232" w:line="219" w:lineRule="auto"/>
              <w:ind w:left="94"/>
            </w:pPr>
            <w:r>
              <w:rPr>
                <w:spacing w:val="2"/>
              </w:rPr>
              <w:t>一般检查</w:t>
            </w:r>
          </w:p>
          <w:p w14:paraId="693013E5">
            <w:pPr>
              <w:pStyle w:val="6"/>
              <w:spacing w:before="33" w:line="220" w:lineRule="auto"/>
              <w:ind w:left="294"/>
            </w:pP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0B5452CD">
            <w:pPr>
              <w:pStyle w:val="6"/>
              <w:spacing w:before="252" w:line="207" w:lineRule="auto"/>
              <w:ind w:left="385" w:right="73" w:hanging="330"/>
            </w:pPr>
            <w:r>
              <w:rPr>
                <w:spacing w:val="-2"/>
              </w:rPr>
              <w:t>餐饮服务经</w:t>
            </w:r>
            <w:r>
              <w:t xml:space="preserve"> </w:t>
            </w:r>
            <w:r>
              <w:rPr>
                <w:spacing w:val="4"/>
              </w:rPr>
              <w:t>营者</w:t>
            </w:r>
          </w:p>
        </w:tc>
        <w:tc>
          <w:tcPr>
            <w:tcW w:w="1059" w:type="dxa"/>
            <w:vAlign w:val="top"/>
          </w:tcPr>
          <w:p w14:paraId="0CF962E8">
            <w:pPr>
              <w:pStyle w:val="6"/>
              <w:spacing w:before="112" w:line="219" w:lineRule="auto"/>
              <w:ind w:left="126"/>
            </w:pPr>
            <w:r>
              <w:rPr>
                <w:spacing w:val="-2"/>
              </w:rPr>
              <w:t>现场检查</w:t>
            </w:r>
          </w:p>
          <w:p w14:paraId="7906E044">
            <w:pPr>
              <w:pStyle w:val="6"/>
              <w:spacing w:before="11" w:line="219" w:lineRule="auto"/>
              <w:ind w:left="126"/>
            </w:pPr>
            <w:r>
              <w:t>、书面检</w:t>
            </w:r>
          </w:p>
          <w:p w14:paraId="6DD86947">
            <w:pPr>
              <w:pStyle w:val="6"/>
              <w:spacing w:before="11" w:line="227" w:lineRule="auto"/>
              <w:ind w:left="425"/>
            </w:pPr>
            <w:r>
              <w:t>查</w:t>
            </w:r>
          </w:p>
        </w:tc>
        <w:tc>
          <w:tcPr>
            <w:tcW w:w="1099" w:type="dxa"/>
            <w:vAlign w:val="top"/>
          </w:tcPr>
          <w:p w14:paraId="77107186">
            <w:pPr>
              <w:pStyle w:val="6"/>
              <w:spacing w:before="252" w:line="212" w:lineRule="auto"/>
              <w:ind w:left="46"/>
            </w:pPr>
            <w:r>
              <w:rPr>
                <w:spacing w:val="2"/>
              </w:rPr>
              <w:t>县级以上市</w:t>
            </w:r>
          </w:p>
          <w:p w14:paraId="7035984A">
            <w:pPr>
              <w:pStyle w:val="6"/>
              <w:spacing w:line="219" w:lineRule="auto"/>
              <w:ind w:left="46"/>
            </w:pPr>
            <w:r>
              <w:rPr>
                <w:spacing w:val="4"/>
              </w:rPr>
              <w:t>场监管部门</w:t>
            </w:r>
          </w:p>
        </w:tc>
        <w:tc>
          <w:tcPr>
            <w:tcW w:w="3658" w:type="dxa"/>
            <w:vAlign w:val="top"/>
          </w:tcPr>
          <w:p w14:paraId="1C86EE01">
            <w:pPr>
              <w:pStyle w:val="6"/>
              <w:spacing w:before="252" w:line="219" w:lineRule="auto"/>
              <w:ind w:left="28"/>
            </w:pPr>
            <w:r>
              <w:rPr>
                <w:rFonts w:hint="eastAsia"/>
                <w:spacing w:val="7"/>
                <w:lang w:eastAsia="zh-CN"/>
              </w:rPr>
              <w:t>《中华人民共和国食品安全法》</w:t>
            </w:r>
            <w:r>
              <w:rPr>
                <w:spacing w:val="7"/>
              </w:rPr>
              <w:t>第一百一十条；</w:t>
            </w:r>
          </w:p>
          <w:p w14:paraId="3F9195A7">
            <w:pPr>
              <w:pStyle w:val="6"/>
              <w:spacing w:before="12" w:line="219" w:lineRule="auto"/>
              <w:ind w:left="28"/>
            </w:pPr>
            <w:r>
              <w:rPr>
                <w:spacing w:val="-1"/>
              </w:rPr>
              <w:t>《食品生产经营监督检查管理办法》</w:t>
            </w:r>
          </w:p>
        </w:tc>
        <w:tc>
          <w:tcPr>
            <w:tcW w:w="949" w:type="dxa"/>
            <w:vAlign w:val="top"/>
          </w:tcPr>
          <w:p w14:paraId="3D559637">
            <w:pPr>
              <w:spacing w:line="275" w:lineRule="auto"/>
              <w:rPr>
                <w:rFonts w:ascii="Arial"/>
                <w:sz w:val="21"/>
              </w:rPr>
            </w:pPr>
          </w:p>
          <w:p w14:paraId="02E17616">
            <w:pPr>
              <w:pStyle w:val="6"/>
              <w:spacing w:before="65" w:line="219" w:lineRule="auto"/>
              <w:ind w:left="69"/>
            </w:pPr>
            <w:r>
              <w:rPr>
                <w:spacing w:val="6"/>
              </w:rPr>
              <w:t>普遍适用</w:t>
            </w:r>
          </w:p>
        </w:tc>
        <w:tc>
          <w:tcPr>
            <w:tcW w:w="565" w:type="dxa"/>
            <w:vAlign w:val="top"/>
          </w:tcPr>
          <w:p w14:paraId="0760499A">
            <w:pPr>
              <w:rPr>
                <w:rFonts w:ascii="Arial"/>
                <w:sz w:val="21"/>
              </w:rPr>
            </w:pPr>
          </w:p>
        </w:tc>
      </w:tr>
      <w:tr w14:paraId="5E013D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atLeast"/>
        </w:trPr>
        <w:tc>
          <w:tcPr>
            <w:tcW w:w="595" w:type="dxa"/>
            <w:vAlign w:val="top"/>
          </w:tcPr>
          <w:p w14:paraId="210594A3">
            <w:pPr>
              <w:spacing w:line="295" w:lineRule="auto"/>
              <w:rPr>
                <w:rFonts w:ascii="Arial"/>
                <w:sz w:val="21"/>
              </w:rPr>
            </w:pPr>
          </w:p>
          <w:p w14:paraId="280302F0">
            <w:pPr>
              <w:pStyle w:val="6"/>
              <w:spacing w:before="65"/>
              <w:ind w:left="135"/>
            </w:pPr>
            <w:r>
              <w:rPr>
                <w:spacing w:val="-6"/>
              </w:rPr>
              <w:t>131</w:t>
            </w:r>
          </w:p>
        </w:tc>
        <w:tc>
          <w:tcPr>
            <w:tcW w:w="949" w:type="dxa"/>
            <w:vMerge w:val="continue"/>
            <w:tcBorders>
              <w:top w:val="nil"/>
              <w:bottom w:val="nil"/>
            </w:tcBorders>
            <w:vAlign w:val="top"/>
          </w:tcPr>
          <w:p w14:paraId="15C75569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continue"/>
            <w:tcBorders>
              <w:top w:val="nil"/>
            </w:tcBorders>
            <w:vAlign w:val="top"/>
          </w:tcPr>
          <w:p w14:paraId="759DAAAA">
            <w:pPr>
              <w:rPr>
                <w:rFonts w:ascii="Arial"/>
                <w:sz w:val="21"/>
              </w:rPr>
            </w:pPr>
          </w:p>
        </w:tc>
        <w:tc>
          <w:tcPr>
            <w:tcW w:w="2888" w:type="dxa"/>
            <w:vAlign w:val="top"/>
          </w:tcPr>
          <w:p>
            <w:r>
              <w:br/>
              <w:t>餐饮具清洗消毒清毒情况的行为检查</w:t>
            </w:r>
          </w:p>
        </w:tc>
        <w:tc>
          <w:tcPr>
            <w:tcW w:w="1009" w:type="dxa"/>
            <w:vAlign w:val="top"/>
          </w:tcPr>
          <w:p w14:paraId="5212E651">
            <w:pPr>
              <w:pStyle w:val="6"/>
              <w:spacing w:before="243" w:line="219" w:lineRule="auto"/>
              <w:ind w:left="94"/>
            </w:pPr>
            <w:r>
              <w:rPr>
                <w:spacing w:val="2"/>
              </w:rPr>
              <w:t>一般检查</w:t>
            </w:r>
          </w:p>
          <w:p w14:paraId="6BF08DA6">
            <w:pPr>
              <w:pStyle w:val="6"/>
              <w:spacing w:before="23" w:line="220" w:lineRule="auto"/>
              <w:ind w:left="294"/>
            </w:pP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7E0D3FFC">
            <w:pPr>
              <w:pStyle w:val="6"/>
              <w:spacing w:before="243" w:line="219" w:lineRule="auto"/>
              <w:ind w:left="55"/>
            </w:pPr>
            <w:r>
              <w:rPr>
                <w:spacing w:val="-2"/>
              </w:rPr>
              <w:t>餐饮服务经</w:t>
            </w:r>
          </w:p>
          <w:p w14:paraId="0CE09A91">
            <w:pPr>
              <w:pStyle w:val="6"/>
              <w:spacing w:before="23" w:line="220" w:lineRule="auto"/>
              <w:ind w:left="355"/>
            </w:pPr>
            <w:r>
              <w:rPr>
                <w:spacing w:val="4"/>
              </w:rPr>
              <w:t>营者</w:t>
            </w:r>
          </w:p>
        </w:tc>
        <w:tc>
          <w:tcPr>
            <w:tcW w:w="1059" w:type="dxa"/>
            <w:vAlign w:val="top"/>
          </w:tcPr>
          <w:p w14:paraId="4FE4C7D3">
            <w:pPr>
              <w:pStyle w:val="6"/>
              <w:spacing w:before="123" w:line="219" w:lineRule="auto"/>
              <w:ind w:left="126"/>
            </w:pPr>
            <w:r>
              <w:rPr>
                <w:spacing w:val="-2"/>
              </w:rPr>
              <w:t>现场检查</w:t>
            </w:r>
          </w:p>
          <w:p w14:paraId="67534591">
            <w:pPr>
              <w:pStyle w:val="6"/>
              <w:spacing w:before="1" w:line="219" w:lineRule="auto"/>
              <w:ind w:left="126"/>
            </w:pPr>
            <w:r>
              <w:t>、书面检</w:t>
            </w:r>
          </w:p>
          <w:p w14:paraId="2BC4095D">
            <w:pPr>
              <w:pStyle w:val="6"/>
              <w:spacing w:before="21" w:line="227" w:lineRule="auto"/>
              <w:ind w:left="425"/>
            </w:pPr>
            <w:r>
              <w:t>查</w:t>
            </w:r>
          </w:p>
        </w:tc>
        <w:tc>
          <w:tcPr>
            <w:tcW w:w="1099" w:type="dxa"/>
            <w:vAlign w:val="top"/>
          </w:tcPr>
          <w:p w14:paraId="07ACEE1C">
            <w:pPr>
              <w:pStyle w:val="6"/>
              <w:spacing w:before="243" w:line="219" w:lineRule="auto"/>
              <w:ind w:left="46"/>
            </w:pPr>
            <w:r>
              <w:rPr>
                <w:spacing w:val="2"/>
              </w:rPr>
              <w:t>县级以上市</w:t>
            </w:r>
          </w:p>
          <w:p w14:paraId="54AF56F1">
            <w:pPr>
              <w:pStyle w:val="6"/>
              <w:spacing w:before="12" w:line="219" w:lineRule="auto"/>
              <w:ind w:left="46"/>
            </w:pPr>
            <w:r>
              <w:rPr>
                <w:spacing w:val="4"/>
              </w:rPr>
              <w:t>场监管部门</w:t>
            </w:r>
          </w:p>
        </w:tc>
        <w:tc>
          <w:tcPr>
            <w:tcW w:w="3658" w:type="dxa"/>
            <w:vAlign w:val="top"/>
          </w:tcPr>
          <w:p w14:paraId="6496950F">
            <w:pPr>
              <w:pStyle w:val="6"/>
              <w:spacing w:before="243" w:line="219" w:lineRule="auto"/>
              <w:ind w:left="28"/>
            </w:pPr>
            <w:r>
              <w:rPr>
                <w:rFonts w:hint="eastAsia"/>
                <w:spacing w:val="7"/>
                <w:lang w:eastAsia="zh-CN"/>
              </w:rPr>
              <w:t>《中华人民共和国食品安全法》</w:t>
            </w:r>
            <w:r>
              <w:rPr>
                <w:spacing w:val="7"/>
              </w:rPr>
              <w:t>第一百一十条；</w:t>
            </w:r>
          </w:p>
          <w:p w14:paraId="051851FA">
            <w:pPr>
              <w:pStyle w:val="6"/>
              <w:spacing w:before="22" w:line="219" w:lineRule="auto"/>
              <w:ind w:left="28"/>
            </w:pPr>
            <w:r>
              <w:rPr>
                <w:spacing w:val="-1"/>
              </w:rPr>
              <w:t>《食品生产经营监督检查管理办法》</w:t>
            </w:r>
          </w:p>
        </w:tc>
        <w:tc>
          <w:tcPr>
            <w:tcW w:w="949" w:type="dxa"/>
            <w:vAlign w:val="top"/>
          </w:tcPr>
          <w:p w14:paraId="2D9D029C">
            <w:pPr>
              <w:spacing w:line="276" w:lineRule="auto"/>
              <w:rPr>
                <w:rFonts w:ascii="Arial"/>
                <w:sz w:val="21"/>
              </w:rPr>
            </w:pPr>
          </w:p>
          <w:p w14:paraId="537C6801">
            <w:pPr>
              <w:pStyle w:val="6"/>
              <w:spacing w:before="65" w:line="219" w:lineRule="auto"/>
              <w:ind w:left="69"/>
            </w:pPr>
            <w:r>
              <w:rPr>
                <w:spacing w:val="6"/>
              </w:rPr>
              <w:t>普遍适用</w:t>
            </w:r>
          </w:p>
        </w:tc>
        <w:tc>
          <w:tcPr>
            <w:tcW w:w="565" w:type="dxa"/>
            <w:vAlign w:val="top"/>
          </w:tcPr>
          <w:p w14:paraId="136FF3B1">
            <w:pPr>
              <w:rPr>
                <w:rFonts w:ascii="Arial"/>
                <w:sz w:val="21"/>
              </w:rPr>
            </w:pPr>
          </w:p>
        </w:tc>
      </w:tr>
      <w:tr w14:paraId="5B5490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595" w:type="dxa"/>
            <w:vAlign w:val="top"/>
          </w:tcPr>
          <w:p w14:paraId="7426E91B">
            <w:pPr>
              <w:spacing w:line="296" w:lineRule="auto"/>
              <w:rPr>
                <w:rFonts w:ascii="Arial"/>
                <w:sz w:val="21"/>
              </w:rPr>
            </w:pPr>
          </w:p>
          <w:p w14:paraId="2F70C1AC">
            <w:pPr>
              <w:pStyle w:val="6"/>
              <w:spacing w:before="65"/>
              <w:ind w:left="135"/>
            </w:pPr>
            <w:r>
              <w:rPr>
                <w:spacing w:val="-6"/>
              </w:rPr>
              <w:t>132</w:t>
            </w:r>
          </w:p>
        </w:tc>
        <w:tc>
          <w:tcPr>
            <w:tcW w:w="949" w:type="dxa"/>
            <w:vMerge w:val="continue"/>
            <w:tcBorders>
              <w:top w:val="nil"/>
              <w:bottom w:val="nil"/>
            </w:tcBorders>
            <w:vAlign w:val="top"/>
          </w:tcPr>
          <w:p w14:paraId="60685473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restart"/>
            <w:tcBorders>
              <w:bottom w:val="nil"/>
            </w:tcBorders>
            <w:vAlign w:val="top"/>
          </w:tcPr>
          <w:p w14:paraId="035E6A27">
            <w:pPr>
              <w:spacing w:line="242" w:lineRule="auto"/>
              <w:rPr>
                <w:rFonts w:ascii="Arial"/>
                <w:sz w:val="21"/>
              </w:rPr>
            </w:pPr>
          </w:p>
          <w:p w14:paraId="0A73C6C4">
            <w:pPr>
              <w:spacing w:line="242" w:lineRule="auto"/>
              <w:rPr>
                <w:rFonts w:ascii="Arial"/>
                <w:sz w:val="21"/>
              </w:rPr>
            </w:pPr>
          </w:p>
          <w:p w14:paraId="5744D565">
            <w:pPr>
              <w:spacing w:line="242" w:lineRule="auto"/>
              <w:rPr>
                <w:rFonts w:ascii="Arial"/>
                <w:sz w:val="21"/>
              </w:rPr>
            </w:pPr>
          </w:p>
          <w:p w14:paraId="5F208708">
            <w:pPr>
              <w:spacing w:line="243" w:lineRule="auto"/>
              <w:rPr>
                <w:rFonts w:ascii="Arial"/>
                <w:sz w:val="21"/>
              </w:rPr>
            </w:pPr>
          </w:p>
          <w:p w14:paraId="3ED3688F">
            <w:pPr>
              <w:spacing w:line="243" w:lineRule="auto"/>
              <w:rPr>
                <w:rFonts w:ascii="Arial"/>
                <w:sz w:val="21"/>
              </w:rPr>
            </w:pPr>
          </w:p>
          <w:p w14:paraId="5C61C18A">
            <w:pPr>
              <w:spacing w:line="243" w:lineRule="auto"/>
              <w:rPr>
                <w:rFonts w:ascii="Arial"/>
                <w:sz w:val="21"/>
              </w:rPr>
            </w:pPr>
          </w:p>
          <w:p w14:paraId="1EA6FC11">
            <w:pPr>
              <w:spacing w:line="243" w:lineRule="auto"/>
              <w:rPr>
                <w:rFonts w:ascii="Arial"/>
                <w:sz w:val="21"/>
              </w:rPr>
            </w:pPr>
          </w:p>
          <w:p w14:paraId="10913563">
            <w:pPr>
              <w:pStyle w:val="6"/>
              <w:spacing w:before="65" w:line="233" w:lineRule="auto"/>
              <w:ind w:left="420" w:right="26" w:hanging="400"/>
            </w:pPr>
            <w:r>
              <w:rPr>
                <w:spacing w:val="1"/>
              </w:rPr>
              <w:t>餐饮服务监督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检查</w:t>
            </w:r>
          </w:p>
        </w:tc>
        <w:tc>
          <w:tcPr>
            <w:tcW w:w="2888" w:type="dxa"/>
            <w:vAlign w:val="top"/>
          </w:tcPr>
          <w:p>
            <w:r>
              <w:br/>
              <w:t>场所和设施清洁维护情况的行为检查</w:t>
            </w:r>
          </w:p>
        </w:tc>
        <w:tc>
          <w:tcPr>
            <w:tcW w:w="1009" w:type="dxa"/>
            <w:vAlign w:val="top"/>
          </w:tcPr>
          <w:p w14:paraId="3329F7D7">
            <w:pPr>
              <w:pStyle w:val="6"/>
              <w:spacing w:before="244" w:line="219" w:lineRule="auto"/>
              <w:ind w:left="94"/>
            </w:pPr>
            <w:r>
              <w:rPr>
                <w:spacing w:val="2"/>
              </w:rPr>
              <w:t>一般检查</w:t>
            </w:r>
          </w:p>
          <w:p w14:paraId="0473DA28">
            <w:pPr>
              <w:pStyle w:val="6"/>
              <w:spacing w:before="23" w:line="220" w:lineRule="auto"/>
              <w:ind w:left="294"/>
            </w:pP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27481344">
            <w:pPr>
              <w:pStyle w:val="6"/>
              <w:spacing w:before="244" w:line="219" w:lineRule="auto"/>
              <w:ind w:left="55"/>
            </w:pPr>
            <w:r>
              <w:rPr>
                <w:spacing w:val="-2"/>
              </w:rPr>
              <w:t>餐饮服务经</w:t>
            </w:r>
          </w:p>
          <w:p w14:paraId="7505BE53">
            <w:pPr>
              <w:pStyle w:val="6"/>
              <w:spacing w:before="23" w:line="220" w:lineRule="auto"/>
              <w:ind w:left="355"/>
            </w:pPr>
            <w:r>
              <w:rPr>
                <w:spacing w:val="4"/>
              </w:rPr>
              <w:t>营者</w:t>
            </w:r>
          </w:p>
        </w:tc>
        <w:tc>
          <w:tcPr>
            <w:tcW w:w="1059" w:type="dxa"/>
            <w:vAlign w:val="top"/>
          </w:tcPr>
          <w:p w14:paraId="6F596539">
            <w:pPr>
              <w:pStyle w:val="6"/>
              <w:spacing w:before="114" w:line="219" w:lineRule="auto"/>
              <w:ind w:left="126"/>
            </w:pPr>
            <w:r>
              <w:rPr>
                <w:spacing w:val="-2"/>
              </w:rPr>
              <w:t>现场检查</w:t>
            </w:r>
          </w:p>
          <w:p w14:paraId="1D3C8C8D">
            <w:pPr>
              <w:pStyle w:val="6"/>
              <w:spacing w:before="11" w:line="219" w:lineRule="auto"/>
              <w:ind w:left="126"/>
            </w:pPr>
            <w:r>
              <w:t>、书面检</w:t>
            </w:r>
          </w:p>
          <w:p w14:paraId="328C1C38">
            <w:pPr>
              <w:pStyle w:val="6"/>
              <w:spacing w:before="11" w:line="227" w:lineRule="auto"/>
              <w:ind w:left="425"/>
            </w:pPr>
            <w:r>
              <w:t>查</w:t>
            </w:r>
          </w:p>
        </w:tc>
        <w:tc>
          <w:tcPr>
            <w:tcW w:w="1099" w:type="dxa"/>
            <w:vAlign w:val="top"/>
          </w:tcPr>
          <w:p w14:paraId="2C5C4BDD">
            <w:pPr>
              <w:pStyle w:val="6"/>
              <w:spacing w:before="234" w:line="219" w:lineRule="auto"/>
              <w:ind w:left="46"/>
            </w:pPr>
            <w:r>
              <w:rPr>
                <w:spacing w:val="2"/>
              </w:rPr>
              <w:t>县级以上市</w:t>
            </w:r>
          </w:p>
          <w:p w14:paraId="59EA768B">
            <w:pPr>
              <w:pStyle w:val="6"/>
              <w:spacing w:before="12" w:line="219" w:lineRule="auto"/>
              <w:ind w:left="46"/>
            </w:pPr>
            <w:r>
              <w:rPr>
                <w:spacing w:val="4"/>
              </w:rPr>
              <w:t>场监管部门</w:t>
            </w:r>
          </w:p>
        </w:tc>
        <w:tc>
          <w:tcPr>
            <w:tcW w:w="3658" w:type="dxa"/>
            <w:vAlign w:val="top"/>
          </w:tcPr>
          <w:p w14:paraId="639CBC40">
            <w:pPr>
              <w:pStyle w:val="6"/>
              <w:spacing w:before="234" w:line="219" w:lineRule="auto"/>
              <w:ind w:left="28"/>
            </w:pPr>
            <w:r>
              <w:rPr>
                <w:rFonts w:hint="eastAsia"/>
                <w:spacing w:val="7"/>
                <w:lang w:eastAsia="zh-CN"/>
              </w:rPr>
              <w:t>《中华人民共和国食品安全法》</w:t>
            </w:r>
            <w:r>
              <w:rPr>
                <w:spacing w:val="7"/>
              </w:rPr>
              <w:t>第一百一十条；</w:t>
            </w:r>
          </w:p>
          <w:p w14:paraId="1865FBC3">
            <w:pPr>
              <w:pStyle w:val="6"/>
              <w:spacing w:before="32" w:line="219" w:lineRule="auto"/>
              <w:ind w:left="28"/>
            </w:pPr>
            <w:r>
              <w:rPr>
                <w:spacing w:val="-1"/>
              </w:rPr>
              <w:t>《食品生产经营监督检查管理办法》</w:t>
            </w:r>
          </w:p>
        </w:tc>
        <w:tc>
          <w:tcPr>
            <w:tcW w:w="949" w:type="dxa"/>
            <w:vAlign w:val="top"/>
          </w:tcPr>
          <w:p w14:paraId="20754CFA">
            <w:pPr>
              <w:spacing w:line="277" w:lineRule="auto"/>
              <w:rPr>
                <w:rFonts w:ascii="Arial"/>
                <w:sz w:val="21"/>
              </w:rPr>
            </w:pPr>
          </w:p>
          <w:p w14:paraId="19374ECA">
            <w:pPr>
              <w:pStyle w:val="6"/>
              <w:spacing w:before="65" w:line="219" w:lineRule="auto"/>
              <w:ind w:left="69"/>
            </w:pPr>
            <w:r>
              <w:rPr>
                <w:spacing w:val="6"/>
              </w:rPr>
              <w:t>普遍适用</w:t>
            </w:r>
          </w:p>
        </w:tc>
        <w:tc>
          <w:tcPr>
            <w:tcW w:w="565" w:type="dxa"/>
            <w:vAlign w:val="top"/>
          </w:tcPr>
          <w:p w14:paraId="14225BF2">
            <w:pPr>
              <w:rPr>
                <w:rFonts w:ascii="Arial"/>
                <w:sz w:val="21"/>
              </w:rPr>
            </w:pPr>
          </w:p>
        </w:tc>
      </w:tr>
      <w:tr w14:paraId="7DBB41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595" w:type="dxa"/>
            <w:vAlign w:val="top"/>
          </w:tcPr>
          <w:p w14:paraId="21CDD5FA">
            <w:pPr>
              <w:spacing w:line="347" w:lineRule="auto"/>
              <w:rPr>
                <w:rFonts w:ascii="Arial"/>
                <w:sz w:val="21"/>
              </w:rPr>
            </w:pPr>
          </w:p>
          <w:p w14:paraId="2B0CCA3F">
            <w:pPr>
              <w:pStyle w:val="6"/>
              <w:spacing w:before="65"/>
              <w:ind w:left="135"/>
            </w:pPr>
            <w:r>
              <w:rPr>
                <w:spacing w:val="-6"/>
              </w:rPr>
              <w:t>133</w:t>
            </w:r>
          </w:p>
        </w:tc>
        <w:tc>
          <w:tcPr>
            <w:tcW w:w="949" w:type="dxa"/>
            <w:vMerge w:val="continue"/>
            <w:tcBorders>
              <w:top w:val="nil"/>
              <w:bottom w:val="nil"/>
            </w:tcBorders>
            <w:vAlign w:val="top"/>
          </w:tcPr>
          <w:p w14:paraId="71329500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continue"/>
            <w:tcBorders>
              <w:top w:val="nil"/>
              <w:bottom w:val="nil"/>
            </w:tcBorders>
            <w:vAlign w:val="top"/>
          </w:tcPr>
          <w:p w14:paraId="38946F3B">
            <w:pPr>
              <w:rPr>
                <w:rFonts w:ascii="Arial"/>
                <w:sz w:val="21"/>
              </w:rPr>
            </w:pPr>
          </w:p>
        </w:tc>
        <w:tc>
          <w:tcPr>
            <w:tcW w:w="2888" w:type="dxa"/>
            <w:vAlign w:val="top"/>
          </w:tcPr>
          <w:p>
            <w:r>
              <w:br/>
              <w:t>食品安全管理情况的行为检查</w:t>
            </w:r>
          </w:p>
        </w:tc>
        <w:tc>
          <w:tcPr>
            <w:tcW w:w="1009" w:type="dxa"/>
            <w:vAlign w:val="top"/>
          </w:tcPr>
          <w:p w14:paraId="4A097267">
            <w:pPr>
              <w:pStyle w:val="6"/>
              <w:spacing w:before="285" w:line="219" w:lineRule="auto"/>
              <w:ind w:left="94"/>
            </w:pPr>
            <w:r>
              <w:rPr>
                <w:spacing w:val="2"/>
              </w:rPr>
              <w:t>一般检查</w:t>
            </w:r>
          </w:p>
          <w:p w14:paraId="0682823F">
            <w:pPr>
              <w:pStyle w:val="6"/>
              <w:spacing w:before="3" w:line="220" w:lineRule="auto"/>
              <w:ind w:left="294"/>
            </w:pP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566E435E">
            <w:pPr>
              <w:pStyle w:val="6"/>
              <w:spacing w:before="285" w:line="219" w:lineRule="auto"/>
              <w:ind w:left="55"/>
            </w:pPr>
            <w:r>
              <w:rPr>
                <w:spacing w:val="-2"/>
              </w:rPr>
              <w:t>餐饮服务经</w:t>
            </w:r>
          </w:p>
          <w:p w14:paraId="334EBD2D">
            <w:pPr>
              <w:pStyle w:val="6"/>
              <w:spacing w:before="3" w:line="220" w:lineRule="auto"/>
              <w:ind w:left="355"/>
            </w:pPr>
            <w:r>
              <w:rPr>
                <w:spacing w:val="4"/>
              </w:rPr>
              <w:t>营者</w:t>
            </w:r>
          </w:p>
        </w:tc>
        <w:tc>
          <w:tcPr>
            <w:tcW w:w="1059" w:type="dxa"/>
            <w:vAlign w:val="top"/>
          </w:tcPr>
          <w:p w14:paraId="1D82B123">
            <w:pPr>
              <w:pStyle w:val="6"/>
              <w:spacing w:before="165" w:line="219" w:lineRule="auto"/>
              <w:ind w:left="126"/>
            </w:pPr>
            <w:r>
              <w:rPr>
                <w:spacing w:val="-2"/>
              </w:rPr>
              <w:t>现场检查</w:t>
            </w:r>
          </w:p>
          <w:p w14:paraId="70E1E9B8">
            <w:pPr>
              <w:pStyle w:val="6"/>
              <w:spacing w:before="1" w:line="219" w:lineRule="auto"/>
              <w:ind w:left="126"/>
            </w:pPr>
            <w:r>
              <w:t>、书面检</w:t>
            </w:r>
          </w:p>
          <w:p w14:paraId="1B646F0C">
            <w:pPr>
              <w:pStyle w:val="6"/>
              <w:spacing w:before="21" w:line="227" w:lineRule="auto"/>
              <w:ind w:left="425"/>
            </w:pPr>
            <w:r>
              <w:t>查</w:t>
            </w:r>
          </w:p>
        </w:tc>
        <w:tc>
          <w:tcPr>
            <w:tcW w:w="1099" w:type="dxa"/>
            <w:vAlign w:val="top"/>
          </w:tcPr>
          <w:p w14:paraId="2A1DBD47">
            <w:pPr>
              <w:pStyle w:val="6"/>
              <w:spacing w:before="285" w:line="219" w:lineRule="auto"/>
              <w:ind w:left="46"/>
            </w:pPr>
            <w:r>
              <w:rPr>
                <w:spacing w:val="2"/>
              </w:rPr>
              <w:t>县级以上市</w:t>
            </w:r>
          </w:p>
          <w:p w14:paraId="246396B2">
            <w:pPr>
              <w:pStyle w:val="6"/>
              <w:spacing w:before="12" w:line="219" w:lineRule="auto"/>
              <w:ind w:left="46"/>
            </w:pPr>
            <w:r>
              <w:rPr>
                <w:spacing w:val="4"/>
              </w:rPr>
              <w:t>场监管部门</w:t>
            </w:r>
          </w:p>
        </w:tc>
        <w:tc>
          <w:tcPr>
            <w:tcW w:w="3658" w:type="dxa"/>
            <w:vAlign w:val="top"/>
          </w:tcPr>
          <w:p w14:paraId="507EDEBD">
            <w:pPr>
              <w:pStyle w:val="6"/>
              <w:spacing w:before="285" w:line="219" w:lineRule="auto"/>
              <w:ind w:left="28"/>
            </w:pPr>
            <w:r>
              <w:rPr>
                <w:rFonts w:hint="eastAsia"/>
                <w:spacing w:val="7"/>
                <w:lang w:eastAsia="zh-CN"/>
              </w:rPr>
              <w:t>《中华人民共和国食品安全法》</w:t>
            </w:r>
            <w:r>
              <w:rPr>
                <w:spacing w:val="7"/>
              </w:rPr>
              <w:t>第一百一十条；</w:t>
            </w:r>
          </w:p>
          <w:p w14:paraId="443A78DB">
            <w:pPr>
              <w:pStyle w:val="6"/>
              <w:spacing w:before="2" w:line="219" w:lineRule="auto"/>
              <w:ind w:left="28"/>
            </w:pPr>
            <w:r>
              <w:rPr>
                <w:spacing w:val="-1"/>
              </w:rPr>
              <w:t>《食品生产经营监督检查管理办法》</w:t>
            </w:r>
          </w:p>
        </w:tc>
        <w:tc>
          <w:tcPr>
            <w:tcW w:w="949" w:type="dxa"/>
            <w:vAlign w:val="top"/>
          </w:tcPr>
          <w:p w14:paraId="48D4CEE1">
            <w:pPr>
              <w:spacing w:line="328" w:lineRule="auto"/>
              <w:rPr>
                <w:rFonts w:ascii="Arial"/>
                <w:sz w:val="21"/>
              </w:rPr>
            </w:pPr>
          </w:p>
          <w:p w14:paraId="7B5DF7F0">
            <w:pPr>
              <w:pStyle w:val="6"/>
              <w:spacing w:before="65" w:line="219" w:lineRule="auto"/>
              <w:ind w:left="69"/>
            </w:pPr>
            <w:r>
              <w:rPr>
                <w:spacing w:val="6"/>
              </w:rPr>
              <w:t>普遍适用</w:t>
            </w:r>
          </w:p>
        </w:tc>
        <w:tc>
          <w:tcPr>
            <w:tcW w:w="565" w:type="dxa"/>
            <w:vAlign w:val="top"/>
          </w:tcPr>
          <w:p w14:paraId="7ECDDEC5">
            <w:pPr>
              <w:rPr>
                <w:rFonts w:ascii="Arial"/>
                <w:sz w:val="21"/>
              </w:rPr>
            </w:pPr>
          </w:p>
        </w:tc>
      </w:tr>
      <w:tr w14:paraId="5DD574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595" w:type="dxa"/>
            <w:vAlign w:val="top"/>
          </w:tcPr>
          <w:p w14:paraId="326F2360">
            <w:pPr>
              <w:spacing w:line="298" w:lineRule="auto"/>
              <w:rPr>
                <w:rFonts w:ascii="Arial"/>
                <w:sz w:val="21"/>
              </w:rPr>
            </w:pPr>
          </w:p>
          <w:p w14:paraId="684E19CD">
            <w:pPr>
              <w:pStyle w:val="6"/>
              <w:spacing w:before="65"/>
              <w:ind w:left="135"/>
            </w:pPr>
            <w:r>
              <w:rPr>
                <w:spacing w:val="-6"/>
              </w:rPr>
              <w:t>134</w:t>
            </w:r>
          </w:p>
        </w:tc>
        <w:tc>
          <w:tcPr>
            <w:tcW w:w="949" w:type="dxa"/>
            <w:vMerge w:val="continue"/>
            <w:tcBorders>
              <w:top w:val="nil"/>
              <w:bottom w:val="nil"/>
            </w:tcBorders>
            <w:vAlign w:val="top"/>
          </w:tcPr>
          <w:p w14:paraId="0BBF379F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continue"/>
            <w:tcBorders>
              <w:top w:val="nil"/>
              <w:bottom w:val="nil"/>
            </w:tcBorders>
            <w:vAlign w:val="top"/>
          </w:tcPr>
          <w:p w14:paraId="1B66E9F5">
            <w:pPr>
              <w:rPr>
                <w:rFonts w:ascii="Arial"/>
                <w:sz w:val="21"/>
              </w:rPr>
            </w:pPr>
          </w:p>
        </w:tc>
        <w:tc>
          <w:tcPr>
            <w:tcW w:w="2888" w:type="dxa"/>
            <w:vAlign w:val="top"/>
          </w:tcPr>
          <w:p w14:paraId="66AA04C9">
            <w:pPr>
              <w:spacing w:line="279" w:lineRule="auto"/>
              <w:rPr>
                <w:rFonts w:ascii="Arial"/>
                <w:sz w:val="21"/>
              </w:rPr>
            </w:pPr>
          </w:p>
          <w:p w14:paraId="29EEBE06">
            <w:pPr>
              <w:pStyle w:val="6"/>
              <w:spacing w:before="65" w:line="219" w:lineRule="auto"/>
              <w:ind w:left="632"/>
            </w:pPr>
            <w:r>
              <w:rPr>
                <w:spacing w:val="-2"/>
              </w:rPr>
              <w:t>人员管理情况检查</w:t>
            </w:r>
          </w:p>
        </w:tc>
        <w:tc>
          <w:tcPr>
            <w:tcW w:w="1009" w:type="dxa"/>
            <w:vAlign w:val="top"/>
          </w:tcPr>
          <w:p w14:paraId="55D5E68E">
            <w:pPr>
              <w:pStyle w:val="6"/>
              <w:spacing w:before="226" w:line="219" w:lineRule="auto"/>
              <w:ind w:left="94"/>
            </w:pPr>
            <w:r>
              <w:rPr>
                <w:spacing w:val="2"/>
              </w:rPr>
              <w:t>一般检查</w:t>
            </w:r>
          </w:p>
          <w:p w14:paraId="3CEF2AD1">
            <w:pPr>
              <w:pStyle w:val="6"/>
              <w:spacing w:before="13" w:line="220" w:lineRule="auto"/>
              <w:ind w:left="294"/>
            </w:pP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5DA81C48">
            <w:pPr>
              <w:pStyle w:val="6"/>
              <w:spacing w:before="226" w:line="219" w:lineRule="auto"/>
              <w:ind w:left="55"/>
            </w:pPr>
            <w:r>
              <w:rPr>
                <w:spacing w:val="-2"/>
              </w:rPr>
              <w:t>餐饮服务经</w:t>
            </w:r>
          </w:p>
          <w:p w14:paraId="4115415C">
            <w:pPr>
              <w:pStyle w:val="6"/>
              <w:spacing w:before="3" w:line="220" w:lineRule="auto"/>
              <w:ind w:left="355"/>
            </w:pPr>
            <w:r>
              <w:rPr>
                <w:spacing w:val="4"/>
              </w:rPr>
              <w:t>营者</w:t>
            </w:r>
          </w:p>
        </w:tc>
        <w:tc>
          <w:tcPr>
            <w:tcW w:w="1059" w:type="dxa"/>
            <w:vAlign w:val="top"/>
          </w:tcPr>
          <w:p w14:paraId="28AA1595">
            <w:pPr>
              <w:pStyle w:val="6"/>
              <w:spacing w:before="106" w:line="219" w:lineRule="auto"/>
              <w:ind w:left="126"/>
            </w:pPr>
            <w:r>
              <w:rPr>
                <w:spacing w:val="-2"/>
              </w:rPr>
              <w:t>现场检查</w:t>
            </w:r>
          </w:p>
          <w:p w14:paraId="1DC63071">
            <w:pPr>
              <w:pStyle w:val="6"/>
              <w:spacing w:before="11" w:line="219" w:lineRule="auto"/>
              <w:ind w:left="126"/>
            </w:pPr>
            <w:r>
              <w:t>、书面检</w:t>
            </w:r>
          </w:p>
          <w:p w14:paraId="4E2911E8">
            <w:pPr>
              <w:pStyle w:val="6"/>
              <w:spacing w:before="22" w:line="226" w:lineRule="auto"/>
              <w:ind w:left="425"/>
            </w:pPr>
            <w:r>
              <w:t>查</w:t>
            </w:r>
          </w:p>
        </w:tc>
        <w:tc>
          <w:tcPr>
            <w:tcW w:w="1099" w:type="dxa"/>
            <w:vAlign w:val="top"/>
          </w:tcPr>
          <w:p w14:paraId="07DD3D17">
            <w:pPr>
              <w:pStyle w:val="6"/>
              <w:spacing w:before="226" w:line="219" w:lineRule="auto"/>
              <w:ind w:left="46"/>
            </w:pPr>
            <w:r>
              <w:rPr>
                <w:spacing w:val="2"/>
              </w:rPr>
              <w:t>县级以上市</w:t>
            </w:r>
          </w:p>
          <w:p w14:paraId="796AF887">
            <w:pPr>
              <w:pStyle w:val="6"/>
              <w:spacing w:before="12" w:line="219" w:lineRule="auto"/>
              <w:ind w:left="46"/>
            </w:pPr>
            <w:r>
              <w:rPr>
                <w:spacing w:val="4"/>
              </w:rPr>
              <w:t>场监管部门</w:t>
            </w:r>
          </w:p>
        </w:tc>
        <w:tc>
          <w:tcPr>
            <w:tcW w:w="3658" w:type="dxa"/>
            <w:vAlign w:val="top"/>
          </w:tcPr>
          <w:p w14:paraId="070B3EE5">
            <w:pPr>
              <w:pStyle w:val="6"/>
              <w:spacing w:before="226" w:line="219" w:lineRule="auto"/>
              <w:ind w:left="28"/>
            </w:pPr>
            <w:r>
              <w:rPr>
                <w:rFonts w:hint="eastAsia"/>
                <w:spacing w:val="7"/>
                <w:lang w:eastAsia="zh-CN"/>
              </w:rPr>
              <w:t>《中华人民共和国食品安全法》</w:t>
            </w:r>
            <w:r>
              <w:rPr>
                <w:spacing w:val="7"/>
              </w:rPr>
              <w:t>第一百一十条；</w:t>
            </w:r>
          </w:p>
          <w:p w14:paraId="3C419D48">
            <w:pPr>
              <w:pStyle w:val="6"/>
              <w:spacing w:before="12" w:line="219" w:lineRule="auto"/>
              <w:ind w:left="28"/>
            </w:pPr>
            <w:r>
              <w:rPr>
                <w:spacing w:val="-1"/>
              </w:rPr>
              <w:t>《食品生产经营监督检查管理办法》</w:t>
            </w:r>
          </w:p>
        </w:tc>
        <w:tc>
          <w:tcPr>
            <w:tcW w:w="949" w:type="dxa"/>
            <w:vAlign w:val="top"/>
          </w:tcPr>
          <w:p w14:paraId="46AA1C83">
            <w:pPr>
              <w:spacing w:line="279" w:lineRule="auto"/>
              <w:rPr>
                <w:rFonts w:ascii="Arial"/>
                <w:sz w:val="21"/>
              </w:rPr>
            </w:pPr>
          </w:p>
          <w:p w14:paraId="0A663006">
            <w:pPr>
              <w:pStyle w:val="6"/>
              <w:spacing w:before="65" w:line="219" w:lineRule="auto"/>
              <w:ind w:left="69"/>
            </w:pPr>
            <w:r>
              <w:rPr>
                <w:spacing w:val="6"/>
              </w:rPr>
              <w:t>普遍适用</w:t>
            </w:r>
          </w:p>
        </w:tc>
        <w:tc>
          <w:tcPr>
            <w:tcW w:w="565" w:type="dxa"/>
            <w:vAlign w:val="top"/>
          </w:tcPr>
          <w:p w14:paraId="6A27E6D7">
            <w:pPr>
              <w:rPr>
                <w:rFonts w:ascii="Arial"/>
                <w:sz w:val="21"/>
              </w:rPr>
            </w:pPr>
          </w:p>
        </w:tc>
      </w:tr>
      <w:tr w14:paraId="206912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3" w:hRule="atLeast"/>
        </w:trPr>
        <w:tc>
          <w:tcPr>
            <w:tcW w:w="595" w:type="dxa"/>
            <w:vAlign w:val="top"/>
          </w:tcPr>
          <w:p w14:paraId="3A5D4085">
            <w:pPr>
              <w:spacing w:line="468" w:lineRule="auto"/>
              <w:rPr>
                <w:rFonts w:ascii="Arial"/>
                <w:sz w:val="21"/>
              </w:rPr>
            </w:pPr>
          </w:p>
          <w:p w14:paraId="30594B12">
            <w:pPr>
              <w:pStyle w:val="6"/>
              <w:spacing w:before="65"/>
              <w:ind w:left="135"/>
            </w:pPr>
            <w:r>
              <w:rPr>
                <w:spacing w:val="-6"/>
              </w:rPr>
              <w:t>135</w:t>
            </w: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00AFC7DF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continue"/>
            <w:tcBorders>
              <w:top w:val="nil"/>
            </w:tcBorders>
            <w:vAlign w:val="top"/>
          </w:tcPr>
          <w:p w14:paraId="6189D6FE">
            <w:pPr>
              <w:rPr>
                <w:rFonts w:ascii="Arial"/>
                <w:sz w:val="21"/>
              </w:rPr>
            </w:pPr>
          </w:p>
        </w:tc>
        <w:tc>
          <w:tcPr>
            <w:tcW w:w="2888" w:type="dxa"/>
            <w:vAlign w:val="top"/>
          </w:tcPr>
          <w:p>
            <w:r>
              <w:br/>
              <w:t>网络餐饮服务情况的行为检查</w:t>
            </w:r>
          </w:p>
        </w:tc>
        <w:tc>
          <w:tcPr>
            <w:tcW w:w="1009" w:type="dxa"/>
            <w:vAlign w:val="top"/>
          </w:tcPr>
          <w:p w14:paraId="1ED3B78E">
            <w:pPr>
              <w:spacing w:line="340" w:lineRule="auto"/>
              <w:rPr>
                <w:rFonts w:ascii="Arial"/>
                <w:sz w:val="21"/>
              </w:rPr>
            </w:pPr>
          </w:p>
          <w:p w14:paraId="2D1838D9">
            <w:pPr>
              <w:pStyle w:val="6"/>
              <w:spacing w:before="65" w:line="219" w:lineRule="auto"/>
              <w:ind w:left="94"/>
            </w:pPr>
            <w:r>
              <w:rPr>
                <w:spacing w:val="2"/>
              </w:rPr>
              <w:t>一般检查</w:t>
            </w:r>
          </w:p>
          <w:p w14:paraId="73A307F3">
            <w:pPr>
              <w:pStyle w:val="6"/>
              <w:spacing w:before="13" w:line="220" w:lineRule="auto"/>
              <w:ind w:left="294"/>
            </w:pP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1B885380">
            <w:pPr>
              <w:pStyle w:val="6"/>
              <w:spacing w:before="37" w:line="219" w:lineRule="auto"/>
              <w:ind w:left="55"/>
            </w:pPr>
            <w:r>
              <w:rPr>
                <w:spacing w:val="-2"/>
              </w:rPr>
              <w:t>入网餐饮服</w:t>
            </w:r>
          </w:p>
          <w:p w14:paraId="0722527F">
            <w:pPr>
              <w:pStyle w:val="6"/>
              <w:spacing w:before="11" w:line="219" w:lineRule="auto"/>
              <w:jc w:val="right"/>
            </w:pPr>
            <w:r>
              <w:rPr>
                <w:spacing w:val="12"/>
              </w:rPr>
              <w:t>务提供者、</w:t>
            </w:r>
          </w:p>
          <w:p w14:paraId="1AA428E4">
            <w:pPr>
              <w:pStyle w:val="6"/>
              <w:spacing w:before="23" w:line="203" w:lineRule="auto"/>
              <w:ind w:left="55"/>
            </w:pPr>
            <w:r>
              <w:rPr>
                <w:spacing w:val="1"/>
              </w:rPr>
              <w:t>网络餐饮服</w:t>
            </w:r>
          </w:p>
          <w:p w14:paraId="20C298F1">
            <w:pPr>
              <w:pStyle w:val="6"/>
              <w:spacing w:line="196" w:lineRule="auto"/>
              <w:ind w:left="75"/>
            </w:pPr>
            <w:r>
              <w:rPr>
                <w:spacing w:val="-2"/>
              </w:rPr>
              <w:t>务第三方平</w:t>
            </w:r>
          </w:p>
          <w:p w14:paraId="19C054C4">
            <w:pPr>
              <w:pStyle w:val="6"/>
              <w:spacing w:line="206" w:lineRule="auto"/>
              <w:ind w:left="485"/>
            </w:pPr>
            <w:r>
              <w:t>台</w:t>
            </w:r>
          </w:p>
        </w:tc>
        <w:tc>
          <w:tcPr>
            <w:tcW w:w="1059" w:type="dxa"/>
            <w:vAlign w:val="top"/>
          </w:tcPr>
          <w:p w14:paraId="2C88C933">
            <w:pPr>
              <w:pStyle w:val="6"/>
              <w:spacing w:before="157" w:line="219" w:lineRule="auto"/>
              <w:ind w:left="126"/>
            </w:pPr>
            <w:r>
              <w:rPr>
                <w:spacing w:val="2"/>
              </w:rPr>
              <w:t>网络检查</w:t>
            </w:r>
          </w:p>
          <w:p w14:paraId="28EA5E7E">
            <w:pPr>
              <w:pStyle w:val="6"/>
              <w:spacing w:before="22" w:line="219" w:lineRule="auto"/>
              <w:ind w:left="126"/>
            </w:pPr>
            <w:r>
              <w:t>、现场检</w:t>
            </w:r>
          </w:p>
          <w:p w14:paraId="37CF74EB">
            <w:pPr>
              <w:pStyle w:val="6"/>
              <w:spacing w:before="1" w:line="219" w:lineRule="auto"/>
              <w:ind w:left="126"/>
            </w:pPr>
            <w:r>
              <w:rPr>
                <w:spacing w:val="-2"/>
              </w:rPr>
              <w:t>查、书面</w:t>
            </w:r>
          </w:p>
          <w:p w14:paraId="3CE76056">
            <w:pPr>
              <w:pStyle w:val="6"/>
              <w:spacing w:before="4" w:line="219" w:lineRule="auto"/>
              <w:ind w:left="326"/>
            </w:pPr>
            <w:r>
              <w:rPr>
                <w:spacing w:val="-2"/>
              </w:rPr>
              <w:t>检查</w:t>
            </w:r>
          </w:p>
        </w:tc>
        <w:tc>
          <w:tcPr>
            <w:tcW w:w="1099" w:type="dxa"/>
            <w:vAlign w:val="top"/>
          </w:tcPr>
          <w:p w14:paraId="63426B74">
            <w:pPr>
              <w:spacing w:line="340" w:lineRule="auto"/>
              <w:rPr>
                <w:rFonts w:ascii="Arial"/>
                <w:sz w:val="21"/>
              </w:rPr>
            </w:pPr>
          </w:p>
          <w:p w14:paraId="721EC237">
            <w:pPr>
              <w:pStyle w:val="6"/>
              <w:spacing w:before="65" w:line="219" w:lineRule="auto"/>
              <w:ind w:left="46"/>
            </w:pPr>
            <w:r>
              <w:rPr>
                <w:spacing w:val="2"/>
              </w:rPr>
              <w:t>县级以上市</w:t>
            </w:r>
          </w:p>
          <w:p w14:paraId="21471100">
            <w:pPr>
              <w:pStyle w:val="6"/>
              <w:spacing w:before="22" w:line="219" w:lineRule="auto"/>
              <w:ind w:left="46"/>
            </w:pPr>
            <w:r>
              <w:rPr>
                <w:spacing w:val="4"/>
              </w:rPr>
              <w:t>场监管部门</w:t>
            </w:r>
          </w:p>
        </w:tc>
        <w:tc>
          <w:tcPr>
            <w:tcW w:w="3658" w:type="dxa"/>
            <w:vAlign w:val="top"/>
          </w:tcPr>
          <w:p w14:paraId="45AF1C41">
            <w:pPr>
              <w:pStyle w:val="6"/>
              <w:spacing w:before="277" w:line="219" w:lineRule="auto"/>
              <w:ind w:left="28"/>
            </w:pPr>
            <w:r>
              <w:rPr>
                <w:rFonts w:hint="eastAsia"/>
                <w:spacing w:val="7"/>
                <w:lang w:eastAsia="zh-CN"/>
              </w:rPr>
              <w:t>《中华人民共和国食品安全法》</w:t>
            </w:r>
            <w:r>
              <w:rPr>
                <w:spacing w:val="7"/>
              </w:rPr>
              <w:t>第一百一十条；</w:t>
            </w:r>
          </w:p>
          <w:p w14:paraId="43DE0CAF">
            <w:pPr>
              <w:pStyle w:val="6"/>
              <w:spacing w:before="22" w:line="219" w:lineRule="auto"/>
              <w:ind w:left="28"/>
            </w:pPr>
            <w:r>
              <w:t>《食品生产经营监督检查管理办法》;</w:t>
            </w:r>
          </w:p>
          <w:p w14:paraId="1282738B">
            <w:pPr>
              <w:pStyle w:val="6"/>
              <w:spacing w:before="12" w:line="219" w:lineRule="auto"/>
              <w:ind w:left="17"/>
            </w:pPr>
            <w:r>
              <w:rPr>
                <w:spacing w:val="-1"/>
              </w:rPr>
              <w:t>《网络餐饮服务食品安全监督管理办法》</w:t>
            </w:r>
          </w:p>
        </w:tc>
        <w:tc>
          <w:tcPr>
            <w:tcW w:w="949" w:type="dxa"/>
            <w:vAlign w:val="top"/>
          </w:tcPr>
          <w:p w14:paraId="3822412D">
            <w:pPr>
              <w:spacing w:line="449" w:lineRule="auto"/>
              <w:rPr>
                <w:rFonts w:ascii="Arial"/>
                <w:sz w:val="21"/>
              </w:rPr>
            </w:pPr>
          </w:p>
          <w:p w14:paraId="6E13BF82">
            <w:pPr>
              <w:pStyle w:val="6"/>
              <w:spacing w:before="65" w:line="219" w:lineRule="auto"/>
              <w:ind w:left="69"/>
            </w:pPr>
            <w:r>
              <w:rPr>
                <w:spacing w:val="6"/>
              </w:rPr>
              <w:t>普遍适用</w:t>
            </w:r>
          </w:p>
        </w:tc>
        <w:tc>
          <w:tcPr>
            <w:tcW w:w="565" w:type="dxa"/>
            <w:vAlign w:val="top"/>
          </w:tcPr>
          <w:p w14:paraId="152E525C">
            <w:pPr>
              <w:rPr>
                <w:rFonts w:ascii="Arial"/>
                <w:sz w:val="21"/>
              </w:rPr>
            </w:pPr>
          </w:p>
        </w:tc>
      </w:tr>
    </w:tbl>
    <w:p w14:paraId="0C711AC1">
      <w:pPr>
        <w:rPr>
          <w:rFonts w:ascii="Arial"/>
          <w:sz w:val="21"/>
        </w:rPr>
      </w:pPr>
    </w:p>
    <w:p w14:paraId="7FC8AFC5">
      <w:pPr>
        <w:rPr>
          <w:rFonts w:ascii="Arial" w:hAnsi="Arial" w:eastAsia="Arial" w:cs="Arial"/>
          <w:sz w:val="21"/>
          <w:szCs w:val="21"/>
        </w:rPr>
        <w:sectPr>
          <w:pgSz w:w="16840" w:h="11910"/>
          <w:pgMar w:top="1012" w:right="875" w:bottom="0" w:left="784" w:header="0" w:footer="0" w:gutter="0"/>
          <w:cols w:space="720" w:num="1"/>
        </w:sectPr>
      </w:pPr>
    </w:p>
    <w:p w14:paraId="4DDA59AD">
      <w:pPr>
        <w:pStyle w:val="2"/>
        <w:spacing w:before="258" w:line="199" w:lineRule="auto"/>
        <w:ind w:left="2421"/>
      </w:pPr>
      <w:r>
        <w:rPr>
          <w:b/>
          <w:bCs/>
          <w:spacing w:val="-1"/>
        </w:rPr>
        <w:t>曲靖市市场监管领域统一随机抽查事项清单</w:t>
      </w:r>
      <w:r>
        <w:rPr>
          <w:b/>
          <w:bCs/>
          <w:spacing w:val="-2"/>
        </w:rPr>
        <w:t>(第五版)</w:t>
      </w:r>
    </w:p>
    <w:tbl>
      <w:tblPr>
        <w:tblStyle w:val="5"/>
        <w:tblW w:w="151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5"/>
        <w:gridCol w:w="949"/>
        <w:gridCol w:w="1279"/>
        <w:gridCol w:w="2898"/>
        <w:gridCol w:w="999"/>
        <w:gridCol w:w="1139"/>
        <w:gridCol w:w="1029"/>
        <w:gridCol w:w="1110"/>
        <w:gridCol w:w="3658"/>
        <w:gridCol w:w="979"/>
        <w:gridCol w:w="545"/>
      </w:tblGrid>
      <w:tr w14:paraId="15B512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605" w:type="dxa"/>
            <w:vMerge w:val="restart"/>
            <w:tcBorders>
              <w:bottom w:val="nil"/>
            </w:tcBorders>
            <w:vAlign w:val="top"/>
          </w:tcPr>
          <w:p w14:paraId="03C9A359">
            <w:pPr>
              <w:pStyle w:val="6"/>
              <w:spacing w:before="184" w:line="221" w:lineRule="auto"/>
              <w:ind w:left="95"/>
            </w:pPr>
            <w:r>
              <w:rPr>
                <w:spacing w:val="-2"/>
              </w:rPr>
              <w:t>序号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6F1E5C5B">
            <w:pPr>
              <w:pStyle w:val="6"/>
              <w:spacing w:before="183" w:line="219" w:lineRule="auto"/>
              <w:ind w:left="259"/>
            </w:pPr>
            <w:r>
              <w:rPr>
                <w:spacing w:val="11"/>
              </w:rPr>
              <w:t>部门</w:t>
            </w:r>
          </w:p>
        </w:tc>
        <w:tc>
          <w:tcPr>
            <w:tcW w:w="4177" w:type="dxa"/>
            <w:gridSpan w:val="2"/>
            <w:vAlign w:val="top"/>
          </w:tcPr>
          <w:p w14:paraId="02F456B3">
            <w:pPr>
              <w:pStyle w:val="6"/>
              <w:spacing w:before="43" w:line="213" w:lineRule="auto"/>
              <w:ind w:left="1690"/>
            </w:pPr>
            <w:r>
              <w:rPr>
                <w:spacing w:val="9"/>
              </w:rPr>
              <w:t>抽查项目</w:t>
            </w:r>
          </w:p>
        </w:tc>
        <w:tc>
          <w:tcPr>
            <w:tcW w:w="999" w:type="dxa"/>
            <w:vMerge w:val="restart"/>
            <w:tcBorders>
              <w:bottom w:val="nil"/>
            </w:tcBorders>
            <w:vAlign w:val="top"/>
          </w:tcPr>
          <w:p w14:paraId="121827C4">
            <w:pPr>
              <w:pStyle w:val="6"/>
              <w:spacing w:before="183" w:line="219" w:lineRule="auto"/>
              <w:ind w:left="94"/>
            </w:pPr>
            <w:r>
              <w:rPr>
                <w:spacing w:val="4"/>
              </w:rPr>
              <w:t>事项类别</w:t>
            </w:r>
          </w:p>
        </w:tc>
        <w:tc>
          <w:tcPr>
            <w:tcW w:w="1139" w:type="dxa"/>
            <w:vMerge w:val="restart"/>
            <w:tcBorders>
              <w:bottom w:val="nil"/>
            </w:tcBorders>
            <w:vAlign w:val="top"/>
          </w:tcPr>
          <w:p w14:paraId="52A7886C">
            <w:pPr>
              <w:pStyle w:val="6"/>
              <w:spacing w:before="183" w:line="219" w:lineRule="auto"/>
              <w:ind w:left="165"/>
            </w:pPr>
            <w:r>
              <w:rPr>
                <w:spacing w:val="-2"/>
              </w:rPr>
              <w:t>检查对象</w:t>
            </w:r>
          </w:p>
        </w:tc>
        <w:tc>
          <w:tcPr>
            <w:tcW w:w="1029" w:type="dxa"/>
            <w:vMerge w:val="restart"/>
            <w:tcBorders>
              <w:bottom w:val="nil"/>
            </w:tcBorders>
            <w:vAlign w:val="top"/>
          </w:tcPr>
          <w:p w14:paraId="7D89D87D">
            <w:pPr>
              <w:pStyle w:val="6"/>
              <w:spacing w:before="183" w:line="219" w:lineRule="auto"/>
              <w:ind w:left="165"/>
            </w:pPr>
            <w:r>
              <w:rPr>
                <w:spacing w:val="-2"/>
              </w:rPr>
              <w:t>检查方式</w:t>
            </w:r>
          </w:p>
        </w:tc>
        <w:tc>
          <w:tcPr>
            <w:tcW w:w="1110" w:type="dxa"/>
            <w:vMerge w:val="restart"/>
            <w:tcBorders>
              <w:bottom w:val="nil"/>
            </w:tcBorders>
            <w:vAlign w:val="top"/>
          </w:tcPr>
          <w:p w14:paraId="64662E00">
            <w:pPr>
              <w:pStyle w:val="6"/>
              <w:spacing w:before="183" w:line="219" w:lineRule="auto"/>
              <w:ind w:left="226"/>
            </w:pPr>
            <w:r>
              <w:rPr>
                <w:spacing w:val="-2"/>
              </w:rPr>
              <w:t>检查主体</w:t>
            </w:r>
          </w:p>
        </w:tc>
        <w:tc>
          <w:tcPr>
            <w:tcW w:w="3658" w:type="dxa"/>
            <w:vMerge w:val="restart"/>
            <w:tcBorders>
              <w:bottom w:val="nil"/>
            </w:tcBorders>
            <w:vAlign w:val="top"/>
          </w:tcPr>
          <w:p w14:paraId="5E9476D2">
            <w:pPr>
              <w:pStyle w:val="6"/>
              <w:spacing w:before="181" w:line="219" w:lineRule="auto"/>
              <w:ind w:left="1446"/>
            </w:pPr>
            <w:r>
              <w:rPr>
                <w:spacing w:val="-2"/>
              </w:rPr>
              <w:t>检查依据</w:t>
            </w:r>
          </w:p>
        </w:tc>
        <w:tc>
          <w:tcPr>
            <w:tcW w:w="979" w:type="dxa"/>
            <w:vMerge w:val="restart"/>
            <w:tcBorders>
              <w:bottom w:val="nil"/>
            </w:tcBorders>
            <w:vAlign w:val="top"/>
          </w:tcPr>
          <w:p w14:paraId="3CDFFA5F">
            <w:pPr>
              <w:pStyle w:val="6"/>
              <w:spacing w:before="183" w:line="220" w:lineRule="auto"/>
              <w:jc w:val="right"/>
            </w:pPr>
            <w:r>
              <w:rPr>
                <w:spacing w:val="-3"/>
              </w:rPr>
              <w:t>适用区域</w:t>
            </w:r>
          </w:p>
        </w:tc>
        <w:tc>
          <w:tcPr>
            <w:tcW w:w="545" w:type="dxa"/>
            <w:vMerge w:val="restart"/>
            <w:tcBorders>
              <w:bottom w:val="nil"/>
            </w:tcBorders>
            <w:vAlign w:val="top"/>
          </w:tcPr>
          <w:p w14:paraId="1245F906">
            <w:pPr>
              <w:pStyle w:val="6"/>
              <w:spacing w:before="184" w:line="221" w:lineRule="auto"/>
              <w:ind w:left="90"/>
            </w:pPr>
            <w:r>
              <w:rPr>
                <w:spacing w:val="5"/>
              </w:rPr>
              <w:t>备注</w:t>
            </w:r>
          </w:p>
        </w:tc>
      </w:tr>
      <w:tr w14:paraId="4935F7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05" w:type="dxa"/>
            <w:vMerge w:val="continue"/>
            <w:tcBorders>
              <w:top w:val="nil"/>
            </w:tcBorders>
            <w:vAlign w:val="top"/>
          </w:tcPr>
          <w:p w14:paraId="226F4E46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67CE4B81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6E57C664">
            <w:pPr>
              <w:pStyle w:val="6"/>
              <w:spacing w:before="38" w:line="204" w:lineRule="auto"/>
              <w:ind w:left="230"/>
            </w:pPr>
            <w:r>
              <w:rPr>
                <w:spacing w:val="4"/>
              </w:rPr>
              <w:t>抽查类别</w:t>
            </w:r>
          </w:p>
        </w:tc>
        <w:tc>
          <w:tcPr>
            <w:tcW w:w="2898" w:type="dxa"/>
            <w:vAlign w:val="top"/>
          </w:tcPr>
          <w:p w14:paraId="2F651454">
            <w:pPr>
              <w:pStyle w:val="6"/>
              <w:spacing w:before="40" w:line="203" w:lineRule="auto"/>
              <w:ind w:left="1041"/>
            </w:pPr>
            <w:r>
              <w:rPr>
                <w:spacing w:val="-2"/>
              </w:rPr>
              <w:t>抽查事项</w:t>
            </w:r>
          </w:p>
        </w:tc>
        <w:tc>
          <w:tcPr>
            <w:tcW w:w="999" w:type="dxa"/>
            <w:vMerge w:val="continue"/>
            <w:tcBorders>
              <w:top w:val="nil"/>
            </w:tcBorders>
            <w:vAlign w:val="top"/>
          </w:tcPr>
          <w:p w14:paraId="2F05FA5B">
            <w:pPr>
              <w:rPr>
                <w:rFonts w:ascii="Arial"/>
                <w:sz w:val="21"/>
              </w:rPr>
            </w:pPr>
          </w:p>
        </w:tc>
        <w:tc>
          <w:tcPr>
            <w:tcW w:w="1139" w:type="dxa"/>
            <w:vMerge w:val="continue"/>
            <w:tcBorders>
              <w:top w:val="nil"/>
            </w:tcBorders>
            <w:vAlign w:val="top"/>
          </w:tcPr>
          <w:p w14:paraId="4D4692CE">
            <w:pPr>
              <w:rPr>
                <w:rFonts w:ascii="Arial"/>
                <w:sz w:val="21"/>
              </w:rPr>
            </w:pPr>
          </w:p>
        </w:tc>
        <w:tc>
          <w:tcPr>
            <w:tcW w:w="1029" w:type="dxa"/>
            <w:vMerge w:val="continue"/>
            <w:tcBorders>
              <w:top w:val="nil"/>
            </w:tcBorders>
            <w:vAlign w:val="top"/>
          </w:tcPr>
          <w:p w14:paraId="4EFA0CDF">
            <w:pPr>
              <w:rPr>
                <w:rFonts w:ascii="Arial"/>
                <w:sz w:val="21"/>
              </w:rPr>
            </w:pPr>
          </w:p>
        </w:tc>
        <w:tc>
          <w:tcPr>
            <w:tcW w:w="1110" w:type="dxa"/>
            <w:vMerge w:val="continue"/>
            <w:tcBorders>
              <w:top w:val="nil"/>
            </w:tcBorders>
            <w:vAlign w:val="top"/>
          </w:tcPr>
          <w:p w14:paraId="1FF29521">
            <w:pPr>
              <w:rPr>
                <w:rFonts w:ascii="Arial"/>
                <w:sz w:val="21"/>
              </w:rPr>
            </w:pPr>
          </w:p>
        </w:tc>
        <w:tc>
          <w:tcPr>
            <w:tcW w:w="3658" w:type="dxa"/>
            <w:vMerge w:val="continue"/>
            <w:tcBorders>
              <w:top w:val="nil"/>
            </w:tcBorders>
            <w:vAlign w:val="top"/>
          </w:tcPr>
          <w:p w14:paraId="36FAFD1A"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Merge w:val="continue"/>
            <w:tcBorders>
              <w:top w:val="nil"/>
            </w:tcBorders>
            <w:vAlign w:val="top"/>
          </w:tcPr>
          <w:p w14:paraId="458F41D0">
            <w:pPr>
              <w:rPr>
                <w:rFonts w:ascii="Arial"/>
                <w:sz w:val="21"/>
              </w:rPr>
            </w:pPr>
          </w:p>
        </w:tc>
        <w:tc>
          <w:tcPr>
            <w:tcW w:w="545" w:type="dxa"/>
            <w:vMerge w:val="continue"/>
            <w:tcBorders>
              <w:top w:val="nil"/>
            </w:tcBorders>
            <w:vAlign w:val="top"/>
          </w:tcPr>
          <w:p w14:paraId="32ED31F6">
            <w:pPr>
              <w:rPr>
                <w:rFonts w:ascii="Arial"/>
                <w:sz w:val="21"/>
              </w:rPr>
            </w:pPr>
          </w:p>
        </w:tc>
      </w:tr>
      <w:tr w14:paraId="0883FD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605" w:type="dxa"/>
            <w:vAlign w:val="top"/>
          </w:tcPr>
          <w:p w14:paraId="7948EB23">
            <w:pPr>
              <w:spacing w:line="331" w:lineRule="auto"/>
              <w:rPr>
                <w:rFonts w:ascii="Arial"/>
                <w:sz w:val="21"/>
              </w:rPr>
            </w:pPr>
          </w:p>
          <w:p w14:paraId="207E9599">
            <w:pPr>
              <w:pStyle w:val="6"/>
              <w:spacing w:before="65"/>
              <w:ind w:left="145"/>
            </w:pPr>
            <w:r>
              <w:rPr>
                <w:spacing w:val="-6"/>
              </w:rPr>
              <w:t>136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7BAFC037">
            <w:pPr>
              <w:spacing w:line="241" w:lineRule="auto"/>
              <w:rPr>
                <w:rFonts w:ascii="Arial"/>
                <w:sz w:val="21"/>
              </w:rPr>
            </w:pPr>
          </w:p>
          <w:p w14:paraId="4EBC620D">
            <w:pPr>
              <w:spacing w:line="241" w:lineRule="auto"/>
              <w:rPr>
                <w:rFonts w:ascii="Arial"/>
                <w:sz w:val="21"/>
              </w:rPr>
            </w:pPr>
          </w:p>
          <w:p w14:paraId="5984B72E">
            <w:pPr>
              <w:spacing w:line="241" w:lineRule="auto"/>
              <w:rPr>
                <w:rFonts w:ascii="Arial"/>
                <w:sz w:val="21"/>
              </w:rPr>
            </w:pPr>
          </w:p>
          <w:p w14:paraId="2DD7E9C1">
            <w:pPr>
              <w:spacing w:line="241" w:lineRule="auto"/>
              <w:rPr>
                <w:rFonts w:ascii="Arial"/>
                <w:sz w:val="21"/>
              </w:rPr>
            </w:pPr>
          </w:p>
          <w:p w14:paraId="242CE638">
            <w:pPr>
              <w:spacing w:line="241" w:lineRule="auto"/>
              <w:rPr>
                <w:rFonts w:ascii="Arial"/>
                <w:sz w:val="21"/>
              </w:rPr>
            </w:pPr>
          </w:p>
          <w:p w14:paraId="0C8125AF">
            <w:pPr>
              <w:spacing w:line="241" w:lineRule="auto"/>
              <w:rPr>
                <w:rFonts w:ascii="Arial"/>
                <w:sz w:val="21"/>
              </w:rPr>
            </w:pPr>
          </w:p>
          <w:p w14:paraId="78BB9354">
            <w:pPr>
              <w:spacing w:line="241" w:lineRule="auto"/>
              <w:rPr>
                <w:rFonts w:ascii="Arial"/>
                <w:sz w:val="21"/>
              </w:rPr>
            </w:pPr>
          </w:p>
          <w:p w14:paraId="5FC7AF65">
            <w:pPr>
              <w:spacing w:line="241" w:lineRule="auto"/>
              <w:rPr>
                <w:rFonts w:ascii="Arial"/>
                <w:sz w:val="21"/>
              </w:rPr>
            </w:pPr>
          </w:p>
          <w:p w14:paraId="46926169">
            <w:pPr>
              <w:spacing w:line="241" w:lineRule="auto"/>
              <w:rPr>
                <w:rFonts w:ascii="Arial"/>
                <w:sz w:val="21"/>
              </w:rPr>
            </w:pPr>
          </w:p>
          <w:p w14:paraId="5ED19BBB">
            <w:pPr>
              <w:spacing w:line="242" w:lineRule="auto"/>
              <w:rPr>
                <w:rFonts w:ascii="Arial"/>
                <w:sz w:val="21"/>
              </w:rPr>
            </w:pPr>
          </w:p>
          <w:p w14:paraId="0D275179">
            <w:pPr>
              <w:spacing w:line="242" w:lineRule="auto"/>
              <w:rPr>
                <w:rFonts w:ascii="Arial"/>
                <w:sz w:val="21"/>
              </w:rPr>
            </w:pPr>
          </w:p>
          <w:p w14:paraId="0E035C2F">
            <w:pPr>
              <w:spacing w:line="242" w:lineRule="auto"/>
              <w:rPr>
                <w:rFonts w:ascii="Arial"/>
                <w:sz w:val="21"/>
              </w:rPr>
            </w:pPr>
          </w:p>
          <w:p w14:paraId="7696A3FB">
            <w:pPr>
              <w:spacing w:line="242" w:lineRule="auto"/>
              <w:rPr>
                <w:rFonts w:ascii="Arial"/>
                <w:sz w:val="21"/>
              </w:rPr>
            </w:pPr>
          </w:p>
          <w:p w14:paraId="6980502D">
            <w:pPr>
              <w:spacing w:line="242" w:lineRule="auto"/>
              <w:rPr>
                <w:rFonts w:ascii="Arial"/>
                <w:sz w:val="21"/>
              </w:rPr>
            </w:pPr>
          </w:p>
          <w:p w14:paraId="3A7D0CD3">
            <w:pPr>
              <w:spacing w:line="242" w:lineRule="auto"/>
              <w:rPr>
                <w:rFonts w:ascii="Arial"/>
                <w:sz w:val="21"/>
              </w:rPr>
            </w:pPr>
          </w:p>
          <w:p w14:paraId="4F194EBB">
            <w:pPr>
              <w:pStyle w:val="6"/>
              <w:spacing w:before="65" w:line="219" w:lineRule="auto"/>
              <w:ind w:left="59"/>
            </w:pPr>
            <w:r>
              <w:rPr>
                <w:spacing w:val="2"/>
              </w:rPr>
              <w:t>市市场监</w:t>
            </w:r>
          </w:p>
          <w:p w14:paraId="4FFCB857">
            <w:pPr>
              <w:pStyle w:val="6"/>
              <w:spacing w:before="12" w:line="219" w:lineRule="auto"/>
              <w:ind w:left="59"/>
            </w:pPr>
            <w:r>
              <w:rPr>
                <w:spacing w:val="4"/>
              </w:rPr>
              <w:t>督管理局</w:t>
            </w:r>
          </w:p>
          <w:p w14:paraId="5BDAA705">
            <w:pPr>
              <w:pStyle w:val="6"/>
              <w:spacing w:before="21" w:line="225" w:lineRule="auto"/>
              <w:ind w:left="309" w:right="116" w:hanging="200"/>
            </w:pPr>
            <w:r>
              <w:rPr>
                <w:spacing w:val="2"/>
              </w:rPr>
              <w:t>(27类65</w:t>
            </w:r>
            <w:r>
              <w:t xml:space="preserve"> </w:t>
            </w:r>
            <w:r>
              <w:rPr>
                <w:spacing w:val="-6"/>
              </w:rPr>
              <w:t>项</w:t>
            </w:r>
            <w:r>
              <w:rPr>
                <w:spacing w:val="-37"/>
              </w:rPr>
              <w:t xml:space="preserve"> </w:t>
            </w:r>
            <w:r>
              <w:rPr>
                <w:spacing w:val="-6"/>
              </w:rPr>
              <w:t>)</w:t>
            </w:r>
          </w:p>
        </w:tc>
        <w:tc>
          <w:tcPr>
            <w:tcW w:w="1279" w:type="dxa"/>
            <w:vAlign w:val="top"/>
          </w:tcPr>
          <w:p w14:paraId="3971DF9D">
            <w:pPr>
              <w:pStyle w:val="6"/>
              <w:spacing w:before="269" w:line="220" w:lineRule="auto"/>
              <w:ind w:left="31"/>
            </w:pPr>
            <w:r>
              <w:rPr>
                <w:spacing w:val="-2"/>
              </w:rPr>
              <w:t>食品安全监督</w:t>
            </w:r>
          </w:p>
          <w:p w14:paraId="12DF3D22">
            <w:pPr>
              <w:pStyle w:val="6"/>
              <w:spacing w:before="21" w:line="219" w:lineRule="auto"/>
              <w:ind w:left="430"/>
            </w:pPr>
            <w:r>
              <w:rPr>
                <w:spacing w:val="-2"/>
              </w:rPr>
              <w:t>抽检</w:t>
            </w:r>
          </w:p>
        </w:tc>
        <w:tc>
          <w:tcPr>
            <w:tcW w:w="2898" w:type="dxa"/>
            <w:vAlign w:val="top"/>
          </w:tcPr>
          <w:p w14:paraId="3A54CC3E">
            <w:pPr>
              <w:spacing w:line="312" w:lineRule="auto"/>
              <w:rPr>
                <w:rFonts w:ascii="Arial"/>
                <w:sz w:val="21"/>
              </w:rPr>
            </w:pPr>
          </w:p>
          <w:p w14:paraId="0D98922D">
            <w:pPr>
              <w:pStyle w:val="6"/>
              <w:spacing w:before="65" w:line="219" w:lineRule="auto"/>
              <w:ind w:left="641"/>
            </w:pPr>
            <w:r>
              <w:rPr>
                <w:spacing w:val="-1"/>
              </w:rPr>
              <w:t>食品安全监督抽检</w:t>
            </w:r>
          </w:p>
        </w:tc>
        <w:tc>
          <w:tcPr>
            <w:tcW w:w="999" w:type="dxa"/>
            <w:vAlign w:val="top"/>
          </w:tcPr>
          <w:p w14:paraId="271F23B5">
            <w:pPr>
              <w:pStyle w:val="6"/>
              <w:spacing w:before="278" w:line="234" w:lineRule="auto"/>
              <w:ind w:left="293" w:right="103" w:hanging="199"/>
            </w:pPr>
            <w:r>
              <w:rPr>
                <w:spacing w:val="-3"/>
              </w:rPr>
              <w:t>重点检查</w:t>
            </w:r>
            <w:r>
              <w:rPr>
                <w:spacing w:val="2"/>
              </w:rPr>
              <w:t xml:space="preserve"> </w:t>
            </w:r>
            <w:r>
              <w:rPr>
                <w:spacing w:val="6"/>
              </w:rPr>
              <w:t>事项</w:t>
            </w:r>
          </w:p>
        </w:tc>
        <w:tc>
          <w:tcPr>
            <w:tcW w:w="1139" w:type="dxa"/>
            <w:vAlign w:val="top"/>
          </w:tcPr>
          <w:p w14:paraId="35E1FF61">
            <w:pPr>
              <w:pStyle w:val="6"/>
              <w:spacing w:before="278" w:line="217" w:lineRule="auto"/>
              <w:ind w:left="64"/>
            </w:pPr>
            <w:r>
              <w:rPr>
                <w:spacing w:val="1"/>
              </w:rPr>
              <w:t>市场在售食</w:t>
            </w:r>
          </w:p>
          <w:p w14:paraId="358D9FCE">
            <w:pPr>
              <w:pStyle w:val="6"/>
              <w:spacing w:line="223" w:lineRule="auto"/>
              <w:ind w:left="475"/>
            </w:pPr>
            <w:r>
              <w:t>品</w:t>
            </w:r>
          </w:p>
        </w:tc>
        <w:tc>
          <w:tcPr>
            <w:tcW w:w="1029" w:type="dxa"/>
            <w:vAlign w:val="top"/>
          </w:tcPr>
          <w:p w14:paraId="264C3A40">
            <w:pPr>
              <w:spacing w:line="312" w:lineRule="auto"/>
              <w:rPr>
                <w:rFonts w:ascii="Arial"/>
                <w:sz w:val="21"/>
              </w:rPr>
            </w:pPr>
          </w:p>
          <w:p w14:paraId="6C9A6A70">
            <w:pPr>
              <w:pStyle w:val="6"/>
              <w:spacing w:before="65" w:line="219" w:lineRule="auto"/>
              <w:ind w:left="165"/>
            </w:pPr>
            <w:r>
              <w:rPr>
                <w:spacing w:val="-2"/>
              </w:rPr>
              <w:t>抽样检验</w:t>
            </w:r>
          </w:p>
        </w:tc>
        <w:tc>
          <w:tcPr>
            <w:tcW w:w="1110" w:type="dxa"/>
            <w:vAlign w:val="top"/>
          </w:tcPr>
          <w:p w14:paraId="62A6E98C">
            <w:pPr>
              <w:pStyle w:val="6"/>
              <w:spacing w:before="268" w:line="224" w:lineRule="auto"/>
              <w:ind w:left="26" w:right="11" w:firstLine="50"/>
            </w:pPr>
            <w:r>
              <w:rPr>
                <w:spacing w:val="2"/>
              </w:rPr>
              <w:t>县级以上市</w:t>
            </w:r>
            <w:r>
              <w:t xml:space="preserve"> </w:t>
            </w:r>
            <w:r>
              <w:rPr>
                <w:spacing w:val="4"/>
              </w:rPr>
              <w:t>场监管部门</w:t>
            </w:r>
          </w:p>
        </w:tc>
        <w:tc>
          <w:tcPr>
            <w:tcW w:w="3658" w:type="dxa"/>
            <w:vAlign w:val="top"/>
          </w:tcPr>
          <w:p w14:paraId="169F33E3">
            <w:pPr>
              <w:pStyle w:val="6"/>
              <w:spacing w:before="269" w:line="219" w:lineRule="auto"/>
            </w:pPr>
            <w:r>
              <w:rPr>
                <w:rFonts w:hint="eastAsia"/>
                <w:spacing w:val="1"/>
                <w:lang w:eastAsia="zh-CN"/>
              </w:rPr>
              <w:t>《中华人民共和国食品安全法》</w:t>
            </w:r>
            <w:r>
              <w:rPr>
                <w:spacing w:val="1"/>
              </w:rPr>
              <w:t>第八十七条；</w:t>
            </w:r>
          </w:p>
          <w:p w14:paraId="5F9257C4">
            <w:pPr>
              <w:pStyle w:val="6"/>
              <w:spacing w:before="22" w:line="219" w:lineRule="auto"/>
            </w:pPr>
            <w:r>
              <w:rPr>
                <w:spacing w:val="-7"/>
              </w:rPr>
              <w:t>《食品安全抽样检验管理办法》</w:t>
            </w:r>
          </w:p>
        </w:tc>
        <w:tc>
          <w:tcPr>
            <w:tcW w:w="979" w:type="dxa"/>
            <w:vAlign w:val="top"/>
          </w:tcPr>
          <w:p w14:paraId="22BFDC11">
            <w:pPr>
              <w:spacing w:line="312" w:lineRule="auto"/>
              <w:rPr>
                <w:rFonts w:ascii="Arial"/>
                <w:sz w:val="21"/>
              </w:rPr>
            </w:pPr>
          </w:p>
          <w:p w14:paraId="2315E6EF">
            <w:pPr>
              <w:pStyle w:val="6"/>
              <w:spacing w:before="65" w:line="219" w:lineRule="auto"/>
              <w:jc w:val="right"/>
            </w:pPr>
            <w:r>
              <w:rPr>
                <w:spacing w:val="-3"/>
              </w:rPr>
              <w:t>普遍适用</w:t>
            </w:r>
          </w:p>
        </w:tc>
        <w:tc>
          <w:tcPr>
            <w:tcW w:w="545" w:type="dxa"/>
            <w:vAlign w:val="top"/>
          </w:tcPr>
          <w:p w14:paraId="08CB6DB3">
            <w:pPr>
              <w:rPr>
                <w:rFonts w:ascii="Arial"/>
                <w:sz w:val="21"/>
              </w:rPr>
            </w:pPr>
          </w:p>
        </w:tc>
      </w:tr>
      <w:tr w14:paraId="6DEA89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7" w:hRule="atLeast"/>
        </w:trPr>
        <w:tc>
          <w:tcPr>
            <w:tcW w:w="605" w:type="dxa"/>
            <w:vAlign w:val="top"/>
          </w:tcPr>
          <w:p w14:paraId="59C71660">
            <w:pPr>
              <w:spacing w:line="299" w:lineRule="auto"/>
              <w:rPr>
                <w:rFonts w:ascii="Arial"/>
                <w:sz w:val="21"/>
              </w:rPr>
            </w:pPr>
          </w:p>
          <w:p w14:paraId="2E525A90">
            <w:pPr>
              <w:spacing w:line="300" w:lineRule="auto"/>
              <w:rPr>
                <w:rFonts w:ascii="Arial"/>
                <w:sz w:val="21"/>
              </w:rPr>
            </w:pPr>
          </w:p>
          <w:p w14:paraId="018F482C">
            <w:pPr>
              <w:spacing w:line="300" w:lineRule="auto"/>
              <w:rPr>
                <w:rFonts w:ascii="Arial"/>
                <w:sz w:val="21"/>
              </w:rPr>
            </w:pPr>
          </w:p>
          <w:p w14:paraId="2F587A54">
            <w:pPr>
              <w:pStyle w:val="6"/>
              <w:spacing w:before="65"/>
              <w:ind w:left="145"/>
            </w:pPr>
            <w:r>
              <w:rPr>
                <w:spacing w:val="-6"/>
              </w:rPr>
              <w:t>137</w:t>
            </w:r>
          </w:p>
        </w:tc>
        <w:tc>
          <w:tcPr>
            <w:tcW w:w="949" w:type="dxa"/>
            <w:vMerge w:val="continue"/>
            <w:tcBorders>
              <w:top w:val="nil"/>
              <w:bottom w:val="nil"/>
            </w:tcBorders>
            <w:vAlign w:val="top"/>
          </w:tcPr>
          <w:p w14:paraId="1BAFC715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65067175">
            <w:pPr>
              <w:spacing w:line="392" w:lineRule="auto"/>
              <w:rPr>
                <w:rFonts w:ascii="Arial"/>
                <w:sz w:val="21"/>
              </w:rPr>
            </w:pPr>
          </w:p>
          <w:p w14:paraId="19AD7C4B">
            <w:pPr>
              <w:pStyle w:val="6"/>
              <w:spacing w:before="65" w:line="219" w:lineRule="auto"/>
              <w:ind w:left="31"/>
            </w:pPr>
            <w:r>
              <w:rPr>
                <w:spacing w:val="2"/>
              </w:rPr>
              <w:t>特种设备生产</w:t>
            </w:r>
          </w:p>
          <w:p w14:paraId="522BDADC">
            <w:pPr>
              <w:pStyle w:val="6"/>
              <w:spacing w:before="12" w:line="219" w:lineRule="auto"/>
              <w:ind w:left="31"/>
            </w:pPr>
            <w:r>
              <w:t>、经营、使用</w:t>
            </w:r>
          </w:p>
          <w:p w14:paraId="67CAFA46">
            <w:pPr>
              <w:pStyle w:val="6"/>
              <w:spacing w:before="32" w:line="212" w:lineRule="auto"/>
              <w:ind w:left="31"/>
            </w:pPr>
            <w:r>
              <w:rPr>
                <w:spacing w:val="-2"/>
              </w:rPr>
              <w:t>单位和检验检</w:t>
            </w:r>
          </w:p>
          <w:p w14:paraId="3C451458">
            <w:pPr>
              <w:pStyle w:val="6"/>
              <w:spacing w:line="218" w:lineRule="auto"/>
              <w:ind w:left="31"/>
            </w:pPr>
            <w:r>
              <w:rPr>
                <w:spacing w:val="-2"/>
              </w:rPr>
              <w:t>测机构监督检</w:t>
            </w:r>
          </w:p>
          <w:p w14:paraId="5BF6A576">
            <w:pPr>
              <w:pStyle w:val="6"/>
              <w:spacing w:before="11" w:line="227" w:lineRule="auto"/>
              <w:ind w:left="531"/>
            </w:pPr>
            <w:r>
              <w:t>查</w:t>
            </w:r>
          </w:p>
        </w:tc>
        <w:tc>
          <w:tcPr>
            <w:tcW w:w="2898" w:type="dxa"/>
            <w:vAlign w:val="top"/>
          </w:tcPr>
          <w:p w14:paraId="531B54BC">
            <w:pPr>
              <w:spacing w:line="253" w:lineRule="auto"/>
              <w:rPr>
                <w:rFonts w:ascii="Arial"/>
                <w:sz w:val="21"/>
              </w:rPr>
            </w:pPr>
          </w:p>
          <w:p w14:paraId="4589E13D">
            <w:pPr>
              <w:spacing w:line="254" w:lineRule="auto"/>
              <w:rPr>
                <w:rFonts w:ascii="Arial"/>
                <w:sz w:val="21"/>
              </w:rPr>
            </w:pPr>
          </w:p>
          <w:p w14:paraId="18289E6B">
            <w:pPr>
              <w:spacing w:line="254" w:lineRule="auto"/>
              <w:rPr>
                <w:rFonts w:ascii="Arial"/>
                <w:sz w:val="21"/>
              </w:rPr>
            </w:pPr>
          </w:p>
          <w:p w14:paraId="0CFBEAEC">
            <w:pPr>
              <w:pStyle w:val="6"/>
              <w:spacing w:before="65" w:line="250" w:lineRule="auto"/>
              <w:ind w:left="41" w:right="53"/>
            </w:pPr>
            <w:r>
              <w:rPr>
                <w:spacing w:val="-1"/>
              </w:rPr>
              <w:t>对特种设备生产、经营、使用单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位和检验检测机构实施监督检查</w:t>
            </w:r>
          </w:p>
        </w:tc>
        <w:tc>
          <w:tcPr>
            <w:tcW w:w="999" w:type="dxa"/>
            <w:vAlign w:val="top"/>
          </w:tcPr>
          <w:p w14:paraId="385603CE">
            <w:pPr>
              <w:spacing w:line="253" w:lineRule="auto"/>
              <w:rPr>
                <w:rFonts w:ascii="Arial"/>
                <w:sz w:val="21"/>
              </w:rPr>
            </w:pPr>
          </w:p>
          <w:p w14:paraId="60D287D7">
            <w:pPr>
              <w:spacing w:line="253" w:lineRule="auto"/>
              <w:rPr>
                <w:rFonts w:ascii="Arial"/>
                <w:sz w:val="21"/>
              </w:rPr>
            </w:pPr>
          </w:p>
          <w:p w14:paraId="21385DCC">
            <w:pPr>
              <w:spacing w:line="253" w:lineRule="auto"/>
              <w:rPr>
                <w:rFonts w:ascii="Arial"/>
                <w:sz w:val="21"/>
              </w:rPr>
            </w:pPr>
          </w:p>
          <w:p w14:paraId="24C916E7">
            <w:pPr>
              <w:pStyle w:val="6"/>
              <w:spacing w:before="65" w:line="225" w:lineRule="auto"/>
              <w:ind w:left="293" w:right="103" w:hanging="199"/>
            </w:pPr>
            <w:r>
              <w:rPr>
                <w:spacing w:val="-3"/>
              </w:rPr>
              <w:t>重点检查</w:t>
            </w:r>
            <w:r>
              <w:rPr>
                <w:spacing w:val="2"/>
              </w:rPr>
              <w:t xml:space="preserve"> </w:t>
            </w:r>
            <w:r>
              <w:rPr>
                <w:spacing w:val="6"/>
              </w:rPr>
              <w:t>事项</w:t>
            </w:r>
          </w:p>
        </w:tc>
        <w:tc>
          <w:tcPr>
            <w:tcW w:w="1139" w:type="dxa"/>
            <w:vAlign w:val="top"/>
          </w:tcPr>
          <w:p w14:paraId="2ACD9BED">
            <w:pPr>
              <w:spacing w:line="392" w:lineRule="auto"/>
              <w:rPr>
                <w:rFonts w:ascii="Arial"/>
                <w:sz w:val="21"/>
              </w:rPr>
            </w:pPr>
          </w:p>
          <w:p w14:paraId="15DDAD73">
            <w:pPr>
              <w:pStyle w:val="6"/>
              <w:spacing w:before="65" w:line="231" w:lineRule="auto"/>
              <w:ind w:left="64"/>
            </w:pPr>
            <w:r>
              <w:rPr>
                <w:spacing w:val="-9"/>
              </w:rPr>
              <w:t>特种设备生</w:t>
            </w:r>
            <w:r>
              <w:rPr>
                <w:spacing w:val="1"/>
              </w:rPr>
              <w:t xml:space="preserve">  </w:t>
            </w:r>
            <w:r>
              <w:rPr>
                <w:spacing w:val="12"/>
              </w:rPr>
              <w:t>产、经营、</w:t>
            </w:r>
          </w:p>
          <w:p w14:paraId="34A4092C">
            <w:pPr>
              <w:pStyle w:val="6"/>
              <w:spacing w:line="219" w:lineRule="auto"/>
              <w:ind w:left="64"/>
            </w:pPr>
            <w:r>
              <w:rPr>
                <w:spacing w:val="3"/>
              </w:rPr>
              <w:t>使用单位和</w:t>
            </w:r>
          </w:p>
          <w:p w14:paraId="06B97E25">
            <w:pPr>
              <w:pStyle w:val="6"/>
              <w:spacing w:before="11" w:line="219" w:lineRule="auto"/>
              <w:ind w:left="64"/>
            </w:pPr>
            <w:r>
              <w:rPr>
                <w:spacing w:val="-2"/>
              </w:rPr>
              <w:t>检验检测机</w:t>
            </w:r>
          </w:p>
          <w:p w14:paraId="60B7EF9C">
            <w:pPr>
              <w:pStyle w:val="6"/>
              <w:spacing w:before="4" w:line="220" w:lineRule="auto"/>
              <w:ind w:left="464"/>
            </w:pPr>
            <w:r>
              <w:t>构</w:t>
            </w:r>
          </w:p>
        </w:tc>
        <w:tc>
          <w:tcPr>
            <w:tcW w:w="1029" w:type="dxa"/>
            <w:vAlign w:val="top"/>
          </w:tcPr>
          <w:p w14:paraId="3F4332A7">
            <w:pPr>
              <w:spacing w:line="320" w:lineRule="auto"/>
              <w:rPr>
                <w:rFonts w:ascii="Arial"/>
                <w:sz w:val="21"/>
              </w:rPr>
            </w:pPr>
          </w:p>
          <w:p w14:paraId="314C0ECE">
            <w:pPr>
              <w:spacing w:line="321" w:lineRule="auto"/>
              <w:rPr>
                <w:rFonts w:ascii="Arial"/>
                <w:sz w:val="21"/>
              </w:rPr>
            </w:pPr>
          </w:p>
          <w:p w14:paraId="2EE3DB04">
            <w:pPr>
              <w:pStyle w:val="6"/>
              <w:spacing w:before="65" w:line="219" w:lineRule="auto"/>
              <w:ind w:left="165"/>
            </w:pPr>
            <w:r>
              <w:rPr>
                <w:spacing w:val="-2"/>
              </w:rPr>
              <w:t>现场检查</w:t>
            </w:r>
          </w:p>
          <w:p w14:paraId="6516E899">
            <w:pPr>
              <w:pStyle w:val="6"/>
              <w:spacing w:before="12" w:line="253" w:lineRule="auto"/>
              <w:ind w:left="425" w:right="52" w:hanging="260"/>
            </w:pPr>
            <w:r>
              <w:t>、书面检 查</w:t>
            </w:r>
          </w:p>
        </w:tc>
        <w:tc>
          <w:tcPr>
            <w:tcW w:w="1110" w:type="dxa"/>
            <w:vAlign w:val="top"/>
          </w:tcPr>
          <w:p w14:paraId="6747AE14">
            <w:pPr>
              <w:spacing w:line="321" w:lineRule="auto"/>
              <w:rPr>
                <w:rFonts w:ascii="Arial"/>
                <w:sz w:val="21"/>
              </w:rPr>
            </w:pPr>
          </w:p>
          <w:p w14:paraId="40A29353">
            <w:pPr>
              <w:spacing w:line="322" w:lineRule="auto"/>
              <w:rPr>
                <w:rFonts w:ascii="Arial"/>
                <w:sz w:val="21"/>
              </w:rPr>
            </w:pPr>
          </w:p>
          <w:p w14:paraId="3327CCF9">
            <w:pPr>
              <w:pStyle w:val="6"/>
              <w:spacing w:before="65" w:line="221" w:lineRule="auto"/>
              <w:ind w:left="66"/>
            </w:pPr>
            <w:r>
              <w:rPr>
                <w:spacing w:val="-2"/>
              </w:rPr>
              <w:t>县级以上地</w:t>
            </w:r>
          </w:p>
          <w:p w14:paraId="1DFC510B">
            <w:pPr>
              <w:pStyle w:val="6"/>
              <w:spacing w:before="28" w:line="212" w:lineRule="auto"/>
              <w:ind w:left="66"/>
            </w:pPr>
            <w:r>
              <w:rPr>
                <w:spacing w:val="2"/>
              </w:rPr>
              <w:t>方市场监督</w:t>
            </w:r>
          </w:p>
          <w:p w14:paraId="29D4063B">
            <w:pPr>
              <w:pStyle w:val="6"/>
              <w:spacing w:line="219" w:lineRule="auto"/>
              <w:ind w:left="186"/>
            </w:pPr>
            <w:r>
              <w:rPr>
                <w:spacing w:val="5"/>
              </w:rPr>
              <w:t>管理部门</w:t>
            </w:r>
          </w:p>
        </w:tc>
        <w:tc>
          <w:tcPr>
            <w:tcW w:w="3658" w:type="dxa"/>
            <w:vAlign w:val="top"/>
          </w:tcPr>
          <w:p w14:paraId="3B9AA76C">
            <w:pPr>
              <w:pStyle w:val="6"/>
              <w:spacing w:before="90" w:line="219" w:lineRule="auto"/>
              <w:ind w:left="46"/>
            </w:pPr>
            <w:r>
              <w:rPr>
                <w:rFonts w:hint="eastAsia"/>
                <w:spacing w:val="6"/>
              </w:rPr>
              <w:t>《中华人民共和国特种设备安全法》</w:t>
            </w:r>
            <w:bookmarkStart w:id="0" w:name="_GoBack"/>
            <w:bookmarkEnd w:id="0"/>
            <w:r>
              <w:rPr>
                <w:spacing w:val="6"/>
              </w:rPr>
              <w:t>第五十七条；</w:t>
            </w:r>
          </w:p>
          <w:p w14:paraId="1A3AFF62">
            <w:pPr>
              <w:pStyle w:val="6"/>
              <w:spacing w:before="12" w:line="219" w:lineRule="auto"/>
              <w:ind w:left="27"/>
            </w:pPr>
            <w:r>
              <w:rPr>
                <w:spacing w:val="5"/>
              </w:rPr>
              <w:t>《特种设备安全监察条例》第五十条；</w:t>
            </w:r>
          </w:p>
          <w:p w14:paraId="07A1492B">
            <w:pPr>
              <w:pStyle w:val="6"/>
              <w:spacing w:before="2" w:line="232" w:lineRule="auto"/>
              <w:ind w:left="16" w:right="21" w:firstLine="10"/>
            </w:pPr>
            <w:r>
              <w:rPr>
                <w:spacing w:val="-1"/>
              </w:rPr>
              <w:t>《特种设备安全监督检查办法》总局第57</w:t>
            </w:r>
            <w:r>
              <w:rPr>
                <w:spacing w:val="17"/>
              </w:rPr>
              <w:t xml:space="preserve"> </w:t>
            </w:r>
            <w:r>
              <w:rPr>
                <w:spacing w:val="-8"/>
              </w:rPr>
              <w:t>号</w:t>
            </w:r>
            <w:r>
              <w:rPr>
                <w:spacing w:val="-10"/>
              </w:rPr>
              <w:t xml:space="preserve"> </w:t>
            </w:r>
            <w:r>
              <w:rPr>
                <w:spacing w:val="-8"/>
              </w:rPr>
              <w:t>令</w:t>
            </w:r>
            <w:r>
              <w:rPr>
                <w:spacing w:val="-21"/>
              </w:rPr>
              <w:t xml:space="preserve"> </w:t>
            </w:r>
            <w:r>
              <w:rPr>
                <w:spacing w:val="-8"/>
              </w:rPr>
              <w:t>；</w:t>
            </w:r>
          </w:p>
          <w:p w14:paraId="67828F67">
            <w:pPr>
              <w:pStyle w:val="6"/>
              <w:spacing w:before="6" w:line="231" w:lineRule="auto"/>
              <w:ind w:left="16" w:right="21" w:firstLine="10"/>
            </w:pPr>
            <w:r>
              <w:rPr>
                <w:spacing w:val="-1"/>
              </w:rPr>
              <w:t>《特种设备生产单位落实质量安全主体责</w:t>
            </w:r>
            <w:r>
              <w:rPr>
                <w:spacing w:val="16"/>
              </w:rPr>
              <w:t xml:space="preserve"> </w:t>
            </w:r>
            <w:r>
              <w:rPr>
                <w:spacing w:val="6"/>
              </w:rPr>
              <w:t>任监督管理规定》总局第73号令；</w:t>
            </w:r>
          </w:p>
          <w:p w14:paraId="5D93287C">
            <w:pPr>
              <w:pStyle w:val="6"/>
              <w:spacing w:before="1" w:line="222" w:lineRule="auto"/>
              <w:ind w:left="29" w:right="61" w:hanging="29"/>
            </w:pPr>
            <w:r>
              <w:rPr>
                <w:spacing w:val="-1"/>
              </w:rPr>
              <w:t>《特种设备使用单位落实使用安全主体责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任监督管理规定》总局第74号令。</w:t>
            </w:r>
          </w:p>
        </w:tc>
        <w:tc>
          <w:tcPr>
            <w:tcW w:w="979" w:type="dxa"/>
            <w:vAlign w:val="top"/>
          </w:tcPr>
          <w:p w14:paraId="5E9EB588">
            <w:pPr>
              <w:spacing w:line="293" w:lineRule="auto"/>
              <w:rPr>
                <w:rFonts w:ascii="Arial"/>
                <w:sz w:val="21"/>
              </w:rPr>
            </w:pPr>
          </w:p>
          <w:p w14:paraId="3DA28B29">
            <w:pPr>
              <w:spacing w:line="293" w:lineRule="auto"/>
              <w:rPr>
                <w:rFonts w:ascii="Arial"/>
                <w:sz w:val="21"/>
              </w:rPr>
            </w:pPr>
          </w:p>
          <w:p w14:paraId="35108639">
            <w:pPr>
              <w:spacing w:line="293" w:lineRule="auto"/>
              <w:rPr>
                <w:rFonts w:ascii="Arial"/>
                <w:sz w:val="21"/>
              </w:rPr>
            </w:pPr>
          </w:p>
          <w:p w14:paraId="502D95A6">
            <w:pPr>
              <w:pStyle w:val="6"/>
              <w:spacing w:before="65" w:line="219" w:lineRule="auto"/>
              <w:jc w:val="right"/>
            </w:pPr>
            <w:r>
              <w:rPr>
                <w:spacing w:val="-3"/>
              </w:rPr>
              <w:t>普遍适用</w:t>
            </w:r>
          </w:p>
        </w:tc>
        <w:tc>
          <w:tcPr>
            <w:tcW w:w="545" w:type="dxa"/>
            <w:vAlign w:val="top"/>
          </w:tcPr>
          <w:p w14:paraId="57239726">
            <w:pPr>
              <w:rPr>
                <w:rFonts w:ascii="Arial"/>
                <w:sz w:val="21"/>
              </w:rPr>
            </w:pPr>
          </w:p>
        </w:tc>
      </w:tr>
      <w:tr w14:paraId="43418C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7" w:hRule="atLeast"/>
        </w:trPr>
        <w:tc>
          <w:tcPr>
            <w:tcW w:w="605" w:type="dxa"/>
            <w:vAlign w:val="top"/>
          </w:tcPr>
          <w:p w14:paraId="1EFDFABF">
            <w:pPr>
              <w:spacing w:line="272" w:lineRule="auto"/>
              <w:rPr>
                <w:rFonts w:ascii="Arial"/>
                <w:sz w:val="21"/>
              </w:rPr>
            </w:pPr>
          </w:p>
          <w:p w14:paraId="05B2FBE0">
            <w:pPr>
              <w:spacing w:line="272" w:lineRule="auto"/>
              <w:rPr>
                <w:rFonts w:ascii="Arial"/>
                <w:sz w:val="21"/>
              </w:rPr>
            </w:pPr>
          </w:p>
          <w:p w14:paraId="34670EF7">
            <w:pPr>
              <w:spacing w:line="273" w:lineRule="auto"/>
              <w:rPr>
                <w:rFonts w:ascii="Arial"/>
                <w:sz w:val="21"/>
              </w:rPr>
            </w:pPr>
          </w:p>
          <w:p w14:paraId="7352E61E">
            <w:pPr>
              <w:spacing w:line="273" w:lineRule="auto"/>
              <w:rPr>
                <w:rFonts w:ascii="Arial"/>
                <w:sz w:val="21"/>
              </w:rPr>
            </w:pPr>
          </w:p>
          <w:p w14:paraId="1895988E">
            <w:pPr>
              <w:pStyle w:val="6"/>
              <w:spacing w:before="65"/>
              <w:ind w:left="145"/>
            </w:pPr>
            <w:r>
              <w:rPr>
                <w:spacing w:val="-6"/>
              </w:rPr>
              <w:t>138</w:t>
            </w:r>
          </w:p>
        </w:tc>
        <w:tc>
          <w:tcPr>
            <w:tcW w:w="949" w:type="dxa"/>
            <w:vMerge w:val="continue"/>
            <w:tcBorders>
              <w:top w:val="nil"/>
              <w:bottom w:val="nil"/>
            </w:tcBorders>
            <w:vAlign w:val="top"/>
          </w:tcPr>
          <w:p w14:paraId="6E7E10C8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44D5E5F1">
            <w:pPr>
              <w:spacing w:line="244" w:lineRule="auto"/>
              <w:rPr>
                <w:rFonts w:ascii="Arial"/>
                <w:sz w:val="21"/>
              </w:rPr>
            </w:pPr>
          </w:p>
          <w:p w14:paraId="36CFD5B3">
            <w:pPr>
              <w:spacing w:line="244" w:lineRule="auto"/>
              <w:rPr>
                <w:rFonts w:ascii="Arial"/>
                <w:sz w:val="21"/>
              </w:rPr>
            </w:pPr>
          </w:p>
          <w:p w14:paraId="3DDEB9E3">
            <w:pPr>
              <w:spacing w:line="244" w:lineRule="auto"/>
              <w:rPr>
                <w:rFonts w:ascii="Arial"/>
                <w:sz w:val="21"/>
              </w:rPr>
            </w:pPr>
          </w:p>
          <w:p w14:paraId="17B31621">
            <w:pPr>
              <w:spacing w:line="244" w:lineRule="auto"/>
              <w:rPr>
                <w:rFonts w:ascii="Arial"/>
                <w:sz w:val="21"/>
              </w:rPr>
            </w:pPr>
          </w:p>
          <w:p w14:paraId="4331A741">
            <w:pPr>
              <w:spacing w:line="244" w:lineRule="auto"/>
              <w:rPr>
                <w:rFonts w:ascii="Arial"/>
                <w:sz w:val="21"/>
              </w:rPr>
            </w:pPr>
          </w:p>
          <w:p w14:paraId="385F7D9B">
            <w:pPr>
              <w:spacing w:line="244" w:lineRule="auto"/>
              <w:rPr>
                <w:rFonts w:ascii="Arial"/>
                <w:sz w:val="21"/>
              </w:rPr>
            </w:pPr>
          </w:p>
          <w:p w14:paraId="62E57926">
            <w:pPr>
              <w:spacing w:line="244" w:lineRule="auto"/>
              <w:rPr>
                <w:rFonts w:ascii="Arial"/>
                <w:sz w:val="21"/>
              </w:rPr>
            </w:pPr>
          </w:p>
          <w:p w14:paraId="395576D9">
            <w:pPr>
              <w:spacing w:line="245" w:lineRule="auto"/>
              <w:rPr>
                <w:rFonts w:ascii="Arial"/>
                <w:sz w:val="21"/>
              </w:rPr>
            </w:pPr>
          </w:p>
          <w:p w14:paraId="364A9217">
            <w:pPr>
              <w:spacing w:line="245" w:lineRule="auto"/>
              <w:rPr>
                <w:rFonts w:ascii="Arial"/>
                <w:sz w:val="21"/>
              </w:rPr>
            </w:pPr>
          </w:p>
          <w:p w14:paraId="15CDA27F">
            <w:pPr>
              <w:spacing w:line="245" w:lineRule="auto"/>
              <w:rPr>
                <w:rFonts w:ascii="Arial"/>
                <w:sz w:val="21"/>
              </w:rPr>
            </w:pPr>
          </w:p>
          <w:p w14:paraId="27232D07">
            <w:pPr>
              <w:pStyle w:val="6"/>
              <w:spacing w:before="65" w:line="219" w:lineRule="auto"/>
              <w:ind w:left="31"/>
            </w:pPr>
            <w:r>
              <w:rPr>
                <w:spacing w:val="-2"/>
              </w:rPr>
              <w:t>计量监督检查</w:t>
            </w:r>
          </w:p>
        </w:tc>
        <w:tc>
          <w:tcPr>
            <w:tcW w:w="2898" w:type="dxa"/>
            <w:vAlign w:val="top"/>
          </w:tcPr>
          <w:p w14:paraId="39FB50F6">
            <w:pPr>
              <w:spacing w:line="281" w:lineRule="auto"/>
              <w:rPr>
                <w:rFonts w:ascii="Arial"/>
                <w:sz w:val="21"/>
              </w:rPr>
            </w:pPr>
          </w:p>
          <w:p w14:paraId="060F4CCA">
            <w:pPr>
              <w:spacing w:line="281" w:lineRule="auto"/>
              <w:rPr>
                <w:rFonts w:ascii="Arial"/>
                <w:sz w:val="21"/>
              </w:rPr>
            </w:pPr>
          </w:p>
          <w:p w14:paraId="40F0900F">
            <w:pPr>
              <w:spacing w:line="281" w:lineRule="auto"/>
              <w:rPr>
                <w:rFonts w:ascii="Arial"/>
                <w:sz w:val="21"/>
              </w:rPr>
            </w:pPr>
          </w:p>
          <w:p w14:paraId="52C49242">
            <w:pPr>
              <w:pStyle w:val="6"/>
              <w:spacing w:before="65" w:line="219" w:lineRule="auto"/>
              <w:ind w:left="142"/>
            </w:pPr>
            <w:r>
              <w:rPr>
                <w:spacing w:val="3"/>
              </w:rPr>
              <w:t>制造、修理、销售(包括进口)</w:t>
            </w:r>
          </w:p>
          <w:p w14:paraId="7A0C43E9">
            <w:pPr>
              <w:pStyle w:val="6"/>
              <w:spacing w:before="2" w:line="219" w:lineRule="auto"/>
              <w:ind w:left="41"/>
            </w:pPr>
            <w:r>
              <w:rPr>
                <w:spacing w:val="1"/>
              </w:rPr>
              <w:t>计量器具和标准物质监督检查和</w:t>
            </w:r>
          </w:p>
          <w:p w14:paraId="75618EA0">
            <w:pPr>
              <w:pStyle w:val="6"/>
              <w:spacing w:before="12" w:line="219" w:lineRule="auto"/>
              <w:ind w:left="641"/>
            </w:pPr>
            <w:r>
              <w:rPr>
                <w:spacing w:val="1"/>
              </w:rPr>
              <w:t>型式批准监督检查</w:t>
            </w:r>
          </w:p>
        </w:tc>
        <w:tc>
          <w:tcPr>
            <w:tcW w:w="999" w:type="dxa"/>
            <w:vAlign w:val="top"/>
          </w:tcPr>
          <w:p w14:paraId="2BC84273">
            <w:pPr>
              <w:rPr>
                <w:rFonts w:ascii="Arial"/>
                <w:sz w:val="21"/>
              </w:rPr>
            </w:pPr>
          </w:p>
          <w:p w14:paraId="34ACE054">
            <w:pPr>
              <w:rPr>
                <w:rFonts w:ascii="Arial"/>
                <w:sz w:val="21"/>
              </w:rPr>
            </w:pPr>
          </w:p>
          <w:p w14:paraId="41A5590C">
            <w:pPr>
              <w:rPr>
                <w:rFonts w:ascii="Arial"/>
                <w:sz w:val="21"/>
              </w:rPr>
            </w:pPr>
          </w:p>
          <w:p w14:paraId="5C196467">
            <w:pPr>
              <w:spacing w:line="241" w:lineRule="auto"/>
              <w:rPr>
                <w:rFonts w:ascii="Arial"/>
                <w:sz w:val="21"/>
              </w:rPr>
            </w:pPr>
          </w:p>
          <w:p w14:paraId="71DB199C">
            <w:pPr>
              <w:pStyle w:val="6"/>
              <w:spacing w:before="65" w:line="225" w:lineRule="auto"/>
              <w:ind w:left="293" w:right="103" w:hanging="199"/>
            </w:pPr>
            <w:r>
              <w:rPr>
                <w:spacing w:val="-3"/>
              </w:rPr>
              <w:t>重点检查</w:t>
            </w:r>
            <w:r>
              <w:rPr>
                <w:spacing w:val="2"/>
              </w:rPr>
              <w:t xml:space="preserve"> </w:t>
            </w:r>
            <w:r>
              <w:rPr>
                <w:spacing w:val="6"/>
              </w:rPr>
              <w:t>事项</w:t>
            </w:r>
          </w:p>
        </w:tc>
        <w:tc>
          <w:tcPr>
            <w:tcW w:w="1139" w:type="dxa"/>
            <w:vAlign w:val="top"/>
          </w:tcPr>
          <w:p w14:paraId="2AB462C0">
            <w:pPr>
              <w:pStyle w:val="6"/>
              <w:spacing w:before="52" w:line="220" w:lineRule="auto"/>
              <w:ind w:left="24" w:right="53" w:firstLine="40"/>
            </w:pPr>
            <w:r>
              <w:rPr>
                <w:spacing w:val="1"/>
              </w:rPr>
              <w:t>1.标准研究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和生产机</w:t>
            </w:r>
          </w:p>
          <w:p w14:paraId="2C50A8D4">
            <w:pPr>
              <w:pStyle w:val="6"/>
              <w:spacing w:before="14" w:line="220" w:lineRule="auto"/>
              <w:ind w:left="24"/>
            </w:pPr>
            <w:r>
              <w:rPr>
                <w:spacing w:val="-6"/>
              </w:rPr>
              <w:t>构</w:t>
            </w:r>
            <w:r>
              <w:rPr>
                <w:spacing w:val="57"/>
              </w:rPr>
              <w:t xml:space="preserve"> </w:t>
            </w:r>
            <w:r>
              <w:rPr>
                <w:spacing w:val="-6"/>
              </w:rPr>
              <w:t>；</w:t>
            </w:r>
          </w:p>
          <w:p w14:paraId="11E86570">
            <w:pPr>
              <w:pStyle w:val="6"/>
              <w:spacing w:before="10" w:line="220" w:lineRule="auto"/>
              <w:ind w:left="24" w:right="3" w:firstLine="40"/>
            </w:pPr>
            <w:r>
              <w:rPr>
                <w:spacing w:val="-2"/>
              </w:rPr>
              <w:t>2.制造修理</w:t>
            </w:r>
            <w:r>
              <w:t xml:space="preserve"> </w:t>
            </w:r>
            <w:r>
              <w:rPr>
                <w:spacing w:val="20"/>
              </w:rPr>
              <w:t>销售机构；</w:t>
            </w:r>
          </w:p>
          <w:p w14:paraId="35D452DE">
            <w:pPr>
              <w:pStyle w:val="6"/>
              <w:spacing w:before="34" w:line="212" w:lineRule="auto"/>
              <w:ind w:left="24"/>
            </w:pPr>
            <w:r>
              <w:rPr>
                <w:spacing w:val="1"/>
              </w:rPr>
              <w:t>3</w:t>
            </w:r>
            <w:r>
              <w:rPr>
                <w:spacing w:val="-52"/>
              </w:rPr>
              <w:t xml:space="preserve"> </w:t>
            </w:r>
            <w:r>
              <w:rPr>
                <w:spacing w:val="1"/>
              </w:rPr>
              <w:t>.</w:t>
            </w:r>
            <w:r>
              <w:rPr>
                <w:spacing w:val="-54"/>
              </w:rPr>
              <w:t xml:space="preserve"> </w:t>
            </w:r>
            <w:r>
              <w:rPr>
                <w:spacing w:val="1"/>
              </w:rPr>
              <w:t>企业、</w:t>
            </w:r>
          </w:p>
          <w:p w14:paraId="74C97540">
            <w:pPr>
              <w:pStyle w:val="6"/>
              <w:spacing w:line="220" w:lineRule="auto"/>
              <w:ind w:left="35"/>
            </w:pPr>
            <w:r>
              <w:rPr>
                <w:spacing w:val="-2"/>
              </w:rPr>
              <w:t>事业单位</w:t>
            </w:r>
          </w:p>
          <w:p w14:paraId="1A9DB3EB">
            <w:pPr>
              <w:pStyle w:val="6"/>
              <w:spacing w:before="22" w:line="207" w:lineRule="auto"/>
              <w:ind w:left="14" w:right="64" w:firstLine="50"/>
            </w:pPr>
            <w:r>
              <w:rPr>
                <w:spacing w:val="-1"/>
              </w:rPr>
              <w:t>、个体工商</w:t>
            </w:r>
            <w:r>
              <w:rPr>
                <w:spacing w:val="3"/>
              </w:rPr>
              <w:t xml:space="preserve"> </w:t>
            </w:r>
            <w:r>
              <w:rPr>
                <w:spacing w:val="8"/>
              </w:rPr>
              <w:t>户及其他经</w:t>
            </w:r>
            <w:r>
              <w:t xml:space="preserve"> </w:t>
            </w:r>
            <w:r>
              <w:rPr>
                <w:spacing w:val="4"/>
              </w:rPr>
              <w:t>营者</w:t>
            </w:r>
          </w:p>
        </w:tc>
        <w:tc>
          <w:tcPr>
            <w:tcW w:w="1029" w:type="dxa"/>
            <w:vAlign w:val="top"/>
          </w:tcPr>
          <w:p w14:paraId="6009615B">
            <w:pPr>
              <w:spacing w:line="281" w:lineRule="auto"/>
              <w:rPr>
                <w:rFonts w:ascii="Arial"/>
                <w:sz w:val="21"/>
              </w:rPr>
            </w:pPr>
          </w:p>
          <w:p w14:paraId="1C616F03">
            <w:pPr>
              <w:spacing w:line="281" w:lineRule="auto"/>
              <w:rPr>
                <w:rFonts w:ascii="Arial"/>
                <w:sz w:val="21"/>
              </w:rPr>
            </w:pPr>
          </w:p>
          <w:p w14:paraId="694A5E35">
            <w:pPr>
              <w:spacing w:line="281" w:lineRule="auto"/>
              <w:rPr>
                <w:rFonts w:ascii="Arial"/>
                <w:sz w:val="21"/>
              </w:rPr>
            </w:pPr>
          </w:p>
          <w:p w14:paraId="6D8088C7">
            <w:pPr>
              <w:pStyle w:val="6"/>
              <w:spacing w:before="65" w:line="219" w:lineRule="auto"/>
              <w:ind w:left="126"/>
            </w:pPr>
            <w:r>
              <w:rPr>
                <w:spacing w:val="-2"/>
              </w:rPr>
              <w:t>现场检查</w:t>
            </w:r>
          </w:p>
          <w:p w14:paraId="08DD0049">
            <w:pPr>
              <w:pStyle w:val="6"/>
              <w:spacing w:before="12" w:line="235" w:lineRule="auto"/>
              <w:ind w:left="405" w:right="93" w:hanging="279"/>
            </w:pPr>
            <w:r>
              <w:rPr>
                <w:spacing w:val="-1"/>
              </w:rPr>
              <w:t>、抽样检</w:t>
            </w:r>
            <w:r>
              <w:rPr>
                <w:spacing w:val="2"/>
              </w:rPr>
              <w:t xml:space="preserve"> </w:t>
            </w:r>
            <w:r>
              <w:t>测</w:t>
            </w:r>
          </w:p>
        </w:tc>
        <w:tc>
          <w:tcPr>
            <w:tcW w:w="1110" w:type="dxa"/>
            <w:vAlign w:val="top"/>
          </w:tcPr>
          <w:p w14:paraId="019CFFA6">
            <w:pPr>
              <w:rPr>
                <w:rFonts w:ascii="Arial"/>
                <w:sz w:val="21"/>
              </w:rPr>
            </w:pPr>
          </w:p>
          <w:p w14:paraId="67117463">
            <w:pPr>
              <w:rPr>
                <w:rFonts w:ascii="Arial"/>
                <w:sz w:val="21"/>
              </w:rPr>
            </w:pPr>
          </w:p>
          <w:p w14:paraId="56FFB8FE">
            <w:pPr>
              <w:spacing w:line="241" w:lineRule="auto"/>
              <w:rPr>
                <w:rFonts w:ascii="Arial"/>
                <w:sz w:val="21"/>
              </w:rPr>
            </w:pPr>
          </w:p>
          <w:p w14:paraId="75479F18">
            <w:pPr>
              <w:spacing w:line="241" w:lineRule="auto"/>
              <w:rPr>
                <w:rFonts w:ascii="Arial"/>
                <w:sz w:val="21"/>
              </w:rPr>
            </w:pPr>
          </w:p>
          <w:p w14:paraId="42E78E0A">
            <w:pPr>
              <w:pStyle w:val="6"/>
              <w:spacing w:before="65" w:line="242" w:lineRule="auto"/>
              <w:ind w:left="66" w:right="10" w:hanging="40"/>
            </w:pPr>
            <w:r>
              <w:rPr>
                <w:spacing w:val="2"/>
              </w:rPr>
              <w:t>省级以下市</w:t>
            </w:r>
            <w:r>
              <w:t xml:space="preserve"> </w:t>
            </w:r>
            <w:r>
              <w:rPr>
                <w:spacing w:val="4"/>
              </w:rPr>
              <w:t>场监管部门</w:t>
            </w:r>
          </w:p>
        </w:tc>
        <w:tc>
          <w:tcPr>
            <w:tcW w:w="3658" w:type="dxa"/>
            <w:vAlign w:val="top"/>
          </w:tcPr>
          <w:p w14:paraId="1149C20B">
            <w:pPr>
              <w:pStyle w:val="6"/>
              <w:spacing w:before="53" w:line="220" w:lineRule="auto"/>
              <w:ind w:left="16"/>
            </w:pPr>
            <w:r>
              <w:rPr>
                <w:spacing w:val="-1"/>
              </w:rPr>
              <w:t>1.</w:t>
            </w:r>
            <w:r>
              <w:rPr>
                <w:spacing w:val="-51"/>
              </w:rPr>
              <w:t xml:space="preserve"> </w:t>
            </w:r>
            <w:r>
              <w:rPr>
                <w:spacing w:val="-1"/>
              </w:rPr>
              <w:t>《中华人民共和国计量法》第十三条、</w:t>
            </w:r>
            <w:r>
              <w:t xml:space="preserve"> </w:t>
            </w:r>
            <w:r>
              <w:rPr>
                <w:spacing w:val="2"/>
              </w:rPr>
              <w:t>第十五条、第十六条、第十八条；</w:t>
            </w:r>
          </w:p>
          <w:p w14:paraId="7C6C96C0">
            <w:pPr>
              <w:pStyle w:val="6"/>
              <w:spacing w:before="11" w:line="228" w:lineRule="auto"/>
              <w:ind w:left="16" w:firstLine="10"/>
            </w:pPr>
            <w:r>
              <w:rPr>
                <w:spacing w:val="-1"/>
              </w:rPr>
              <w:t>2.《中华人民共和国计量法实施细则》第</w:t>
            </w:r>
            <w:r>
              <w:rPr>
                <w:spacing w:val="8"/>
              </w:rPr>
              <w:t xml:space="preserve"> </w:t>
            </w:r>
            <w:r>
              <w:rPr>
                <w:spacing w:val="1"/>
              </w:rPr>
              <w:t>十八条、第二十一条、第二十二条、第四</w:t>
            </w:r>
            <w:r>
              <w:rPr>
                <w:spacing w:val="12"/>
              </w:rPr>
              <w:t xml:space="preserve"> </w:t>
            </w:r>
            <w:r>
              <w:rPr>
                <w:spacing w:val="6"/>
              </w:rPr>
              <w:t>十八条、第四十九条、第五十条；</w:t>
            </w:r>
          </w:p>
          <w:p w14:paraId="79AD32D0">
            <w:pPr>
              <w:pStyle w:val="6"/>
              <w:spacing w:before="1" w:line="229" w:lineRule="auto"/>
              <w:ind w:left="16" w:right="31"/>
            </w:pPr>
            <w:r>
              <w:rPr>
                <w:spacing w:val="-1"/>
              </w:rPr>
              <w:t>3.《中华人民共和国进口计量器具监督管</w:t>
            </w:r>
            <w:r>
              <w:rPr>
                <w:spacing w:val="17"/>
              </w:rPr>
              <w:t xml:space="preserve"> </w:t>
            </w:r>
            <w:r>
              <w:rPr>
                <w:spacing w:val="7"/>
              </w:rPr>
              <w:t>理办法》第十九条、第二十条；</w:t>
            </w:r>
          </w:p>
          <w:p w14:paraId="189D9110">
            <w:pPr>
              <w:pStyle w:val="6"/>
              <w:spacing w:before="2" w:line="219" w:lineRule="auto"/>
              <w:ind w:left="16"/>
            </w:pPr>
            <w:r>
              <w:t>4.</w:t>
            </w:r>
            <w:r>
              <w:rPr>
                <w:rFonts w:hint="eastAsia"/>
              </w:rPr>
              <w:t>《标准化票据管理办法》</w:t>
            </w:r>
            <w:r>
              <w:t>第十八条。</w:t>
            </w:r>
          </w:p>
          <w:p w14:paraId="7254B7B1">
            <w:pPr>
              <w:pStyle w:val="6"/>
              <w:spacing w:before="13" w:line="219" w:lineRule="auto"/>
              <w:ind w:left="27"/>
            </w:pPr>
            <w:r>
              <w:rPr>
                <w:spacing w:val="-1"/>
              </w:rPr>
              <w:t>5.《计量器具新产品管理办法》第十九条</w:t>
            </w:r>
          </w:p>
          <w:p w14:paraId="67ED266A">
            <w:pPr>
              <w:pStyle w:val="6"/>
              <w:spacing w:before="131" w:line="65" w:lineRule="exact"/>
              <w:ind w:left="16"/>
            </w:pPr>
            <w:r>
              <w:t>。</w:t>
            </w:r>
          </w:p>
        </w:tc>
        <w:tc>
          <w:tcPr>
            <w:tcW w:w="979" w:type="dxa"/>
            <w:vAlign w:val="top"/>
          </w:tcPr>
          <w:p w14:paraId="6323D557">
            <w:pPr>
              <w:spacing w:line="267" w:lineRule="auto"/>
              <w:rPr>
                <w:rFonts w:ascii="Arial"/>
                <w:sz w:val="21"/>
              </w:rPr>
            </w:pPr>
          </w:p>
          <w:p w14:paraId="53406BA8">
            <w:pPr>
              <w:spacing w:line="268" w:lineRule="auto"/>
              <w:rPr>
                <w:rFonts w:ascii="Arial"/>
                <w:sz w:val="21"/>
              </w:rPr>
            </w:pPr>
          </w:p>
          <w:p w14:paraId="5FDA974D">
            <w:pPr>
              <w:spacing w:line="268" w:lineRule="auto"/>
              <w:rPr>
                <w:rFonts w:ascii="Arial"/>
                <w:sz w:val="21"/>
              </w:rPr>
            </w:pPr>
          </w:p>
          <w:p w14:paraId="69BD123E">
            <w:pPr>
              <w:spacing w:line="268" w:lineRule="auto"/>
              <w:rPr>
                <w:rFonts w:ascii="Arial"/>
                <w:sz w:val="21"/>
              </w:rPr>
            </w:pPr>
          </w:p>
          <w:p w14:paraId="0E6F549E">
            <w:pPr>
              <w:pStyle w:val="6"/>
              <w:spacing w:before="65" w:line="219" w:lineRule="auto"/>
              <w:jc w:val="right"/>
            </w:pPr>
            <w:r>
              <w:rPr>
                <w:spacing w:val="-3"/>
              </w:rPr>
              <w:t>普遍适用</w:t>
            </w:r>
          </w:p>
        </w:tc>
        <w:tc>
          <w:tcPr>
            <w:tcW w:w="545" w:type="dxa"/>
            <w:vAlign w:val="top"/>
          </w:tcPr>
          <w:p w14:paraId="7B93605A">
            <w:pPr>
              <w:rPr>
                <w:rFonts w:ascii="Arial"/>
                <w:sz w:val="21"/>
              </w:rPr>
            </w:pPr>
          </w:p>
        </w:tc>
      </w:tr>
      <w:tr w14:paraId="481330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2" w:hRule="atLeast"/>
        </w:trPr>
        <w:tc>
          <w:tcPr>
            <w:tcW w:w="605" w:type="dxa"/>
            <w:vAlign w:val="top"/>
          </w:tcPr>
          <w:p w14:paraId="71241689">
            <w:pPr>
              <w:spacing w:line="246" w:lineRule="auto"/>
              <w:rPr>
                <w:rFonts w:ascii="Arial"/>
                <w:sz w:val="21"/>
              </w:rPr>
            </w:pPr>
          </w:p>
          <w:p w14:paraId="2800B997">
            <w:pPr>
              <w:spacing w:line="246" w:lineRule="auto"/>
              <w:rPr>
                <w:rFonts w:ascii="Arial"/>
                <w:sz w:val="21"/>
              </w:rPr>
            </w:pPr>
          </w:p>
          <w:p w14:paraId="285F0A1F">
            <w:pPr>
              <w:spacing w:line="246" w:lineRule="auto"/>
              <w:rPr>
                <w:rFonts w:ascii="Arial"/>
                <w:sz w:val="21"/>
              </w:rPr>
            </w:pPr>
          </w:p>
          <w:p w14:paraId="078D0575">
            <w:pPr>
              <w:spacing w:line="247" w:lineRule="auto"/>
              <w:rPr>
                <w:rFonts w:ascii="Arial"/>
                <w:sz w:val="21"/>
              </w:rPr>
            </w:pPr>
          </w:p>
          <w:p w14:paraId="6E376425">
            <w:pPr>
              <w:spacing w:line="247" w:lineRule="auto"/>
              <w:rPr>
                <w:rFonts w:ascii="Arial"/>
                <w:sz w:val="21"/>
              </w:rPr>
            </w:pPr>
          </w:p>
          <w:p w14:paraId="68175BE1">
            <w:pPr>
              <w:pStyle w:val="6"/>
              <w:spacing w:before="65"/>
              <w:ind w:left="145"/>
            </w:pPr>
            <w:r>
              <w:rPr>
                <w:spacing w:val="-6"/>
              </w:rPr>
              <w:t>139</w:t>
            </w: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72780B71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6EA8812A">
            <w:pPr>
              <w:rPr>
                <w:rFonts w:ascii="Arial"/>
                <w:sz w:val="21"/>
              </w:rPr>
            </w:pPr>
          </w:p>
        </w:tc>
        <w:tc>
          <w:tcPr>
            <w:tcW w:w="2898" w:type="dxa"/>
            <w:vAlign w:val="top"/>
          </w:tcPr>
          <w:p w14:paraId="75EA12D4">
            <w:pPr>
              <w:spacing w:line="242" w:lineRule="auto"/>
              <w:rPr>
                <w:rFonts w:ascii="Arial"/>
                <w:sz w:val="21"/>
              </w:rPr>
            </w:pPr>
          </w:p>
          <w:p w14:paraId="153648E2">
            <w:pPr>
              <w:spacing w:line="242" w:lineRule="auto"/>
              <w:rPr>
                <w:rFonts w:ascii="Arial"/>
                <w:sz w:val="21"/>
              </w:rPr>
            </w:pPr>
          </w:p>
          <w:p w14:paraId="22DF1327">
            <w:pPr>
              <w:spacing w:line="243" w:lineRule="auto"/>
              <w:rPr>
                <w:rFonts w:ascii="Arial"/>
                <w:sz w:val="21"/>
              </w:rPr>
            </w:pPr>
          </w:p>
          <w:p w14:paraId="55E7A005">
            <w:pPr>
              <w:spacing w:line="243" w:lineRule="auto"/>
              <w:rPr>
                <w:rFonts w:ascii="Arial"/>
                <w:sz w:val="21"/>
              </w:rPr>
            </w:pPr>
          </w:p>
          <w:p w14:paraId="731F60C8">
            <w:pPr>
              <w:spacing w:line="243" w:lineRule="auto"/>
              <w:rPr>
                <w:rFonts w:ascii="Arial"/>
                <w:sz w:val="21"/>
              </w:rPr>
            </w:pPr>
          </w:p>
          <w:p w14:paraId="662A5565">
            <w:pPr>
              <w:pStyle w:val="6"/>
              <w:spacing w:before="65" w:line="219" w:lineRule="auto"/>
              <w:ind w:left="242"/>
            </w:pPr>
            <w:r>
              <w:rPr>
                <w:spacing w:val="-1"/>
              </w:rPr>
              <w:t>在用强检计量器具监督检查</w:t>
            </w:r>
          </w:p>
        </w:tc>
        <w:tc>
          <w:tcPr>
            <w:tcW w:w="999" w:type="dxa"/>
            <w:vAlign w:val="top"/>
          </w:tcPr>
          <w:p w14:paraId="2A71F72D">
            <w:pPr>
              <w:spacing w:line="278" w:lineRule="auto"/>
              <w:rPr>
                <w:rFonts w:ascii="Arial"/>
                <w:sz w:val="21"/>
              </w:rPr>
            </w:pPr>
          </w:p>
          <w:p w14:paraId="47749744">
            <w:pPr>
              <w:spacing w:line="278" w:lineRule="auto"/>
              <w:rPr>
                <w:rFonts w:ascii="Arial"/>
                <w:sz w:val="21"/>
              </w:rPr>
            </w:pPr>
          </w:p>
          <w:p w14:paraId="30FCBE23">
            <w:pPr>
              <w:spacing w:line="279" w:lineRule="auto"/>
              <w:rPr>
                <w:rFonts w:ascii="Arial"/>
                <w:sz w:val="21"/>
              </w:rPr>
            </w:pPr>
          </w:p>
          <w:p w14:paraId="686B0AAA">
            <w:pPr>
              <w:spacing w:line="279" w:lineRule="auto"/>
              <w:rPr>
                <w:rFonts w:ascii="Arial"/>
                <w:sz w:val="21"/>
              </w:rPr>
            </w:pPr>
          </w:p>
          <w:p w14:paraId="22653B74">
            <w:pPr>
              <w:pStyle w:val="6"/>
              <w:spacing w:before="65" w:line="252" w:lineRule="auto"/>
              <w:ind w:left="293" w:right="103" w:hanging="199"/>
            </w:pPr>
            <w:r>
              <w:rPr>
                <w:spacing w:val="-3"/>
              </w:rPr>
              <w:t>重点检查</w:t>
            </w:r>
            <w:r>
              <w:rPr>
                <w:spacing w:val="2"/>
              </w:rPr>
              <w:t xml:space="preserve"> </w:t>
            </w:r>
            <w:r>
              <w:rPr>
                <w:spacing w:val="6"/>
              </w:rPr>
              <w:t>事项</w:t>
            </w:r>
          </w:p>
        </w:tc>
        <w:tc>
          <w:tcPr>
            <w:tcW w:w="1139" w:type="dxa"/>
            <w:vAlign w:val="top"/>
          </w:tcPr>
          <w:p w14:paraId="4AD2F9BE">
            <w:pPr>
              <w:spacing w:line="292" w:lineRule="auto"/>
              <w:rPr>
                <w:rFonts w:ascii="Arial"/>
                <w:sz w:val="21"/>
              </w:rPr>
            </w:pPr>
          </w:p>
          <w:p w14:paraId="56B5E1D0">
            <w:pPr>
              <w:spacing w:line="292" w:lineRule="auto"/>
              <w:rPr>
                <w:rFonts w:ascii="Arial"/>
                <w:sz w:val="21"/>
              </w:rPr>
            </w:pPr>
          </w:p>
          <w:p w14:paraId="196F950C">
            <w:pPr>
              <w:spacing w:line="292" w:lineRule="auto"/>
              <w:rPr>
                <w:rFonts w:ascii="Arial"/>
                <w:sz w:val="21"/>
              </w:rPr>
            </w:pPr>
          </w:p>
          <w:p w14:paraId="15E26EC4">
            <w:pPr>
              <w:pStyle w:val="6"/>
              <w:spacing w:before="65" w:line="220" w:lineRule="auto"/>
              <w:ind w:left="64"/>
            </w:pPr>
            <w:r>
              <w:rPr>
                <w:spacing w:val="-2"/>
              </w:rPr>
              <w:t>企业、事业</w:t>
            </w:r>
          </w:p>
          <w:p w14:paraId="046395B8">
            <w:pPr>
              <w:pStyle w:val="6"/>
              <w:spacing w:before="20" w:line="213" w:lineRule="auto"/>
              <w:ind w:left="64"/>
            </w:pPr>
            <w:r>
              <w:rPr>
                <w:spacing w:val="-2"/>
              </w:rPr>
              <w:t>单位、个体</w:t>
            </w:r>
          </w:p>
          <w:p w14:paraId="2A0B78A3">
            <w:pPr>
              <w:pStyle w:val="6"/>
              <w:spacing w:line="220" w:lineRule="auto"/>
              <w:ind w:left="85"/>
            </w:pPr>
            <w:r>
              <w:rPr>
                <w:spacing w:val="-2"/>
              </w:rPr>
              <w:t>工商户及其</w:t>
            </w:r>
          </w:p>
          <w:p w14:paraId="33D06498">
            <w:pPr>
              <w:pStyle w:val="6"/>
              <w:spacing w:before="21" w:line="220" w:lineRule="auto"/>
              <w:ind w:left="165"/>
            </w:pPr>
            <w:r>
              <w:rPr>
                <w:spacing w:val="-2"/>
              </w:rPr>
              <w:t>他经营者</w:t>
            </w:r>
          </w:p>
        </w:tc>
        <w:tc>
          <w:tcPr>
            <w:tcW w:w="1029" w:type="dxa"/>
            <w:vAlign w:val="top"/>
          </w:tcPr>
          <w:p w14:paraId="18E2E15B">
            <w:pPr>
              <w:spacing w:line="248" w:lineRule="auto"/>
              <w:rPr>
                <w:rFonts w:ascii="Arial"/>
                <w:sz w:val="21"/>
              </w:rPr>
            </w:pPr>
          </w:p>
          <w:p w14:paraId="637E1095">
            <w:pPr>
              <w:spacing w:line="249" w:lineRule="auto"/>
              <w:rPr>
                <w:rFonts w:ascii="Arial"/>
                <w:sz w:val="21"/>
              </w:rPr>
            </w:pPr>
          </w:p>
          <w:p w14:paraId="207DE160">
            <w:pPr>
              <w:spacing w:line="249" w:lineRule="auto"/>
              <w:rPr>
                <w:rFonts w:ascii="Arial"/>
                <w:sz w:val="21"/>
              </w:rPr>
            </w:pPr>
          </w:p>
          <w:p w14:paraId="146A0016">
            <w:pPr>
              <w:spacing w:line="249" w:lineRule="auto"/>
              <w:rPr>
                <w:rFonts w:ascii="Arial"/>
                <w:sz w:val="21"/>
              </w:rPr>
            </w:pPr>
          </w:p>
          <w:p w14:paraId="6ED2B53F">
            <w:pPr>
              <w:pStyle w:val="6"/>
              <w:spacing w:before="65" w:line="219" w:lineRule="auto"/>
              <w:ind w:left="165"/>
            </w:pPr>
            <w:r>
              <w:rPr>
                <w:spacing w:val="-2"/>
              </w:rPr>
              <w:t>现场检查</w:t>
            </w:r>
          </w:p>
          <w:p w14:paraId="4FCDDA05">
            <w:pPr>
              <w:pStyle w:val="6"/>
              <w:spacing w:before="12" w:line="219" w:lineRule="auto"/>
              <w:ind w:left="126"/>
            </w:pPr>
            <w:r>
              <w:rPr>
                <w:spacing w:val="-1"/>
              </w:rPr>
              <w:t>、抽样检</w:t>
            </w:r>
          </w:p>
          <w:p w14:paraId="349D4774">
            <w:pPr>
              <w:pStyle w:val="6"/>
              <w:spacing w:before="3" w:line="221" w:lineRule="auto"/>
              <w:ind w:left="415"/>
            </w:pPr>
            <w:r>
              <w:t>测</w:t>
            </w:r>
          </w:p>
        </w:tc>
        <w:tc>
          <w:tcPr>
            <w:tcW w:w="1110" w:type="dxa"/>
            <w:vAlign w:val="top"/>
          </w:tcPr>
          <w:p w14:paraId="3ECF7A2A">
            <w:pPr>
              <w:spacing w:line="283" w:lineRule="auto"/>
              <w:rPr>
                <w:rFonts w:ascii="Arial"/>
                <w:sz w:val="21"/>
              </w:rPr>
            </w:pPr>
          </w:p>
          <w:p w14:paraId="479511B0">
            <w:pPr>
              <w:spacing w:line="283" w:lineRule="auto"/>
              <w:rPr>
                <w:rFonts w:ascii="Arial"/>
                <w:sz w:val="21"/>
              </w:rPr>
            </w:pPr>
          </w:p>
          <w:p w14:paraId="08B24ABC">
            <w:pPr>
              <w:spacing w:line="283" w:lineRule="auto"/>
              <w:rPr>
                <w:rFonts w:ascii="Arial"/>
                <w:sz w:val="21"/>
              </w:rPr>
            </w:pPr>
          </w:p>
          <w:p w14:paraId="6A33A6D2">
            <w:pPr>
              <w:spacing w:line="284" w:lineRule="auto"/>
              <w:rPr>
                <w:rFonts w:ascii="Arial"/>
                <w:sz w:val="21"/>
              </w:rPr>
            </w:pPr>
          </w:p>
          <w:p w14:paraId="1108F78B">
            <w:pPr>
              <w:pStyle w:val="6"/>
              <w:spacing w:before="65" w:line="216" w:lineRule="auto"/>
              <w:ind w:left="56" w:right="11" w:firstLine="20"/>
            </w:pPr>
            <w:r>
              <w:rPr>
                <w:spacing w:val="2"/>
              </w:rPr>
              <w:t>县级以上市</w:t>
            </w:r>
            <w:r>
              <w:t xml:space="preserve"> </w:t>
            </w:r>
            <w:r>
              <w:rPr>
                <w:spacing w:val="4"/>
              </w:rPr>
              <w:t>场监管部门</w:t>
            </w:r>
          </w:p>
        </w:tc>
        <w:tc>
          <w:tcPr>
            <w:tcW w:w="3658" w:type="dxa"/>
            <w:vAlign w:val="top"/>
          </w:tcPr>
          <w:p>
            <w:r>
              <w:t>1. 《中华人民共和国计量法》第十八条；</w:t>
              <w:br/>
              <w:t>2.《中华人民共和国强制检定的行为工作计量 器具检定管理办法》第三条、;</w:t>
              <w:br/>
              <w:t>3.《集贸市场计量监督管理办法》第三条 、第八条；</w:t>
              <w:br/>
              <w:t>4.《加油站计量监督管理办法》第三条、 第六条 ；</w:t>
              <w:br/>
              <w:t>5.《眼镜制配计量监督管理办法》第三条 、第七条；</w:t>
              <w:br/>
              <w:t>6.《零售商品称重计量监督管理办法》第 九条、第十条。</w:t>
            </w:r>
          </w:p>
        </w:tc>
        <w:tc>
          <w:tcPr>
            <w:tcW w:w="979" w:type="dxa"/>
            <w:vAlign w:val="top"/>
          </w:tcPr>
          <w:p w14:paraId="22C8D3E2">
            <w:pPr>
              <w:spacing w:line="242" w:lineRule="auto"/>
              <w:rPr>
                <w:rFonts w:ascii="Arial"/>
                <w:sz w:val="21"/>
              </w:rPr>
            </w:pPr>
          </w:p>
          <w:p w14:paraId="4BFB03E0">
            <w:pPr>
              <w:spacing w:line="242" w:lineRule="auto"/>
              <w:rPr>
                <w:rFonts w:ascii="Arial"/>
                <w:sz w:val="21"/>
              </w:rPr>
            </w:pPr>
          </w:p>
          <w:p w14:paraId="160861FB">
            <w:pPr>
              <w:spacing w:line="243" w:lineRule="auto"/>
              <w:rPr>
                <w:rFonts w:ascii="Arial"/>
                <w:sz w:val="21"/>
              </w:rPr>
            </w:pPr>
          </w:p>
          <w:p w14:paraId="0DCE8C96">
            <w:pPr>
              <w:spacing w:line="243" w:lineRule="auto"/>
              <w:rPr>
                <w:rFonts w:ascii="Arial"/>
                <w:sz w:val="21"/>
              </w:rPr>
            </w:pPr>
          </w:p>
          <w:p w14:paraId="38708C30">
            <w:pPr>
              <w:spacing w:line="243" w:lineRule="auto"/>
              <w:rPr>
                <w:rFonts w:ascii="Arial"/>
                <w:sz w:val="21"/>
              </w:rPr>
            </w:pPr>
          </w:p>
          <w:p w14:paraId="3945233D">
            <w:pPr>
              <w:pStyle w:val="6"/>
              <w:spacing w:before="65" w:line="219" w:lineRule="auto"/>
              <w:jc w:val="right"/>
            </w:pPr>
            <w:r>
              <w:rPr>
                <w:spacing w:val="-3"/>
              </w:rPr>
              <w:t>普遍适用</w:t>
            </w:r>
          </w:p>
        </w:tc>
        <w:tc>
          <w:tcPr>
            <w:tcW w:w="545" w:type="dxa"/>
            <w:vAlign w:val="top"/>
          </w:tcPr>
          <w:p w14:paraId="6ABA99F3">
            <w:pPr>
              <w:rPr>
                <w:rFonts w:ascii="Arial"/>
                <w:sz w:val="21"/>
              </w:rPr>
            </w:pPr>
          </w:p>
        </w:tc>
      </w:tr>
    </w:tbl>
    <w:p w14:paraId="401B832B">
      <w:pPr>
        <w:rPr>
          <w:rFonts w:ascii="Arial"/>
          <w:sz w:val="21"/>
        </w:rPr>
      </w:pPr>
    </w:p>
    <w:p w14:paraId="1017EA85">
      <w:pPr>
        <w:rPr>
          <w:rFonts w:ascii="Arial" w:hAnsi="Arial" w:eastAsia="Arial" w:cs="Arial"/>
          <w:sz w:val="21"/>
          <w:szCs w:val="21"/>
        </w:rPr>
        <w:sectPr>
          <w:pgSz w:w="16840" w:h="11910"/>
          <w:pgMar w:top="1012" w:right="864" w:bottom="0" w:left="775" w:header="0" w:footer="0" w:gutter="0"/>
          <w:cols w:space="720" w:num="1"/>
        </w:sectPr>
      </w:pPr>
    </w:p>
    <w:p w14:paraId="13BAA38C">
      <w:pPr>
        <w:pStyle w:val="2"/>
        <w:spacing w:before="246" w:line="204" w:lineRule="auto"/>
        <w:ind w:left="2411"/>
      </w:pPr>
      <w:r>
        <w:rPr>
          <w:b/>
          <w:bCs/>
          <w:spacing w:val="-1"/>
        </w:rPr>
        <w:t>曲靖市市场监管领域统一随机抽查事项清单</w:t>
      </w:r>
      <w:r>
        <w:rPr>
          <w:b/>
          <w:bCs/>
          <w:spacing w:val="-2"/>
        </w:rPr>
        <w:t>(第五版)</w:t>
      </w:r>
    </w:p>
    <w:tbl>
      <w:tblPr>
        <w:tblStyle w:val="5"/>
        <w:tblW w:w="151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5"/>
        <w:gridCol w:w="939"/>
        <w:gridCol w:w="1279"/>
        <w:gridCol w:w="2888"/>
        <w:gridCol w:w="999"/>
        <w:gridCol w:w="1159"/>
        <w:gridCol w:w="1029"/>
        <w:gridCol w:w="1099"/>
        <w:gridCol w:w="3668"/>
        <w:gridCol w:w="959"/>
        <w:gridCol w:w="545"/>
      </w:tblGrid>
      <w:tr w14:paraId="64640A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05" w:type="dxa"/>
            <w:vMerge w:val="restart"/>
            <w:tcBorders>
              <w:bottom w:val="nil"/>
            </w:tcBorders>
            <w:vAlign w:val="top"/>
          </w:tcPr>
          <w:p w14:paraId="0892694B">
            <w:pPr>
              <w:pStyle w:val="6"/>
              <w:spacing w:before="174" w:line="221" w:lineRule="auto"/>
              <w:ind w:left="95"/>
            </w:pPr>
            <w:r>
              <w:rPr>
                <w:spacing w:val="-2"/>
              </w:rPr>
              <w:t>序号</w:t>
            </w:r>
          </w:p>
        </w:tc>
        <w:tc>
          <w:tcPr>
            <w:tcW w:w="939" w:type="dxa"/>
            <w:vMerge w:val="restart"/>
            <w:tcBorders>
              <w:bottom w:val="nil"/>
            </w:tcBorders>
            <w:vAlign w:val="top"/>
          </w:tcPr>
          <w:p w14:paraId="328B7102">
            <w:pPr>
              <w:pStyle w:val="6"/>
              <w:spacing w:before="173" w:line="219" w:lineRule="auto"/>
              <w:ind w:left="259"/>
            </w:pPr>
            <w:r>
              <w:rPr>
                <w:spacing w:val="11"/>
              </w:rPr>
              <w:t>部门</w:t>
            </w:r>
          </w:p>
        </w:tc>
        <w:tc>
          <w:tcPr>
            <w:tcW w:w="4167" w:type="dxa"/>
            <w:gridSpan w:val="2"/>
            <w:vAlign w:val="top"/>
          </w:tcPr>
          <w:p w14:paraId="421FAEF1">
            <w:pPr>
              <w:pStyle w:val="6"/>
              <w:spacing w:before="34" w:line="203" w:lineRule="auto"/>
              <w:ind w:left="1691"/>
            </w:pPr>
            <w:r>
              <w:rPr>
                <w:spacing w:val="9"/>
              </w:rPr>
              <w:t>抽查项目</w:t>
            </w:r>
          </w:p>
        </w:tc>
        <w:tc>
          <w:tcPr>
            <w:tcW w:w="999" w:type="dxa"/>
            <w:vMerge w:val="restart"/>
            <w:tcBorders>
              <w:bottom w:val="nil"/>
            </w:tcBorders>
            <w:vAlign w:val="top"/>
          </w:tcPr>
          <w:p w14:paraId="01CD356A">
            <w:pPr>
              <w:pStyle w:val="6"/>
              <w:spacing w:before="173" w:line="219" w:lineRule="auto"/>
              <w:ind w:left="93"/>
            </w:pPr>
            <w:r>
              <w:rPr>
                <w:spacing w:val="4"/>
              </w:rPr>
              <w:t>事项类别</w:t>
            </w:r>
          </w:p>
        </w:tc>
        <w:tc>
          <w:tcPr>
            <w:tcW w:w="1159" w:type="dxa"/>
            <w:vMerge w:val="restart"/>
            <w:tcBorders>
              <w:bottom w:val="nil"/>
            </w:tcBorders>
            <w:vAlign w:val="top"/>
          </w:tcPr>
          <w:p w14:paraId="357E66C1">
            <w:pPr>
              <w:pStyle w:val="6"/>
              <w:spacing w:before="173" w:line="219" w:lineRule="auto"/>
              <w:ind w:left="175"/>
            </w:pPr>
            <w:r>
              <w:rPr>
                <w:spacing w:val="-2"/>
              </w:rPr>
              <w:t>检查对象</w:t>
            </w:r>
          </w:p>
        </w:tc>
        <w:tc>
          <w:tcPr>
            <w:tcW w:w="1029" w:type="dxa"/>
            <w:vMerge w:val="restart"/>
            <w:tcBorders>
              <w:bottom w:val="nil"/>
            </w:tcBorders>
            <w:vAlign w:val="top"/>
          </w:tcPr>
          <w:p w14:paraId="65247C58">
            <w:pPr>
              <w:pStyle w:val="6"/>
              <w:spacing w:before="173" w:line="219" w:lineRule="auto"/>
              <w:ind w:left="105"/>
            </w:pPr>
            <w:r>
              <w:rPr>
                <w:spacing w:val="-2"/>
              </w:rPr>
              <w:t>检查方式</w:t>
            </w:r>
          </w:p>
        </w:tc>
        <w:tc>
          <w:tcPr>
            <w:tcW w:w="1099" w:type="dxa"/>
            <w:vMerge w:val="restart"/>
            <w:tcBorders>
              <w:bottom w:val="nil"/>
            </w:tcBorders>
            <w:vAlign w:val="top"/>
          </w:tcPr>
          <w:p w14:paraId="2EFBCD1B">
            <w:pPr>
              <w:pStyle w:val="6"/>
              <w:spacing w:before="173" w:line="219" w:lineRule="auto"/>
              <w:ind w:left="146"/>
            </w:pPr>
            <w:r>
              <w:rPr>
                <w:spacing w:val="-2"/>
              </w:rPr>
              <w:t>检查主体</w:t>
            </w:r>
          </w:p>
        </w:tc>
        <w:tc>
          <w:tcPr>
            <w:tcW w:w="3668" w:type="dxa"/>
            <w:vMerge w:val="restart"/>
            <w:tcBorders>
              <w:bottom w:val="nil"/>
            </w:tcBorders>
            <w:vAlign w:val="top"/>
          </w:tcPr>
          <w:p w14:paraId="1D2D3194">
            <w:pPr>
              <w:pStyle w:val="6"/>
              <w:spacing w:before="171" w:line="219" w:lineRule="auto"/>
              <w:ind w:left="1438"/>
            </w:pPr>
            <w:r>
              <w:rPr>
                <w:spacing w:val="-2"/>
              </w:rPr>
              <w:t>检查依据</w:t>
            </w:r>
          </w:p>
        </w:tc>
        <w:tc>
          <w:tcPr>
            <w:tcW w:w="959" w:type="dxa"/>
            <w:vMerge w:val="restart"/>
            <w:tcBorders>
              <w:bottom w:val="nil"/>
            </w:tcBorders>
            <w:vAlign w:val="top"/>
          </w:tcPr>
          <w:p w14:paraId="2A28E8ED">
            <w:pPr>
              <w:pStyle w:val="6"/>
              <w:spacing w:before="173" w:line="220" w:lineRule="auto"/>
              <w:ind w:left="80"/>
            </w:pPr>
            <w:r>
              <w:rPr>
                <w:spacing w:val="-2"/>
              </w:rPr>
              <w:t>适用区域</w:t>
            </w:r>
          </w:p>
        </w:tc>
        <w:tc>
          <w:tcPr>
            <w:tcW w:w="545" w:type="dxa"/>
            <w:vMerge w:val="restart"/>
            <w:tcBorders>
              <w:bottom w:val="nil"/>
            </w:tcBorders>
            <w:vAlign w:val="top"/>
          </w:tcPr>
          <w:p w14:paraId="7B85FB6E">
            <w:pPr>
              <w:pStyle w:val="6"/>
              <w:spacing w:before="174" w:line="221" w:lineRule="auto"/>
              <w:ind w:left="101"/>
            </w:pPr>
            <w:r>
              <w:rPr>
                <w:spacing w:val="5"/>
              </w:rPr>
              <w:t>备注</w:t>
            </w:r>
          </w:p>
        </w:tc>
      </w:tr>
      <w:tr w14:paraId="47AF82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05" w:type="dxa"/>
            <w:vMerge w:val="continue"/>
            <w:tcBorders>
              <w:top w:val="nil"/>
            </w:tcBorders>
            <w:vAlign w:val="top"/>
          </w:tcPr>
          <w:p w14:paraId="713A1CF5">
            <w:pPr>
              <w:rPr>
                <w:rFonts w:ascii="Arial"/>
                <w:sz w:val="21"/>
              </w:rPr>
            </w:pPr>
          </w:p>
        </w:tc>
        <w:tc>
          <w:tcPr>
            <w:tcW w:w="939" w:type="dxa"/>
            <w:vMerge w:val="continue"/>
            <w:tcBorders>
              <w:top w:val="nil"/>
            </w:tcBorders>
            <w:vAlign w:val="top"/>
          </w:tcPr>
          <w:p w14:paraId="09673904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5F959B9C">
            <w:pPr>
              <w:pStyle w:val="6"/>
              <w:spacing w:before="28" w:line="204" w:lineRule="auto"/>
              <w:ind w:left="230"/>
            </w:pPr>
            <w:r>
              <w:rPr>
                <w:spacing w:val="4"/>
              </w:rPr>
              <w:t>抽查类别</w:t>
            </w:r>
          </w:p>
        </w:tc>
        <w:tc>
          <w:tcPr>
            <w:tcW w:w="2888" w:type="dxa"/>
            <w:vAlign w:val="top"/>
          </w:tcPr>
          <w:p w14:paraId="3F537D03">
            <w:pPr>
              <w:pStyle w:val="6"/>
              <w:spacing w:before="30" w:line="203" w:lineRule="auto"/>
              <w:ind w:left="1032"/>
            </w:pPr>
            <w:r>
              <w:rPr>
                <w:spacing w:val="-2"/>
              </w:rPr>
              <w:t>抽查事项</w:t>
            </w:r>
          </w:p>
        </w:tc>
        <w:tc>
          <w:tcPr>
            <w:tcW w:w="999" w:type="dxa"/>
            <w:vMerge w:val="continue"/>
            <w:tcBorders>
              <w:top w:val="nil"/>
            </w:tcBorders>
            <w:vAlign w:val="top"/>
          </w:tcPr>
          <w:p w14:paraId="44C89F8A"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Merge w:val="continue"/>
            <w:tcBorders>
              <w:top w:val="nil"/>
            </w:tcBorders>
            <w:vAlign w:val="top"/>
          </w:tcPr>
          <w:p w14:paraId="527DA35E">
            <w:pPr>
              <w:rPr>
                <w:rFonts w:ascii="Arial"/>
                <w:sz w:val="21"/>
              </w:rPr>
            </w:pPr>
          </w:p>
        </w:tc>
        <w:tc>
          <w:tcPr>
            <w:tcW w:w="1029" w:type="dxa"/>
            <w:vMerge w:val="continue"/>
            <w:tcBorders>
              <w:top w:val="nil"/>
            </w:tcBorders>
            <w:vAlign w:val="top"/>
          </w:tcPr>
          <w:p w14:paraId="43912149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Merge w:val="continue"/>
            <w:tcBorders>
              <w:top w:val="nil"/>
            </w:tcBorders>
            <w:vAlign w:val="top"/>
          </w:tcPr>
          <w:p w14:paraId="1B55AB21">
            <w:pPr>
              <w:rPr>
                <w:rFonts w:ascii="Arial"/>
                <w:sz w:val="21"/>
              </w:rPr>
            </w:pPr>
          </w:p>
        </w:tc>
        <w:tc>
          <w:tcPr>
            <w:tcW w:w="3668" w:type="dxa"/>
            <w:vMerge w:val="continue"/>
            <w:tcBorders>
              <w:top w:val="nil"/>
            </w:tcBorders>
            <w:vAlign w:val="top"/>
          </w:tcPr>
          <w:p w14:paraId="75379F98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</w:tcBorders>
            <w:vAlign w:val="top"/>
          </w:tcPr>
          <w:p w14:paraId="148E0CD7">
            <w:pPr>
              <w:rPr>
                <w:rFonts w:ascii="Arial"/>
                <w:sz w:val="21"/>
              </w:rPr>
            </w:pPr>
          </w:p>
        </w:tc>
        <w:tc>
          <w:tcPr>
            <w:tcW w:w="545" w:type="dxa"/>
            <w:vMerge w:val="continue"/>
            <w:tcBorders>
              <w:top w:val="nil"/>
            </w:tcBorders>
            <w:vAlign w:val="top"/>
          </w:tcPr>
          <w:p w14:paraId="65036083">
            <w:pPr>
              <w:rPr>
                <w:rFonts w:ascii="Arial"/>
                <w:sz w:val="21"/>
              </w:rPr>
            </w:pPr>
          </w:p>
        </w:tc>
      </w:tr>
      <w:tr w14:paraId="5C84E2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6" w:hRule="atLeast"/>
        </w:trPr>
        <w:tc>
          <w:tcPr>
            <w:tcW w:w="605" w:type="dxa"/>
            <w:vAlign w:val="top"/>
          </w:tcPr>
          <w:p w14:paraId="71292E8C">
            <w:pPr>
              <w:spacing w:line="277" w:lineRule="auto"/>
              <w:rPr>
                <w:rFonts w:ascii="Arial"/>
                <w:sz w:val="21"/>
              </w:rPr>
            </w:pPr>
          </w:p>
          <w:p w14:paraId="589072BB">
            <w:pPr>
              <w:spacing w:line="277" w:lineRule="auto"/>
              <w:rPr>
                <w:rFonts w:ascii="Arial"/>
                <w:sz w:val="21"/>
              </w:rPr>
            </w:pPr>
          </w:p>
          <w:p w14:paraId="07990DEC">
            <w:pPr>
              <w:spacing w:line="277" w:lineRule="auto"/>
              <w:rPr>
                <w:rFonts w:ascii="Arial"/>
                <w:sz w:val="21"/>
              </w:rPr>
            </w:pPr>
          </w:p>
          <w:p w14:paraId="54FBCC27">
            <w:pPr>
              <w:spacing w:line="277" w:lineRule="auto"/>
              <w:rPr>
                <w:rFonts w:ascii="Arial"/>
                <w:sz w:val="21"/>
              </w:rPr>
            </w:pPr>
          </w:p>
          <w:p w14:paraId="1F6E026A">
            <w:pPr>
              <w:spacing w:line="277" w:lineRule="auto"/>
              <w:rPr>
                <w:rFonts w:ascii="Arial"/>
                <w:sz w:val="21"/>
              </w:rPr>
            </w:pPr>
          </w:p>
          <w:p w14:paraId="74E1BDB6">
            <w:pPr>
              <w:pStyle w:val="6"/>
              <w:spacing w:before="65"/>
              <w:ind w:left="145"/>
            </w:pPr>
            <w:r>
              <w:rPr>
                <w:spacing w:val="-6"/>
              </w:rPr>
              <w:t>140</w:t>
            </w:r>
          </w:p>
        </w:tc>
        <w:tc>
          <w:tcPr>
            <w:tcW w:w="939" w:type="dxa"/>
            <w:vMerge w:val="restart"/>
            <w:tcBorders>
              <w:bottom w:val="nil"/>
            </w:tcBorders>
            <w:vAlign w:val="top"/>
          </w:tcPr>
          <w:p w14:paraId="7DB7B6B4">
            <w:pPr>
              <w:spacing w:line="244" w:lineRule="auto"/>
              <w:rPr>
                <w:rFonts w:ascii="Arial"/>
                <w:sz w:val="21"/>
              </w:rPr>
            </w:pPr>
          </w:p>
          <w:p w14:paraId="6A90F2DD">
            <w:pPr>
              <w:spacing w:line="244" w:lineRule="auto"/>
              <w:rPr>
                <w:rFonts w:ascii="Arial"/>
                <w:sz w:val="21"/>
              </w:rPr>
            </w:pPr>
          </w:p>
          <w:p w14:paraId="559F7D8A">
            <w:pPr>
              <w:spacing w:line="244" w:lineRule="auto"/>
              <w:rPr>
                <w:rFonts w:ascii="Arial"/>
                <w:sz w:val="21"/>
              </w:rPr>
            </w:pPr>
          </w:p>
          <w:p w14:paraId="02B74090">
            <w:pPr>
              <w:spacing w:line="244" w:lineRule="auto"/>
              <w:rPr>
                <w:rFonts w:ascii="Arial"/>
                <w:sz w:val="21"/>
              </w:rPr>
            </w:pPr>
          </w:p>
          <w:p w14:paraId="0C9A47CA">
            <w:pPr>
              <w:spacing w:line="244" w:lineRule="auto"/>
              <w:rPr>
                <w:rFonts w:ascii="Arial"/>
                <w:sz w:val="21"/>
              </w:rPr>
            </w:pPr>
          </w:p>
          <w:p w14:paraId="44DFF460">
            <w:pPr>
              <w:spacing w:line="244" w:lineRule="auto"/>
              <w:rPr>
                <w:rFonts w:ascii="Arial"/>
                <w:sz w:val="21"/>
              </w:rPr>
            </w:pPr>
          </w:p>
          <w:p w14:paraId="04ACBCFC">
            <w:pPr>
              <w:spacing w:line="244" w:lineRule="auto"/>
              <w:rPr>
                <w:rFonts w:ascii="Arial"/>
                <w:sz w:val="21"/>
              </w:rPr>
            </w:pPr>
          </w:p>
          <w:p w14:paraId="237AF532">
            <w:pPr>
              <w:spacing w:line="245" w:lineRule="auto"/>
              <w:rPr>
                <w:rFonts w:ascii="Arial"/>
                <w:sz w:val="21"/>
              </w:rPr>
            </w:pPr>
          </w:p>
          <w:p w14:paraId="425B2AAC">
            <w:pPr>
              <w:spacing w:line="245" w:lineRule="auto"/>
              <w:rPr>
                <w:rFonts w:ascii="Arial"/>
                <w:sz w:val="21"/>
              </w:rPr>
            </w:pPr>
          </w:p>
          <w:p w14:paraId="7952A6C3">
            <w:pPr>
              <w:spacing w:line="245" w:lineRule="auto"/>
              <w:rPr>
                <w:rFonts w:ascii="Arial"/>
                <w:sz w:val="21"/>
              </w:rPr>
            </w:pPr>
          </w:p>
          <w:p w14:paraId="1D474F2D">
            <w:pPr>
              <w:spacing w:line="245" w:lineRule="auto"/>
              <w:rPr>
                <w:rFonts w:ascii="Arial"/>
                <w:sz w:val="21"/>
              </w:rPr>
            </w:pPr>
          </w:p>
          <w:p w14:paraId="736D41F8">
            <w:pPr>
              <w:spacing w:line="245" w:lineRule="auto"/>
              <w:rPr>
                <w:rFonts w:ascii="Arial"/>
                <w:sz w:val="21"/>
              </w:rPr>
            </w:pPr>
          </w:p>
          <w:p w14:paraId="643D87FC">
            <w:pPr>
              <w:spacing w:line="245" w:lineRule="auto"/>
              <w:rPr>
                <w:rFonts w:ascii="Arial"/>
                <w:sz w:val="21"/>
              </w:rPr>
            </w:pPr>
          </w:p>
          <w:p w14:paraId="35B26DC3">
            <w:pPr>
              <w:spacing w:line="245" w:lineRule="auto"/>
              <w:rPr>
                <w:rFonts w:ascii="Arial"/>
                <w:sz w:val="21"/>
              </w:rPr>
            </w:pPr>
          </w:p>
          <w:p w14:paraId="5F69933C">
            <w:pPr>
              <w:pStyle w:val="6"/>
              <w:spacing w:before="65" w:line="219" w:lineRule="auto"/>
              <w:ind w:left="60"/>
            </w:pPr>
            <w:r>
              <w:rPr>
                <w:spacing w:val="2"/>
              </w:rPr>
              <w:t>市市场监</w:t>
            </w:r>
          </w:p>
          <w:p w14:paraId="0130481E">
            <w:pPr>
              <w:pStyle w:val="6"/>
              <w:spacing w:before="12" w:line="219" w:lineRule="auto"/>
              <w:ind w:left="60"/>
            </w:pPr>
            <w:r>
              <w:rPr>
                <w:spacing w:val="4"/>
              </w:rPr>
              <w:t>督管理局</w:t>
            </w:r>
          </w:p>
          <w:p w14:paraId="293F3576">
            <w:pPr>
              <w:pStyle w:val="6"/>
              <w:spacing w:before="31" w:line="225" w:lineRule="auto"/>
              <w:ind w:left="309" w:right="106" w:hanging="199"/>
            </w:pPr>
            <w:r>
              <w:rPr>
                <w:spacing w:val="2"/>
              </w:rPr>
              <w:t>(27类65</w:t>
            </w:r>
            <w:r>
              <w:t xml:space="preserve"> </w:t>
            </w:r>
            <w:r>
              <w:rPr>
                <w:spacing w:val="-6"/>
              </w:rPr>
              <w:t>项</w:t>
            </w:r>
            <w:r>
              <w:rPr>
                <w:spacing w:val="-37"/>
              </w:rPr>
              <w:t xml:space="preserve"> </w:t>
            </w:r>
            <w:r>
              <w:rPr>
                <w:spacing w:val="-6"/>
              </w:rPr>
              <w:t>)</w:t>
            </w:r>
          </w:p>
        </w:tc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2106A8C2">
            <w:pPr>
              <w:spacing w:line="252" w:lineRule="auto"/>
              <w:rPr>
                <w:rFonts w:ascii="Arial"/>
                <w:sz w:val="21"/>
              </w:rPr>
            </w:pPr>
          </w:p>
          <w:p w14:paraId="297D23FA">
            <w:pPr>
              <w:spacing w:line="252" w:lineRule="auto"/>
              <w:rPr>
                <w:rFonts w:ascii="Arial"/>
                <w:sz w:val="21"/>
              </w:rPr>
            </w:pPr>
          </w:p>
          <w:p w14:paraId="3CB2ED37">
            <w:pPr>
              <w:spacing w:line="252" w:lineRule="auto"/>
              <w:rPr>
                <w:rFonts w:ascii="Arial"/>
                <w:sz w:val="21"/>
              </w:rPr>
            </w:pPr>
          </w:p>
          <w:p w14:paraId="215AD6F4">
            <w:pPr>
              <w:spacing w:line="252" w:lineRule="auto"/>
              <w:rPr>
                <w:rFonts w:ascii="Arial"/>
                <w:sz w:val="21"/>
              </w:rPr>
            </w:pPr>
          </w:p>
          <w:p w14:paraId="0B4DF3A7">
            <w:pPr>
              <w:spacing w:line="252" w:lineRule="auto"/>
              <w:rPr>
                <w:rFonts w:ascii="Arial"/>
                <w:sz w:val="21"/>
              </w:rPr>
            </w:pPr>
          </w:p>
          <w:p w14:paraId="183F0436">
            <w:pPr>
              <w:spacing w:line="252" w:lineRule="auto"/>
              <w:rPr>
                <w:rFonts w:ascii="Arial"/>
                <w:sz w:val="21"/>
              </w:rPr>
            </w:pPr>
          </w:p>
          <w:p w14:paraId="50D807B8">
            <w:pPr>
              <w:spacing w:line="252" w:lineRule="auto"/>
              <w:rPr>
                <w:rFonts w:ascii="Arial"/>
                <w:sz w:val="21"/>
              </w:rPr>
            </w:pPr>
          </w:p>
          <w:p w14:paraId="1294B8DA">
            <w:pPr>
              <w:spacing w:line="252" w:lineRule="auto"/>
              <w:rPr>
                <w:rFonts w:ascii="Arial"/>
                <w:sz w:val="21"/>
              </w:rPr>
            </w:pPr>
          </w:p>
          <w:p w14:paraId="3EDFED19">
            <w:pPr>
              <w:spacing w:line="252" w:lineRule="auto"/>
              <w:rPr>
                <w:rFonts w:ascii="Arial"/>
                <w:sz w:val="21"/>
              </w:rPr>
            </w:pPr>
          </w:p>
          <w:p w14:paraId="72357EEA">
            <w:pPr>
              <w:spacing w:line="252" w:lineRule="auto"/>
              <w:rPr>
                <w:rFonts w:ascii="Arial"/>
                <w:sz w:val="21"/>
              </w:rPr>
            </w:pPr>
          </w:p>
          <w:p w14:paraId="2AE85B94">
            <w:pPr>
              <w:spacing w:line="252" w:lineRule="auto"/>
              <w:rPr>
                <w:rFonts w:ascii="Arial"/>
                <w:sz w:val="21"/>
              </w:rPr>
            </w:pPr>
          </w:p>
          <w:p w14:paraId="67729730">
            <w:pPr>
              <w:spacing w:line="252" w:lineRule="auto"/>
              <w:rPr>
                <w:rFonts w:ascii="Arial"/>
                <w:sz w:val="21"/>
              </w:rPr>
            </w:pPr>
          </w:p>
          <w:p w14:paraId="2629B3DB">
            <w:pPr>
              <w:spacing w:line="252" w:lineRule="auto"/>
              <w:rPr>
                <w:rFonts w:ascii="Arial"/>
                <w:sz w:val="21"/>
              </w:rPr>
            </w:pPr>
          </w:p>
          <w:p w14:paraId="5945E862">
            <w:pPr>
              <w:spacing w:line="252" w:lineRule="auto"/>
              <w:rPr>
                <w:rFonts w:ascii="Arial"/>
                <w:sz w:val="21"/>
              </w:rPr>
            </w:pPr>
          </w:p>
          <w:p w14:paraId="5288CD93">
            <w:pPr>
              <w:spacing w:line="253" w:lineRule="auto"/>
              <w:rPr>
                <w:rFonts w:ascii="Arial"/>
                <w:sz w:val="21"/>
              </w:rPr>
            </w:pPr>
          </w:p>
          <w:p w14:paraId="478F4EFA">
            <w:pPr>
              <w:pStyle w:val="6"/>
              <w:spacing w:before="65" w:line="219" w:lineRule="auto"/>
              <w:ind w:left="31"/>
            </w:pPr>
            <w:r>
              <w:rPr>
                <w:spacing w:val="-2"/>
              </w:rPr>
              <w:t>计量监督检查</w:t>
            </w:r>
          </w:p>
        </w:tc>
        <w:tc>
          <w:tcPr>
            <w:tcW w:w="2888" w:type="dxa"/>
            <w:vAlign w:val="top"/>
          </w:tcPr>
          <w:p w14:paraId="53D48665">
            <w:pPr>
              <w:spacing w:line="251" w:lineRule="auto"/>
              <w:rPr>
                <w:rFonts w:ascii="Arial"/>
                <w:sz w:val="21"/>
              </w:rPr>
            </w:pPr>
          </w:p>
          <w:p w14:paraId="36E8F8A4">
            <w:pPr>
              <w:spacing w:line="251" w:lineRule="auto"/>
              <w:rPr>
                <w:rFonts w:ascii="Arial"/>
                <w:sz w:val="21"/>
              </w:rPr>
            </w:pPr>
          </w:p>
          <w:p w14:paraId="3056FBE4">
            <w:pPr>
              <w:spacing w:line="251" w:lineRule="auto"/>
              <w:rPr>
                <w:rFonts w:ascii="Arial"/>
                <w:sz w:val="21"/>
              </w:rPr>
            </w:pPr>
          </w:p>
          <w:p w14:paraId="531746EC">
            <w:pPr>
              <w:spacing w:line="251" w:lineRule="auto"/>
              <w:rPr>
                <w:rFonts w:ascii="Arial"/>
                <w:sz w:val="21"/>
              </w:rPr>
            </w:pPr>
          </w:p>
          <w:p w14:paraId="3D71BD08">
            <w:pPr>
              <w:spacing w:line="251" w:lineRule="auto"/>
              <w:rPr>
                <w:rFonts w:ascii="Arial"/>
                <w:sz w:val="21"/>
              </w:rPr>
            </w:pPr>
          </w:p>
          <w:p w14:paraId="5A8DEE1A">
            <w:pPr>
              <w:pStyle w:val="6"/>
              <w:spacing w:before="65" w:line="224" w:lineRule="auto"/>
              <w:ind w:left="931" w:right="55" w:hanging="899"/>
            </w:pPr>
            <w:r>
              <w:rPr>
                <w:spacing w:val="-1"/>
              </w:rPr>
              <w:t>社会公用计量标准、计量检定机</w:t>
            </w:r>
            <w:r>
              <w:rPr>
                <w:spacing w:val="3"/>
              </w:rPr>
              <w:t xml:space="preserve"> </w:t>
            </w:r>
            <w:r>
              <w:rPr>
                <w:spacing w:val="2"/>
              </w:rPr>
              <w:t>构监督检查</w:t>
            </w:r>
          </w:p>
        </w:tc>
        <w:tc>
          <w:tcPr>
            <w:tcW w:w="999" w:type="dxa"/>
            <w:vAlign w:val="top"/>
          </w:tcPr>
          <w:p w14:paraId="47E0E5DB">
            <w:pPr>
              <w:spacing w:line="251" w:lineRule="auto"/>
              <w:rPr>
                <w:rFonts w:ascii="Arial"/>
                <w:sz w:val="21"/>
              </w:rPr>
            </w:pPr>
          </w:p>
          <w:p w14:paraId="59B1CF12">
            <w:pPr>
              <w:spacing w:line="251" w:lineRule="auto"/>
              <w:rPr>
                <w:rFonts w:ascii="Arial"/>
                <w:sz w:val="21"/>
              </w:rPr>
            </w:pPr>
          </w:p>
          <w:p w14:paraId="72DF7AA8">
            <w:pPr>
              <w:spacing w:line="251" w:lineRule="auto"/>
              <w:rPr>
                <w:rFonts w:ascii="Arial"/>
                <w:sz w:val="21"/>
              </w:rPr>
            </w:pPr>
          </w:p>
          <w:p w14:paraId="65FD178D">
            <w:pPr>
              <w:spacing w:line="251" w:lineRule="auto"/>
              <w:rPr>
                <w:rFonts w:ascii="Arial"/>
                <w:sz w:val="21"/>
              </w:rPr>
            </w:pPr>
          </w:p>
          <w:p w14:paraId="3F147D84">
            <w:pPr>
              <w:spacing w:line="252" w:lineRule="auto"/>
              <w:rPr>
                <w:rFonts w:ascii="Arial"/>
                <w:sz w:val="21"/>
              </w:rPr>
            </w:pPr>
          </w:p>
          <w:p w14:paraId="75B91FFD">
            <w:pPr>
              <w:pStyle w:val="6"/>
              <w:spacing w:before="65" w:line="243" w:lineRule="auto"/>
              <w:ind w:left="293" w:right="103" w:hanging="200"/>
            </w:pPr>
            <w:r>
              <w:rPr>
                <w:spacing w:val="-3"/>
              </w:rPr>
              <w:t>重点检查</w:t>
            </w:r>
            <w:r>
              <w:rPr>
                <w:spacing w:val="2"/>
              </w:rPr>
              <w:t xml:space="preserve"> </w:t>
            </w:r>
            <w:r>
              <w:rPr>
                <w:spacing w:val="6"/>
              </w:rPr>
              <w:t>事项</w:t>
            </w:r>
          </w:p>
        </w:tc>
        <w:tc>
          <w:tcPr>
            <w:tcW w:w="1159" w:type="dxa"/>
            <w:vAlign w:val="top"/>
          </w:tcPr>
          <w:p w14:paraId="1A2E6DBD">
            <w:pPr>
              <w:spacing w:line="296" w:lineRule="auto"/>
              <w:rPr>
                <w:rFonts w:ascii="Arial"/>
                <w:sz w:val="21"/>
              </w:rPr>
            </w:pPr>
          </w:p>
          <w:p w14:paraId="326D0E5C">
            <w:pPr>
              <w:spacing w:line="296" w:lineRule="auto"/>
              <w:rPr>
                <w:rFonts w:ascii="Arial"/>
                <w:sz w:val="21"/>
              </w:rPr>
            </w:pPr>
          </w:p>
          <w:p w14:paraId="402ADF9E">
            <w:pPr>
              <w:spacing w:line="297" w:lineRule="auto"/>
              <w:rPr>
                <w:rFonts w:ascii="Arial"/>
                <w:sz w:val="21"/>
              </w:rPr>
            </w:pPr>
          </w:p>
          <w:p w14:paraId="1505116D">
            <w:pPr>
              <w:pStyle w:val="6"/>
              <w:spacing w:before="65" w:line="217" w:lineRule="auto"/>
              <w:ind w:left="15" w:right="64" w:firstLine="59"/>
            </w:pPr>
            <w:r>
              <w:rPr>
                <w:spacing w:val="1"/>
              </w:rPr>
              <w:t>1.法定、授</w:t>
            </w:r>
            <w:r>
              <w:rPr>
                <w:spacing w:val="2"/>
              </w:rPr>
              <w:t xml:space="preserve"> </w:t>
            </w:r>
            <w:r>
              <w:rPr>
                <w:spacing w:val="10"/>
              </w:rPr>
              <w:t>权计量技术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机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构</w:t>
            </w:r>
            <w:r>
              <w:rPr>
                <w:spacing w:val="-24"/>
              </w:rPr>
              <w:t xml:space="preserve"> </w:t>
            </w:r>
            <w:r>
              <w:rPr>
                <w:spacing w:val="-6"/>
              </w:rPr>
              <w:t>；</w:t>
            </w:r>
          </w:p>
          <w:p w14:paraId="5F0F07BD">
            <w:pPr>
              <w:pStyle w:val="6"/>
              <w:spacing w:before="42" w:line="217" w:lineRule="auto"/>
              <w:ind w:left="15" w:right="49" w:firstLine="59"/>
            </w:pPr>
            <w:r>
              <w:rPr>
                <w:spacing w:val="4"/>
              </w:rPr>
              <w:t>2.社会公用</w:t>
            </w:r>
            <w:r>
              <w:t xml:space="preserve"> </w:t>
            </w:r>
            <w:r>
              <w:rPr>
                <w:spacing w:val="-1"/>
              </w:rPr>
              <w:t>计量标准。</w:t>
            </w:r>
          </w:p>
        </w:tc>
        <w:tc>
          <w:tcPr>
            <w:tcW w:w="1029" w:type="dxa"/>
            <w:vAlign w:val="top"/>
          </w:tcPr>
          <w:p w14:paraId="62C4745A">
            <w:pPr>
              <w:spacing w:line="284" w:lineRule="auto"/>
              <w:rPr>
                <w:rFonts w:ascii="Arial"/>
                <w:sz w:val="21"/>
              </w:rPr>
            </w:pPr>
          </w:p>
          <w:p w14:paraId="3AFF578F">
            <w:pPr>
              <w:spacing w:line="284" w:lineRule="auto"/>
              <w:rPr>
                <w:rFonts w:ascii="Arial"/>
                <w:sz w:val="21"/>
              </w:rPr>
            </w:pPr>
          </w:p>
          <w:p w14:paraId="4549A315">
            <w:pPr>
              <w:spacing w:line="284" w:lineRule="auto"/>
              <w:rPr>
                <w:rFonts w:ascii="Arial"/>
                <w:sz w:val="21"/>
              </w:rPr>
            </w:pPr>
          </w:p>
          <w:p w14:paraId="55B4F2C6">
            <w:pPr>
              <w:spacing w:line="285" w:lineRule="auto"/>
              <w:rPr>
                <w:rFonts w:ascii="Arial"/>
                <w:sz w:val="21"/>
              </w:rPr>
            </w:pPr>
          </w:p>
          <w:p w14:paraId="50CE5E53">
            <w:pPr>
              <w:pStyle w:val="6"/>
              <w:spacing w:before="65" w:line="219" w:lineRule="auto"/>
              <w:ind w:left="105"/>
            </w:pPr>
            <w:r>
              <w:rPr>
                <w:spacing w:val="-2"/>
              </w:rPr>
              <w:t>现场检查</w:t>
            </w:r>
          </w:p>
          <w:p w14:paraId="73EA2FBD">
            <w:pPr>
              <w:pStyle w:val="6"/>
              <w:spacing w:before="2" w:line="219" w:lineRule="auto"/>
              <w:ind w:left="105"/>
            </w:pPr>
            <w:r>
              <w:t>、量值比</w:t>
            </w:r>
          </w:p>
          <w:p w14:paraId="681EF190">
            <w:pPr>
              <w:pStyle w:val="6"/>
              <w:spacing w:before="23" w:line="221" w:lineRule="auto"/>
              <w:ind w:left="406"/>
            </w:pPr>
            <w:r>
              <w:t>对</w:t>
            </w:r>
          </w:p>
        </w:tc>
        <w:tc>
          <w:tcPr>
            <w:tcW w:w="1099" w:type="dxa"/>
            <w:vAlign w:val="top"/>
          </w:tcPr>
          <w:p w14:paraId="7E9D208B">
            <w:pPr>
              <w:spacing w:line="251" w:lineRule="auto"/>
              <w:rPr>
                <w:rFonts w:ascii="Arial"/>
                <w:sz w:val="21"/>
              </w:rPr>
            </w:pPr>
          </w:p>
          <w:p w14:paraId="2CC5E9E7">
            <w:pPr>
              <w:spacing w:line="251" w:lineRule="auto"/>
              <w:rPr>
                <w:rFonts w:ascii="Arial"/>
                <w:sz w:val="21"/>
              </w:rPr>
            </w:pPr>
          </w:p>
          <w:p w14:paraId="04380637">
            <w:pPr>
              <w:spacing w:line="251" w:lineRule="auto"/>
              <w:rPr>
                <w:rFonts w:ascii="Arial"/>
                <w:sz w:val="21"/>
              </w:rPr>
            </w:pPr>
          </w:p>
          <w:p w14:paraId="71B01D1F">
            <w:pPr>
              <w:spacing w:line="251" w:lineRule="auto"/>
              <w:rPr>
                <w:rFonts w:ascii="Arial"/>
                <w:sz w:val="21"/>
              </w:rPr>
            </w:pPr>
          </w:p>
          <w:p w14:paraId="48EEFAF0">
            <w:pPr>
              <w:spacing w:line="252" w:lineRule="auto"/>
              <w:rPr>
                <w:rFonts w:ascii="Arial"/>
                <w:sz w:val="21"/>
              </w:rPr>
            </w:pPr>
          </w:p>
          <w:p w14:paraId="0B6BE7AF">
            <w:pPr>
              <w:pStyle w:val="6"/>
              <w:spacing w:before="65" w:line="219" w:lineRule="auto"/>
              <w:ind w:left="46"/>
            </w:pPr>
            <w:r>
              <w:rPr>
                <w:spacing w:val="2"/>
              </w:rPr>
              <w:t>县级以上市</w:t>
            </w:r>
          </w:p>
          <w:p w14:paraId="73ED2A8C">
            <w:pPr>
              <w:pStyle w:val="6"/>
              <w:spacing w:before="32" w:line="219" w:lineRule="auto"/>
              <w:ind w:left="46"/>
            </w:pPr>
            <w:r>
              <w:rPr>
                <w:spacing w:val="4"/>
              </w:rPr>
              <w:t>场监管部门</w:t>
            </w:r>
          </w:p>
        </w:tc>
        <w:tc>
          <w:tcPr>
            <w:tcW w:w="3668" w:type="dxa"/>
            <w:vAlign w:val="top"/>
          </w:tcPr>
          <w:p w14:paraId="6CA5239C">
            <w:pPr>
              <w:spacing w:line="282" w:lineRule="auto"/>
              <w:rPr>
                <w:rFonts w:ascii="Arial"/>
                <w:sz w:val="21"/>
              </w:rPr>
            </w:pPr>
          </w:p>
          <w:p w14:paraId="632877F9">
            <w:pPr>
              <w:pStyle w:val="6"/>
              <w:spacing w:before="65" w:line="219" w:lineRule="auto"/>
              <w:jc w:val="right"/>
            </w:pPr>
            <w:r>
              <w:rPr>
                <w:spacing w:val="-1"/>
              </w:rPr>
              <w:t>1.</w:t>
            </w:r>
            <w:r>
              <w:rPr>
                <w:spacing w:val="-42"/>
              </w:rPr>
              <w:t xml:space="preserve"> </w:t>
            </w:r>
            <w:r>
              <w:rPr>
                <w:spacing w:val="-1"/>
              </w:rPr>
              <w:t>《中华人民共和国计量法》第十八条；</w:t>
            </w:r>
          </w:p>
          <w:p w14:paraId="0C1B884A">
            <w:pPr>
              <w:pStyle w:val="6"/>
              <w:spacing w:before="2" w:line="225" w:lineRule="auto"/>
              <w:ind w:left="17" w:right="29" w:firstLine="10"/>
            </w:pPr>
            <w:r>
              <w:t xml:space="preserve">2.《中华人民共和国计量法实施细则》第 </w:t>
            </w:r>
            <w:r>
              <w:rPr>
                <w:spacing w:val="10"/>
              </w:rPr>
              <w:t>二十三条、二十五条；</w:t>
            </w:r>
          </w:p>
          <w:p w14:paraId="100D9E13">
            <w:pPr>
              <w:pStyle w:val="6"/>
              <w:spacing w:before="2" w:line="225" w:lineRule="auto"/>
              <w:ind w:left="17" w:right="19" w:firstLine="20"/>
            </w:pPr>
            <w:r>
              <w:t xml:space="preserve">3.《法定计量检定机构监督管理办法》第 </w:t>
            </w:r>
            <w:r>
              <w:rPr>
                <w:spacing w:val="11"/>
              </w:rPr>
              <w:t>十五条、第十六条；</w:t>
            </w:r>
          </w:p>
          <w:p w14:paraId="6BD34117">
            <w:pPr>
              <w:pStyle w:val="6"/>
              <w:spacing w:before="22" w:line="194" w:lineRule="auto"/>
              <w:ind w:left="48"/>
            </w:pPr>
            <w:r>
              <w:rPr>
                <w:spacing w:val="-1"/>
              </w:rPr>
              <w:t>4.《专业计量站管理办法》第十四条、第</w:t>
            </w:r>
          </w:p>
          <w:p w14:paraId="35D232C0">
            <w:pPr>
              <w:pStyle w:val="6"/>
              <w:spacing w:line="219" w:lineRule="auto"/>
              <w:ind w:left="17"/>
            </w:pPr>
            <w:r>
              <w:rPr>
                <w:spacing w:val="23"/>
              </w:rPr>
              <w:t>十八条</w:t>
            </w:r>
            <w:r>
              <w:rPr>
                <w:spacing w:val="-47"/>
              </w:rPr>
              <w:t xml:space="preserve"> </w:t>
            </w:r>
            <w:r>
              <w:rPr>
                <w:spacing w:val="23"/>
              </w:rPr>
              <w:t>；</w:t>
            </w:r>
          </w:p>
          <w:p w14:paraId="73C107CE">
            <w:pPr>
              <w:pStyle w:val="6"/>
              <w:spacing w:before="41" w:line="224" w:lineRule="auto"/>
              <w:ind w:left="17" w:right="30" w:firstLine="10"/>
            </w:pPr>
            <w:r>
              <w:rPr>
                <w:spacing w:val="-1"/>
              </w:rPr>
              <w:t>5.《计量授权管理办法》第十五条、第二</w:t>
            </w:r>
            <w:r>
              <w:rPr>
                <w:spacing w:val="17"/>
              </w:rPr>
              <w:t xml:space="preserve"> </w:t>
            </w:r>
            <w:r>
              <w:rPr>
                <w:spacing w:val="-6"/>
              </w:rPr>
              <w:t>十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条</w:t>
            </w:r>
            <w:r>
              <w:rPr>
                <w:spacing w:val="-23"/>
              </w:rPr>
              <w:t xml:space="preserve"> </w:t>
            </w:r>
            <w:r>
              <w:rPr>
                <w:spacing w:val="-6"/>
              </w:rPr>
              <w:t>；</w:t>
            </w:r>
          </w:p>
          <w:p w14:paraId="5E3993CA">
            <w:pPr>
              <w:pStyle w:val="6"/>
              <w:spacing w:before="6" w:line="219" w:lineRule="auto"/>
              <w:ind w:left="17"/>
            </w:pPr>
            <w:r>
              <w:t>6.《计量标准考核办法》第十八条。</w:t>
            </w:r>
          </w:p>
        </w:tc>
        <w:tc>
          <w:tcPr>
            <w:tcW w:w="959" w:type="dxa"/>
            <w:vAlign w:val="top"/>
          </w:tcPr>
          <w:p w14:paraId="4212FCE6">
            <w:pPr>
              <w:spacing w:line="273" w:lineRule="auto"/>
              <w:rPr>
                <w:rFonts w:ascii="Arial"/>
                <w:sz w:val="21"/>
              </w:rPr>
            </w:pPr>
          </w:p>
          <w:p w14:paraId="7528F163">
            <w:pPr>
              <w:spacing w:line="273" w:lineRule="auto"/>
              <w:rPr>
                <w:rFonts w:ascii="Arial"/>
                <w:sz w:val="21"/>
              </w:rPr>
            </w:pPr>
          </w:p>
          <w:p w14:paraId="11D044FC">
            <w:pPr>
              <w:spacing w:line="273" w:lineRule="auto"/>
              <w:rPr>
                <w:rFonts w:ascii="Arial"/>
                <w:sz w:val="21"/>
              </w:rPr>
            </w:pPr>
          </w:p>
          <w:p w14:paraId="2078B2A8">
            <w:pPr>
              <w:spacing w:line="273" w:lineRule="auto"/>
              <w:rPr>
                <w:rFonts w:ascii="Arial"/>
                <w:sz w:val="21"/>
              </w:rPr>
            </w:pPr>
          </w:p>
          <w:p w14:paraId="45AAE2D8">
            <w:pPr>
              <w:spacing w:line="273" w:lineRule="auto"/>
              <w:rPr>
                <w:rFonts w:ascii="Arial"/>
                <w:sz w:val="21"/>
              </w:rPr>
            </w:pPr>
          </w:p>
          <w:p w14:paraId="283DE231">
            <w:pPr>
              <w:pStyle w:val="6"/>
              <w:spacing w:before="65" w:line="219" w:lineRule="auto"/>
              <w:ind w:left="80"/>
            </w:pPr>
            <w:r>
              <w:rPr>
                <w:spacing w:val="6"/>
              </w:rPr>
              <w:t>普遍适用</w:t>
            </w:r>
          </w:p>
        </w:tc>
        <w:tc>
          <w:tcPr>
            <w:tcW w:w="545" w:type="dxa"/>
            <w:vAlign w:val="top"/>
          </w:tcPr>
          <w:p w14:paraId="21D3384F">
            <w:pPr>
              <w:rPr>
                <w:rFonts w:ascii="Arial"/>
                <w:sz w:val="21"/>
              </w:rPr>
            </w:pPr>
          </w:p>
        </w:tc>
      </w:tr>
      <w:tr w14:paraId="29E7B0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8" w:hRule="atLeast"/>
        </w:trPr>
        <w:tc>
          <w:tcPr>
            <w:tcW w:w="605" w:type="dxa"/>
            <w:vAlign w:val="top"/>
          </w:tcPr>
          <w:p w14:paraId="43811C3A">
            <w:pPr>
              <w:spacing w:line="302" w:lineRule="auto"/>
              <w:rPr>
                <w:rFonts w:ascii="Arial"/>
                <w:sz w:val="21"/>
              </w:rPr>
            </w:pPr>
          </w:p>
          <w:p w14:paraId="19EA9D84">
            <w:pPr>
              <w:spacing w:line="302" w:lineRule="auto"/>
              <w:rPr>
                <w:rFonts w:ascii="Arial"/>
                <w:sz w:val="21"/>
              </w:rPr>
            </w:pPr>
          </w:p>
          <w:p w14:paraId="65E24D46">
            <w:pPr>
              <w:pStyle w:val="6"/>
              <w:spacing w:before="65" w:line="241" w:lineRule="auto"/>
              <w:ind w:left="145"/>
            </w:pPr>
            <w:r>
              <w:rPr>
                <w:spacing w:val="-6"/>
              </w:rPr>
              <w:t>141</w:t>
            </w:r>
          </w:p>
        </w:tc>
        <w:tc>
          <w:tcPr>
            <w:tcW w:w="939" w:type="dxa"/>
            <w:vMerge w:val="continue"/>
            <w:tcBorders>
              <w:top w:val="nil"/>
              <w:bottom w:val="nil"/>
            </w:tcBorders>
            <w:vAlign w:val="top"/>
          </w:tcPr>
          <w:p w14:paraId="5B268E65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 w:val="continue"/>
            <w:tcBorders>
              <w:top w:val="nil"/>
              <w:bottom w:val="nil"/>
            </w:tcBorders>
            <w:vAlign w:val="top"/>
          </w:tcPr>
          <w:p w14:paraId="74D7A1F7">
            <w:pPr>
              <w:rPr>
                <w:rFonts w:ascii="Arial"/>
                <w:sz w:val="21"/>
              </w:rPr>
            </w:pPr>
          </w:p>
        </w:tc>
        <w:tc>
          <w:tcPr>
            <w:tcW w:w="2888" w:type="dxa"/>
            <w:vAlign w:val="top"/>
          </w:tcPr>
          <w:p w14:paraId="606C0B02">
            <w:pPr>
              <w:spacing w:line="474" w:lineRule="auto"/>
              <w:rPr>
                <w:rFonts w:ascii="Arial"/>
                <w:sz w:val="21"/>
              </w:rPr>
            </w:pPr>
          </w:p>
          <w:p w14:paraId="4A185471">
            <w:pPr>
              <w:pStyle w:val="6"/>
              <w:spacing w:before="65" w:line="233" w:lineRule="auto"/>
              <w:ind w:left="1231" w:right="34" w:hanging="1199"/>
            </w:pPr>
            <w:r>
              <w:t>法定计量单位使用情况专项监督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检查</w:t>
            </w:r>
          </w:p>
        </w:tc>
        <w:tc>
          <w:tcPr>
            <w:tcW w:w="999" w:type="dxa"/>
            <w:vAlign w:val="top"/>
          </w:tcPr>
          <w:p w14:paraId="5798E266">
            <w:pPr>
              <w:spacing w:line="242" w:lineRule="auto"/>
              <w:rPr>
                <w:rFonts w:ascii="Arial"/>
                <w:sz w:val="21"/>
              </w:rPr>
            </w:pPr>
          </w:p>
          <w:p w14:paraId="1FD0A810">
            <w:pPr>
              <w:spacing w:line="243" w:lineRule="auto"/>
              <w:rPr>
                <w:rFonts w:ascii="Arial"/>
                <w:sz w:val="21"/>
              </w:rPr>
            </w:pPr>
          </w:p>
          <w:p w14:paraId="68385FD9">
            <w:pPr>
              <w:pStyle w:val="6"/>
              <w:spacing w:before="65" w:line="219" w:lineRule="auto"/>
              <w:ind w:left="93"/>
            </w:pPr>
            <w:r>
              <w:rPr>
                <w:spacing w:val="2"/>
              </w:rPr>
              <w:t>一般检查</w:t>
            </w:r>
          </w:p>
          <w:p w14:paraId="42BFCD8D">
            <w:pPr>
              <w:pStyle w:val="6"/>
              <w:spacing w:before="33" w:line="220" w:lineRule="auto"/>
              <w:ind w:left="294"/>
            </w:pPr>
            <w:r>
              <w:rPr>
                <w:spacing w:val="6"/>
              </w:rPr>
              <w:t>事项</w:t>
            </w:r>
          </w:p>
        </w:tc>
        <w:tc>
          <w:tcPr>
            <w:tcW w:w="1159" w:type="dxa"/>
            <w:vAlign w:val="top"/>
          </w:tcPr>
          <w:p w14:paraId="1C892739">
            <w:pPr>
              <w:spacing w:line="245" w:lineRule="auto"/>
              <w:rPr>
                <w:rFonts w:ascii="Arial"/>
                <w:sz w:val="21"/>
              </w:rPr>
            </w:pPr>
          </w:p>
          <w:p w14:paraId="75D43188">
            <w:pPr>
              <w:pStyle w:val="6"/>
              <w:spacing w:before="65" w:line="219" w:lineRule="auto"/>
              <w:jc w:val="right"/>
            </w:pPr>
            <w:r>
              <w:rPr>
                <w:spacing w:val="14"/>
              </w:rPr>
              <w:t>宣传出版、</w:t>
            </w:r>
          </w:p>
          <w:p w14:paraId="637936CE">
            <w:pPr>
              <w:pStyle w:val="6"/>
              <w:spacing w:before="14" w:line="219" w:lineRule="auto"/>
              <w:jc w:val="right"/>
            </w:pPr>
            <w:r>
              <w:rPr>
                <w:spacing w:val="14"/>
              </w:rPr>
              <w:t>文化教育、</w:t>
            </w:r>
          </w:p>
          <w:p w14:paraId="679FA383">
            <w:pPr>
              <w:pStyle w:val="6"/>
              <w:spacing w:before="2" w:line="219" w:lineRule="auto"/>
              <w:ind w:left="75"/>
            </w:pPr>
            <w:r>
              <w:rPr>
                <w:spacing w:val="1"/>
              </w:rPr>
              <w:t>市场交易等</w:t>
            </w:r>
          </w:p>
          <w:p w14:paraId="1431DD72">
            <w:pPr>
              <w:pStyle w:val="6"/>
              <w:spacing w:before="13" w:line="220" w:lineRule="auto"/>
              <w:ind w:left="374"/>
            </w:pPr>
            <w:r>
              <w:rPr>
                <w:spacing w:val="-2"/>
              </w:rPr>
              <w:t>领域</w:t>
            </w:r>
          </w:p>
        </w:tc>
        <w:tc>
          <w:tcPr>
            <w:tcW w:w="1029" w:type="dxa"/>
            <w:vAlign w:val="top"/>
          </w:tcPr>
          <w:p w14:paraId="7151369F">
            <w:pPr>
              <w:spacing w:line="366" w:lineRule="auto"/>
              <w:rPr>
                <w:rFonts w:ascii="Arial"/>
                <w:sz w:val="21"/>
              </w:rPr>
            </w:pPr>
          </w:p>
          <w:p w14:paraId="4F702070">
            <w:pPr>
              <w:pStyle w:val="6"/>
              <w:spacing w:before="65" w:line="220" w:lineRule="auto"/>
              <w:ind w:left="105"/>
            </w:pPr>
            <w:r>
              <w:rPr>
                <w:spacing w:val="-2"/>
              </w:rPr>
              <w:t>现场抽查</w:t>
            </w:r>
          </w:p>
          <w:p w14:paraId="6458EC26">
            <w:pPr>
              <w:pStyle w:val="6"/>
              <w:spacing w:before="9" w:line="219" w:lineRule="auto"/>
              <w:ind w:left="105"/>
            </w:pPr>
            <w:r>
              <w:t>、书面检</w:t>
            </w:r>
          </w:p>
          <w:p w14:paraId="394D363B">
            <w:pPr>
              <w:pStyle w:val="6"/>
              <w:spacing w:before="11" w:line="227" w:lineRule="auto"/>
              <w:ind w:left="406"/>
            </w:pPr>
            <w:r>
              <w:t>查</w:t>
            </w:r>
          </w:p>
        </w:tc>
        <w:tc>
          <w:tcPr>
            <w:tcW w:w="1099" w:type="dxa"/>
            <w:vAlign w:val="top"/>
          </w:tcPr>
          <w:p w14:paraId="68AC7E87">
            <w:pPr>
              <w:spacing w:line="242" w:lineRule="auto"/>
              <w:rPr>
                <w:rFonts w:ascii="Arial"/>
                <w:sz w:val="21"/>
              </w:rPr>
            </w:pPr>
          </w:p>
          <w:p w14:paraId="69A3525C">
            <w:pPr>
              <w:spacing w:line="243" w:lineRule="auto"/>
              <w:rPr>
                <w:rFonts w:ascii="Arial"/>
                <w:sz w:val="21"/>
              </w:rPr>
            </w:pPr>
          </w:p>
          <w:p w14:paraId="015DDFC7">
            <w:pPr>
              <w:pStyle w:val="6"/>
              <w:spacing w:before="65" w:line="219" w:lineRule="auto"/>
              <w:ind w:left="46"/>
            </w:pPr>
            <w:r>
              <w:rPr>
                <w:spacing w:val="2"/>
              </w:rPr>
              <w:t>县级以上市</w:t>
            </w:r>
          </w:p>
          <w:p w14:paraId="76E49135">
            <w:pPr>
              <w:pStyle w:val="6"/>
              <w:spacing w:before="12" w:line="219" w:lineRule="auto"/>
              <w:ind w:left="46"/>
            </w:pPr>
            <w:r>
              <w:rPr>
                <w:spacing w:val="4"/>
              </w:rPr>
              <w:t>场监管部门</w:t>
            </w:r>
          </w:p>
        </w:tc>
        <w:tc>
          <w:tcPr>
            <w:tcW w:w="3668" w:type="dxa"/>
            <w:vAlign w:val="top"/>
          </w:tcPr>
          <w:p>
            <w:r>
              <w:t>1.《中华人民共和国计量法》第三条、第 四条、第十八条；</w:t>
              <w:br/>
              <w:t>2.《中华人民共和国计量法实施细则》第 二十三条；</w:t>
              <w:br/>
              <w:t>3.《全面推行我国法定计量单位的行为意见》</w:t>
            </w:r>
          </w:p>
        </w:tc>
        <w:tc>
          <w:tcPr>
            <w:tcW w:w="959" w:type="dxa"/>
            <w:vAlign w:val="top"/>
          </w:tcPr>
          <w:p w14:paraId="4DDB2049">
            <w:pPr>
              <w:spacing w:line="292" w:lineRule="auto"/>
              <w:rPr>
                <w:rFonts w:ascii="Arial"/>
                <w:sz w:val="21"/>
              </w:rPr>
            </w:pPr>
          </w:p>
          <w:p w14:paraId="6AA6F041">
            <w:pPr>
              <w:spacing w:line="292" w:lineRule="auto"/>
              <w:rPr>
                <w:rFonts w:ascii="Arial"/>
                <w:sz w:val="21"/>
              </w:rPr>
            </w:pPr>
          </w:p>
          <w:p w14:paraId="127F5A80">
            <w:pPr>
              <w:pStyle w:val="6"/>
              <w:spacing w:before="65" w:line="219" w:lineRule="auto"/>
              <w:ind w:left="80"/>
            </w:pPr>
            <w:r>
              <w:rPr>
                <w:spacing w:val="6"/>
              </w:rPr>
              <w:t>普遍适用</w:t>
            </w:r>
          </w:p>
        </w:tc>
        <w:tc>
          <w:tcPr>
            <w:tcW w:w="545" w:type="dxa"/>
            <w:vAlign w:val="top"/>
          </w:tcPr>
          <w:p w14:paraId="27A61F06">
            <w:pPr>
              <w:rPr>
                <w:rFonts w:ascii="Arial"/>
                <w:sz w:val="21"/>
              </w:rPr>
            </w:pPr>
          </w:p>
        </w:tc>
      </w:tr>
      <w:tr w14:paraId="2E2616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8" w:hRule="atLeast"/>
        </w:trPr>
        <w:tc>
          <w:tcPr>
            <w:tcW w:w="605" w:type="dxa"/>
            <w:vAlign w:val="top"/>
          </w:tcPr>
          <w:p w14:paraId="6EB87C70">
            <w:pPr>
              <w:spacing w:line="342" w:lineRule="auto"/>
              <w:rPr>
                <w:rFonts w:ascii="Arial"/>
                <w:sz w:val="21"/>
              </w:rPr>
            </w:pPr>
          </w:p>
          <w:p w14:paraId="45BCE4FF">
            <w:pPr>
              <w:spacing w:line="343" w:lineRule="auto"/>
              <w:rPr>
                <w:rFonts w:ascii="Arial"/>
                <w:sz w:val="21"/>
              </w:rPr>
            </w:pPr>
          </w:p>
          <w:p w14:paraId="53F73192">
            <w:pPr>
              <w:pStyle w:val="6"/>
              <w:spacing w:before="65" w:line="241" w:lineRule="auto"/>
              <w:ind w:left="145"/>
            </w:pPr>
            <w:r>
              <w:rPr>
                <w:spacing w:val="-6"/>
              </w:rPr>
              <w:t>142</w:t>
            </w:r>
          </w:p>
        </w:tc>
        <w:tc>
          <w:tcPr>
            <w:tcW w:w="939" w:type="dxa"/>
            <w:vMerge w:val="continue"/>
            <w:tcBorders>
              <w:top w:val="nil"/>
              <w:bottom w:val="nil"/>
            </w:tcBorders>
            <w:vAlign w:val="top"/>
          </w:tcPr>
          <w:p w14:paraId="150C2D04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 w:val="continue"/>
            <w:tcBorders>
              <w:top w:val="nil"/>
              <w:bottom w:val="nil"/>
            </w:tcBorders>
            <w:vAlign w:val="top"/>
          </w:tcPr>
          <w:p w14:paraId="39A20013">
            <w:pPr>
              <w:rPr>
                <w:rFonts w:ascii="Arial"/>
                <w:sz w:val="21"/>
              </w:rPr>
            </w:pPr>
          </w:p>
        </w:tc>
        <w:tc>
          <w:tcPr>
            <w:tcW w:w="2888" w:type="dxa"/>
            <w:vAlign w:val="top"/>
          </w:tcPr>
          <w:p w14:paraId="1F76B8EF">
            <w:pPr>
              <w:spacing w:line="427" w:lineRule="auto"/>
              <w:rPr>
                <w:rFonts w:ascii="Arial"/>
                <w:sz w:val="21"/>
              </w:rPr>
            </w:pPr>
          </w:p>
          <w:p w14:paraId="4745455C">
            <w:pPr>
              <w:pStyle w:val="6"/>
              <w:spacing w:before="65" w:line="219" w:lineRule="auto"/>
              <w:ind w:left="32"/>
            </w:pPr>
            <w:r>
              <w:rPr>
                <w:spacing w:val="-1"/>
              </w:rPr>
              <w:t>生产、销售定量包装商品净含量</w:t>
            </w:r>
          </w:p>
          <w:p w14:paraId="653B923B">
            <w:pPr>
              <w:pStyle w:val="6"/>
              <w:spacing w:before="12" w:line="219" w:lineRule="auto"/>
              <w:ind w:left="81"/>
            </w:pPr>
            <w:r>
              <w:t>、“C标志”使用生产企业计量</w:t>
            </w:r>
          </w:p>
          <w:p w14:paraId="75ED86A5">
            <w:pPr>
              <w:pStyle w:val="6"/>
              <w:spacing w:before="23" w:line="220" w:lineRule="auto"/>
              <w:ind w:left="832"/>
            </w:pPr>
            <w:r>
              <w:rPr>
                <w:spacing w:val="-2"/>
              </w:rPr>
              <w:t>监督专项抽查</w:t>
            </w:r>
          </w:p>
        </w:tc>
        <w:tc>
          <w:tcPr>
            <w:tcW w:w="999" w:type="dxa"/>
            <w:vAlign w:val="top"/>
          </w:tcPr>
          <w:p w14:paraId="33B1D0CA">
            <w:pPr>
              <w:spacing w:line="283" w:lineRule="auto"/>
              <w:rPr>
                <w:rFonts w:ascii="Arial"/>
                <w:sz w:val="21"/>
              </w:rPr>
            </w:pPr>
          </w:p>
          <w:p w14:paraId="7C0095C0">
            <w:pPr>
              <w:spacing w:line="283" w:lineRule="auto"/>
              <w:rPr>
                <w:rFonts w:ascii="Arial"/>
                <w:sz w:val="21"/>
              </w:rPr>
            </w:pPr>
          </w:p>
          <w:p w14:paraId="56289383">
            <w:pPr>
              <w:pStyle w:val="6"/>
              <w:spacing w:before="65" w:line="243" w:lineRule="auto"/>
              <w:ind w:left="293" w:right="103" w:hanging="200"/>
            </w:pPr>
            <w:r>
              <w:rPr>
                <w:spacing w:val="-3"/>
              </w:rPr>
              <w:t>重点检查</w:t>
            </w:r>
            <w:r>
              <w:rPr>
                <w:spacing w:val="2"/>
              </w:rPr>
              <w:t xml:space="preserve"> </w:t>
            </w:r>
            <w:r>
              <w:rPr>
                <w:spacing w:val="6"/>
              </w:rPr>
              <w:t>事项</w:t>
            </w:r>
          </w:p>
        </w:tc>
        <w:tc>
          <w:tcPr>
            <w:tcW w:w="1159" w:type="dxa"/>
            <w:vAlign w:val="top"/>
          </w:tcPr>
          <w:p>
            <w:r>
              <w:t>涉及定量包</w:t>
              <w:br/>
              <w:t>装商品生产 、销售的行为企 业、个体工</w:t>
              <w:br/>
              <w:t>商户及其他</w:t>
              <w:br/>
              <w:t>经营者</w:t>
            </w:r>
          </w:p>
        </w:tc>
        <w:tc>
          <w:tcPr>
            <w:tcW w:w="1029" w:type="dxa"/>
            <w:vAlign w:val="top"/>
          </w:tcPr>
          <w:p w14:paraId="1CD30CD8">
            <w:pPr>
              <w:spacing w:line="437" w:lineRule="auto"/>
              <w:rPr>
                <w:rFonts w:ascii="Arial"/>
                <w:sz w:val="21"/>
              </w:rPr>
            </w:pPr>
          </w:p>
          <w:p w14:paraId="5666336E">
            <w:pPr>
              <w:pStyle w:val="6"/>
              <w:spacing w:before="65" w:line="219" w:lineRule="auto"/>
              <w:ind w:left="105"/>
            </w:pPr>
            <w:r>
              <w:rPr>
                <w:spacing w:val="-2"/>
              </w:rPr>
              <w:t>现场检查</w:t>
            </w:r>
          </w:p>
          <w:p w14:paraId="491D6E62">
            <w:pPr>
              <w:pStyle w:val="6"/>
              <w:spacing w:before="12" w:line="219" w:lineRule="auto"/>
              <w:ind w:left="105"/>
            </w:pPr>
            <w:r>
              <w:t>、抽样检</w:t>
            </w:r>
          </w:p>
          <w:p w14:paraId="7E269A2C">
            <w:pPr>
              <w:pStyle w:val="6"/>
              <w:spacing w:before="23" w:line="221" w:lineRule="auto"/>
              <w:ind w:left="406"/>
            </w:pPr>
            <w:r>
              <w:t>测</w:t>
            </w:r>
          </w:p>
        </w:tc>
        <w:tc>
          <w:tcPr>
            <w:tcW w:w="1099" w:type="dxa"/>
            <w:vAlign w:val="top"/>
          </w:tcPr>
          <w:p w14:paraId="4780541D">
            <w:pPr>
              <w:spacing w:line="283" w:lineRule="auto"/>
              <w:rPr>
                <w:rFonts w:ascii="Arial"/>
                <w:sz w:val="21"/>
              </w:rPr>
            </w:pPr>
          </w:p>
          <w:p w14:paraId="557F124E">
            <w:pPr>
              <w:spacing w:line="283" w:lineRule="auto"/>
              <w:rPr>
                <w:rFonts w:ascii="Arial"/>
                <w:sz w:val="21"/>
              </w:rPr>
            </w:pPr>
          </w:p>
          <w:p w14:paraId="4179877A">
            <w:pPr>
              <w:pStyle w:val="6"/>
              <w:spacing w:before="65" w:line="219" w:lineRule="auto"/>
              <w:ind w:left="46"/>
            </w:pPr>
            <w:r>
              <w:rPr>
                <w:spacing w:val="2"/>
              </w:rPr>
              <w:t>县级以上市</w:t>
            </w:r>
          </w:p>
          <w:p w14:paraId="15F96C21">
            <w:pPr>
              <w:pStyle w:val="6"/>
              <w:spacing w:before="2" w:line="219" w:lineRule="auto"/>
              <w:ind w:left="46"/>
            </w:pPr>
            <w:r>
              <w:rPr>
                <w:spacing w:val="4"/>
              </w:rPr>
              <w:t>场监管部门</w:t>
            </w:r>
          </w:p>
        </w:tc>
        <w:tc>
          <w:tcPr>
            <w:tcW w:w="3668" w:type="dxa"/>
            <w:vAlign w:val="top"/>
          </w:tcPr>
          <w:p w14:paraId="098151AE">
            <w:pPr>
              <w:pStyle w:val="6"/>
              <w:spacing w:before="264" w:line="224" w:lineRule="auto"/>
              <w:ind w:left="17" w:right="19" w:firstLine="20"/>
            </w:pPr>
            <w:r>
              <w:t xml:space="preserve">1.《中华人民共和国计量法》第四条、第 </w:t>
            </w:r>
            <w:r>
              <w:rPr>
                <w:spacing w:val="23"/>
              </w:rPr>
              <w:t>十八条</w:t>
            </w:r>
            <w:r>
              <w:rPr>
                <w:spacing w:val="-47"/>
              </w:rPr>
              <w:t xml:space="preserve"> </w:t>
            </w:r>
            <w:r>
              <w:rPr>
                <w:spacing w:val="23"/>
              </w:rPr>
              <w:t>；</w:t>
            </w:r>
          </w:p>
          <w:p w14:paraId="4F79D89A">
            <w:pPr>
              <w:pStyle w:val="6"/>
              <w:spacing w:before="3" w:line="228" w:lineRule="auto"/>
              <w:ind w:left="17" w:right="28"/>
              <w:jc w:val="both"/>
            </w:pPr>
            <w:r>
              <w:t>2.《定量包装商品计量监督管理办法》第 十二条、第十三条、第十五条、第十六条</w:t>
            </w:r>
            <w:r>
              <w:rPr>
                <w:spacing w:val="10"/>
              </w:rPr>
              <w:t xml:space="preserve"> </w:t>
            </w:r>
            <w:r>
              <w:t>、第十七条、第十八条。</w:t>
            </w:r>
          </w:p>
        </w:tc>
        <w:tc>
          <w:tcPr>
            <w:tcW w:w="959" w:type="dxa"/>
            <w:vAlign w:val="top"/>
          </w:tcPr>
          <w:p w14:paraId="08092550">
            <w:pPr>
              <w:spacing w:line="333" w:lineRule="auto"/>
              <w:rPr>
                <w:rFonts w:ascii="Arial"/>
                <w:sz w:val="21"/>
              </w:rPr>
            </w:pPr>
          </w:p>
          <w:p w14:paraId="704F6334">
            <w:pPr>
              <w:spacing w:line="333" w:lineRule="auto"/>
              <w:rPr>
                <w:rFonts w:ascii="Arial"/>
                <w:sz w:val="21"/>
              </w:rPr>
            </w:pPr>
          </w:p>
          <w:p w14:paraId="1BD3FD70">
            <w:pPr>
              <w:pStyle w:val="6"/>
              <w:spacing w:before="65" w:line="219" w:lineRule="auto"/>
              <w:ind w:left="80"/>
            </w:pPr>
            <w:r>
              <w:rPr>
                <w:spacing w:val="6"/>
              </w:rPr>
              <w:t>普遍适用</w:t>
            </w:r>
          </w:p>
        </w:tc>
        <w:tc>
          <w:tcPr>
            <w:tcW w:w="545" w:type="dxa"/>
            <w:vAlign w:val="top"/>
          </w:tcPr>
          <w:p w14:paraId="7035CB5C">
            <w:pPr>
              <w:rPr>
                <w:rFonts w:ascii="Arial"/>
                <w:sz w:val="21"/>
              </w:rPr>
            </w:pPr>
          </w:p>
        </w:tc>
      </w:tr>
      <w:tr w14:paraId="1C8959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3" w:hRule="atLeast"/>
        </w:trPr>
        <w:tc>
          <w:tcPr>
            <w:tcW w:w="605" w:type="dxa"/>
            <w:vAlign w:val="top"/>
          </w:tcPr>
          <w:p w14:paraId="6AE5DEC3">
            <w:pPr>
              <w:spacing w:line="353" w:lineRule="auto"/>
              <w:rPr>
                <w:rFonts w:ascii="Arial"/>
                <w:sz w:val="21"/>
              </w:rPr>
            </w:pPr>
          </w:p>
          <w:p w14:paraId="2A4EDC87">
            <w:pPr>
              <w:spacing w:line="354" w:lineRule="auto"/>
              <w:rPr>
                <w:rFonts w:ascii="Arial"/>
                <w:sz w:val="21"/>
              </w:rPr>
            </w:pPr>
          </w:p>
          <w:p w14:paraId="41EEEA22">
            <w:pPr>
              <w:pStyle w:val="6"/>
              <w:spacing w:before="65"/>
              <w:ind w:left="145"/>
            </w:pPr>
            <w:r>
              <w:rPr>
                <w:spacing w:val="-6"/>
              </w:rPr>
              <w:t>143</w:t>
            </w:r>
          </w:p>
        </w:tc>
        <w:tc>
          <w:tcPr>
            <w:tcW w:w="939" w:type="dxa"/>
            <w:vMerge w:val="continue"/>
            <w:tcBorders>
              <w:top w:val="nil"/>
            </w:tcBorders>
            <w:vAlign w:val="top"/>
          </w:tcPr>
          <w:p w14:paraId="365640BD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6B52F8D0">
            <w:pPr>
              <w:rPr>
                <w:rFonts w:ascii="Arial"/>
                <w:sz w:val="21"/>
              </w:rPr>
            </w:pPr>
          </w:p>
        </w:tc>
        <w:tc>
          <w:tcPr>
            <w:tcW w:w="2888" w:type="dxa"/>
            <w:vAlign w:val="top"/>
          </w:tcPr>
          <w:p w14:paraId="1337DCBB">
            <w:pPr>
              <w:spacing w:line="344" w:lineRule="auto"/>
              <w:rPr>
                <w:rFonts w:ascii="Arial"/>
                <w:sz w:val="21"/>
              </w:rPr>
            </w:pPr>
          </w:p>
          <w:p w14:paraId="70F59709">
            <w:pPr>
              <w:spacing w:line="344" w:lineRule="auto"/>
              <w:rPr>
                <w:rFonts w:ascii="Arial"/>
                <w:sz w:val="21"/>
              </w:rPr>
            </w:pPr>
          </w:p>
          <w:p w14:paraId="5D39EDA7">
            <w:pPr>
              <w:pStyle w:val="6"/>
              <w:spacing w:before="65" w:line="219" w:lineRule="auto"/>
              <w:ind w:left="632"/>
            </w:pPr>
            <w:r>
              <w:rPr>
                <w:spacing w:val="1"/>
              </w:rPr>
              <w:t>能源计量监督检查</w:t>
            </w:r>
          </w:p>
        </w:tc>
        <w:tc>
          <w:tcPr>
            <w:tcW w:w="999" w:type="dxa"/>
            <w:vAlign w:val="top"/>
          </w:tcPr>
          <w:p w14:paraId="68D71D7E">
            <w:pPr>
              <w:spacing w:line="289" w:lineRule="auto"/>
              <w:rPr>
                <w:rFonts w:ascii="Arial"/>
                <w:sz w:val="21"/>
              </w:rPr>
            </w:pPr>
          </w:p>
          <w:p w14:paraId="5B5CA9B0">
            <w:pPr>
              <w:spacing w:line="289" w:lineRule="auto"/>
              <w:rPr>
                <w:rFonts w:ascii="Arial"/>
                <w:sz w:val="21"/>
              </w:rPr>
            </w:pPr>
          </w:p>
          <w:p w14:paraId="13452A82">
            <w:pPr>
              <w:pStyle w:val="6"/>
              <w:spacing w:before="65" w:line="234" w:lineRule="auto"/>
              <w:ind w:left="293" w:right="103" w:hanging="200"/>
            </w:pPr>
            <w:r>
              <w:rPr>
                <w:spacing w:val="-3"/>
              </w:rPr>
              <w:t>重点检查</w:t>
            </w:r>
            <w:r>
              <w:rPr>
                <w:spacing w:val="2"/>
              </w:rPr>
              <w:t xml:space="preserve"> </w:t>
            </w:r>
            <w:r>
              <w:rPr>
                <w:spacing w:val="6"/>
              </w:rPr>
              <w:t>事项</w:t>
            </w:r>
          </w:p>
        </w:tc>
        <w:tc>
          <w:tcPr>
            <w:tcW w:w="1159" w:type="dxa"/>
            <w:vAlign w:val="top"/>
          </w:tcPr>
          <w:p w14:paraId="38561182">
            <w:pPr>
              <w:pStyle w:val="6"/>
              <w:spacing w:before="278" w:line="233" w:lineRule="auto"/>
              <w:ind w:left="75" w:right="80" w:firstLine="100"/>
            </w:pPr>
            <w:r>
              <w:rPr>
                <w:spacing w:val="2"/>
              </w:rPr>
              <w:t>企业、事</w:t>
            </w:r>
            <w:r>
              <w:t xml:space="preserve">  </w:t>
            </w:r>
            <w:r>
              <w:rPr>
                <w:spacing w:val="-2"/>
              </w:rPr>
              <w:t>业单位、公</w:t>
            </w:r>
          </w:p>
          <w:p w14:paraId="79E0480D">
            <w:pPr>
              <w:pStyle w:val="6"/>
              <w:spacing w:before="2" w:line="219" w:lineRule="auto"/>
              <w:ind w:left="75"/>
            </w:pPr>
            <w:r>
              <w:rPr>
                <w:spacing w:val="-2"/>
              </w:rPr>
              <w:t>共机构、个</w:t>
            </w:r>
          </w:p>
          <w:p w14:paraId="2C96ED4B">
            <w:pPr>
              <w:pStyle w:val="6"/>
              <w:spacing w:before="4" w:line="220" w:lineRule="auto"/>
              <w:ind w:left="75"/>
            </w:pPr>
            <w:r>
              <w:rPr>
                <w:spacing w:val="-2"/>
              </w:rPr>
              <w:t>体工商户及</w:t>
            </w:r>
          </w:p>
          <w:p w14:paraId="6982869C">
            <w:pPr>
              <w:pStyle w:val="6"/>
              <w:spacing w:before="11" w:line="220" w:lineRule="auto"/>
              <w:ind w:left="75"/>
            </w:pPr>
            <w:r>
              <w:rPr>
                <w:spacing w:val="-2"/>
              </w:rPr>
              <w:t>其他经营者</w:t>
            </w:r>
          </w:p>
        </w:tc>
        <w:tc>
          <w:tcPr>
            <w:tcW w:w="1029" w:type="dxa"/>
            <w:vAlign w:val="top"/>
          </w:tcPr>
          <w:p w14:paraId="501BE185">
            <w:pPr>
              <w:spacing w:line="459" w:lineRule="auto"/>
              <w:rPr>
                <w:rFonts w:ascii="Arial"/>
                <w:sz w:val="21"/>
              </w:rPr>
            </w:pPr>
          </w:p>
          <w:p w14:paraId="76EDD1D7">
            <w:pPr>
              <w:pStyle w:val="6"/>
              <w:spacing w:before="65" w:line="219" w:lineRule="auto"/>
              <w:ind w:left="105"/>
            </w:pPr>
            <w:r>
              <w:rPr>
                <w:spacing w:val="-2"/>
              </w:rPr>
              <w:t>现场检查</w:t>
            </w:r>
          </w:p>
          <w:p w14:paraId="4AA6D87F">
            <w:pPr>
              <w:pStyle w:val="6"/>
              <w:spacing w:before="12" w:line="219" w:lineRule="auto"/>
              <w:ind w:left="105"/>
            </w:pPr>
            <w:r>
              <w:t>、抽样检</w:t>
            </w:r>
          </w:p>
          <w:p w14:paraId="1570E84E">
            <w:pPr>
              <w:pStyle w:val="6"/>
              <w:spacing w:before="13" w:line="221" w:lineRule="auto"/>
              <w:ind w:left="406"/>
            </w:pPr>
            <w:r>
              <w:t>测</w:t>
            </w:r>
          </w:p>
        </w:tc>
        <w:tc>
          <w:tcPr>
            <w:tcW w:w="1099" w:type="dxa"/>
            <w:vAlign w:val="top"/>
          </w:tcPr>
          <w:p w14:paraId="510E945B">
            <w:pPr>
              <w:spacing w:line="289" w:lineRule="auto"/>
              <w:rPr>
                <w:rFonts w:ascii="Arial"/>
                <w:sz w:val="21"/>
              </w:rPr>
            </w:pPr>
          </w:p>
          <w:p w14:paraId="2D5B797C">
            <w:pPr>
              <w:spacing w:line="289" w:lineRule="auto"/>
              <w:rPr>
                <w:rFonts w:ascii="Arial"/>
                <w:sz w:val="21"/>
              </w:rPr>
            </w:pPr>
          </w:p>
          <w:p w14:paraId="270B797D">
            <w:pPr>
              <w:pStyle w:val="6"/>
              <w:spacing w:before="65" w:line="219" w:lineRule="auto"/>
              <w:ind w:left="46"/>
            </w:pPr>
            <w:r>
              <w:rPr>
                <w:spacing w:val="2"/>
              </w:rPr>
              <w:t>县级以上市</w:t>
            </w:r>
          </w:p>
          <w:p w14:paraId="4E43B00E">
            <w:pPr>
              <w:pStyle w:val="6"/>
              <w:spacing w:before="22" w:line="219" w:lineRule="auto"/>
              <w:ind w:left="46"/>
            </w:pPr>
            <w:r>
              <w:rPr>
                <w:spacing w:val="4"/>
              </w:rPr>
              <w:t>场监管部门</w:t>
            </w:r>
          </w:p>
        </w:tc>
        <w:tc>
          <w:tcPr>
            <w:tcW w:w="3668" w:type="dxa"/>
            <w:vAlign w:val="top"/>
          </w:tcPr>
          <w:p w14:paraId="5C779236">
            <w:r>
              <w:t>1. 《中华人民共和国节约能源法》第七十四条；</w:t>
            </w:r>
            <w:r>
              <w:br w:type="textWrapping"/>
            </w:r>
            <w:r>
              <w:t>2. 《能源计量监督管理办法》第十六条、 第十七条、第十九条；</w:t>
            </w:r>
            <w:r>
              <w:br w:type="textWrapping"/>
            </w:r>
            <w:r>
              <w:t>3.《云南省用能和排污计量监督管理办法 》第十七条。</w:t>
            </w:r>
          </w:p>
        </w:tc>
        <w:tc>
          <w:tcPr>
            <w:tcW w:w="959" w:type="dxa"/>
            <w:vAlign w:val="top"/>
          </w:tcPr>
          <w:p w14:paraId="563C426A">
            <w:pPr>
              <w:spacing w:line="344" w:lineRule="auto"/>
              <w:rPr>
                <w:rFonts w:ascii="Arial"/>
                <w:sz w:val="21"/>
              </w:rPr>
            </w:pPr>
          </w:p>
          <w:p w14:paraId="3F8317B8">
            <w:pPr>
              <w:spacing w:line="344" w:lineRule="auto"/>
              <w:rPr>
                <w:rFonts w:ascii="Arial"/>
                <w:sz w:val="21"/>
              </w:rPr>
            </w:pPr>
          </w:p>
          <w:p w14:paraId="2A8FB020">
            <w:pPr>
              <w:pStyle w:val="6"/>
              <w:spacing w:before="65" w:line="219" w:lineRule="auto"/>
              <w:ind w:left="80"/>
            </w:pPr>
            <w:r>
              <w:rPr>
                <w:spacing w:val="6"/>
              </w:rPr>
              <w:t>普遍适用</w:t>
            </w:r>
          </w:p>
        </w:tc>
        <w:tc>
          <w:tcPr>
            <w:tcW w:w="545" w:type="dxa"/>
            <w:vAlign w:val="top"/>
          </w:tcPr>
          <w:p w14:paraId="10B8167D">
            <w:pPr>
              <w:rPr>
                <w:rFonts w:ascii="Arial"/>
                <w:sz w:val="21"/>
              </w:rPr>
            </w:pPr>
          </w:p>
        </w:tc>
      </w:tr>
    </w:tbl>
    <w:p w14:paraId="5025402B">
      <w:pPr>
        <w:rPr>
          <w:rFonts w:ascii="Arial"/>
          <w:sz w:val="21"/>
        </w:rPr>
      </w:pPr>
    </w:p>
    <w:p w14:paraId="39A780F8">
      <w:pPr>
        <w:rPr>
          <w:rFonts w:ascii="Arial" w:hAnsi="Arial" w:eastAsia="Arial" w:cs="Arial"/>
          <w:sz w:val="21"/>
          <w:szCs w:val="21"/>
        </w:rPr>
        <w:sectPr>
          <w:pgSz w:w="16840" w:h="11910"/>
          <w:pgMar w:top="1012" w:right="875" w:bottom="0" w:left="784" w:header="0" w:footer="0" w:gutter="0"/>
          <w:cols w:space="720" w:num="1"/>
        </w:sectPr>
      </w:pPr>
    </w:p>
    <w:p w14:paraId="7DC97178">
      <w:pPr>
        <w:pStyle w:val="2"/>
        <w:spacing w:before="246" w:line="204" w:lineRule="auto"/>
        <w:ind w:left="2411"/>
      </w:pPr>
      <w:r>
        <w:rPr>
          <w:b/>
          <w:bCs/>
          <w:spacing w:val="-1"/>
        </w:rPr>
        <w:t>曲靖市市场监管领域统一随机抽查事项清单</w:t>
      </w:r>
      <w:r>
        <w:rPr>
          <w:b/>
          <w:bCs/>
          <w:spacing w:val="-2"/>
        </w:rPr>
        <w:t>(第五版)</w:t>
      </w:r>
    </w:p>
    <w:tbl>
      <w:tblPr>
        <w:tblStyle w:val="5"/>
        <w:tblW w:w="151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5"/>
        <w:gridCol w:w="949"/>
        <w:gridCol w:w="1269"/>
        <w:gridCol w:w="2888"/>
        <w:gridCol w:w="1009"/>
        <w:gridCol w:w="1129"/>
        <w:gridCol w:w="1060"/>
        <w:gridCol w:w="1099"/>
        <w:gridCol w:w="3658"/>
        <w:gridCol w:w="949"/>
        <w:gridCol w:w="575"/>
      </w:tblGrid>
      <w:tr w14:paraId="3A23FD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605" w:type="dxa"/>
            <w:vMerge w:val="restart"/>
            <w:tcBorders>
              <w:bottom w:val="nil"/>
            </w:tcBorders>
            <w:vAlign w:val="top"/>
          </w:tcPr>
          <w:p w14:paraId="727EEF2F">
            <w:pPr>
              <w:pStyle w:val="6"/>
              <w:spacing w:before="184" w:line="221" w:lineRule="auto"/>
              <w:ind w:left="95"/>
            </w:pPr>
            <w:r>
              <w:rPr>
                <w:spacing w:val="-2"/>
              </w:rPr>
              <w:t>序号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128C7225">
            <w:pPr>
              <w:pStyle w:val="6"/>
              <w:spacing w:before="183" w:line="219" w:lineRule="auto"/>
              <w:ind w:left="259"/>
            </w:pPr>
            <w:r>
              <w:rPr>
                <w:spacing w:val="11"/>
              </w:rPr>
              <w:t>部门</w:t>
            </w:r>
          </w:p>
        </w:tc>
        <w:tc>
          <w:tcPr>
            <w:tcW w:w="4157" w:type="dxa"/>
            <w:gridSpan w:val="2"/>
            <w:vAlign w:val="top"/>
          </w:tcPr>
          <w:p w14:paraId="6DBE556C">
            <w:pPr>
              <w:pStyle w:val="6"/>
              <w:spacing w:before="43" w:line="213" w:lineRule="auto"/>
              <w:ind w:left="1681"/>
            </w:pPr>
            <w:r>
              <w:rPr>
                <w:spacing w:val="9"/>
              </w:rPr>
              <w:t>抽查项目</w:t>
            </w:r>
          </w:p>
        </w:tc>
        <w:tc>
          <w:tcPr>
            <w:tcW w:w="1009" w:type="dxa"/>
            <w:vMerge w:val="restart"/>
            <w:tcBorders>
              <w:bottom w:val="nil"/>
            </w:tcBorders>
            <w:vAlign w:val="top"/>
          </w:tcPr>
          <w:p w14:paraId="0FF1DFFB">
            <w:pPr>
              <w:pStyle w:val="6"/>
              <w:spacing w:before="183" w:line="219" w:lineRule="auto"/>
              <w:ind w:left="93"/>
            </w:pPr>
            <w:r>
              <w:rPr>
                <w:spacing w:val="4"/>
              </w:rPr>
              <w:t>事项类别</w:t>
            </w:r>
          </w:p>
        </w:tc>
        <w:tc>
          <w:tcPr>
            <w:tcW w:w="1129" w:type="dxa"/>
            <w:vMerge w:val="restart"/>
            <w:tcBorders>
              <w:bottom w:val="nil"/>
            </w:tcBorders>
            <w:vAlign w:val="top"/>
          </w:tcPr>
          <w:p w14:paraId="44FD933A">
            <w:pPr>
              <w:pStyle w:val="6"/>
              <w:spacing w:before="183" w:line="219" w:lineRule="auto"/>
              <w:ind w:left="154"/>
            </w:pPr>
            <w:r>
              <w:rPr>
                <w:spacing w:val="-2"/>
              </w:rPr>
              <w:t>检查对象</w:t>
            </w:r>
          </w:p>
        </w:tc>
        <w:tc>
          <w:tcPr>
            <w:tcW w:w="1060" w:type="dxa"/>
            <w:vMerge w:val="restart"/>
            <w:tcBorders>
              <w:bottom w:val="nil"/>
            </w:tcBorders>
            <w:vAlign w:val="top"/>
          </w:tcPr>
          <w:p w14:paraId="60C9A4F3">
            <w:pPr>
              <w:pStyle w:val="6"/>
              <w:spacing w:before="183" w:line="219" w:lineRule="auto"/>
              <w:ind w:left="175"/>
            </w:pPr>
            <w:r>
              <w:rPr>
                <w:spacing w:val="-2"/>
              </w:rPr>
              <w:t>检查方式</w:t>
            </w:r>
          </w:p>
        </w:tc>
        <w:tc>
          <w:tcPr>
            <w:tcW w:w="1099" w:type="dxa"/>
            <w:vMerge w:val="restart"/>
            <w:tcBorders>
              <w:bottom w:val="nil"/>
            </w:tcBorders>
            <w:vAlign w:val="top"/>
          </w:tcPr>
          <w:p w14:paraId="69BB8AB1">
            <w:pPr>
              <w:pStyle w:val="6"/>
              <w:spacing w:before="183" w:line="219" w:lineRule="auto"/>
              <w:ind w:left="146"/>
            </w:pPr>
            <w:r>
              <w:rPr>
                <w:spacing w:val="-2"/>
              </w:rPr>
              <w:t>检查主体</w:t>
            </w:r>
          </w:p>
        </w:tc>
        <w:tc>
          <w:tcPr>
            <w:tcW w:w="3658" w:type="dxa"/>
            <w:vMerge w:val="restart"/>
            <w:tcBorders>
              <w:bottom w:val="nil"/>
            </w:tcBorders>
            <w:vAlign w:val="top"/>
          </w:tcPr>
          <w:p w14:paraId="16ED3510">
            <w:pPr>
              <w:pStyle w:val="6"/>
              <w:spacing w:before="181" w:line="219" w:lineRule="auto"/>
              <w:ind w:left="1427"/>
            </w:pPr>
            <w:r>
              <w:rPr>
                <w:spacing w:val="-2"/>
              </w:rPr>
              <w:t>检查依据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3338A54E">
            <w:pPr>
              <w:pStyle w:val="6"/>
              <w:spacing w:before="183" w:line="220" w:lineRule="auto"/>
              <w:ind w:left="69"/>
            </w:pPr>
            <w:r>
              <w:rPr>
                <w:spacing w:val="-2"/>
              </w:rPr>
              <w:t>适用区域</w:t>
            </w:r>
          </w:p>
        </w:tc>
        <w:tc>
          <w:tcPr>
            <w:tcW w:w="575" w:type="dxa"/>
            <w:vMerge w:val="restart"/>
            <w:tcBorders>
              <w:bottom w:val="nil"/>
            </w:tcBorders>
            <w:vAlign w:val="top"/>
          </w:tcPr>
          <w:p w14:paraId="25FFFFA3">
            <w:pPr>
              <w:pStyle w:val="6"/>
              <w:spacing w:before="184" w:line="221" w:lineRule="auto"/>
              <w:ind w:left="110"/>
            </w:pPr>
            <w:r>
              <w:rPr>
                <w:spacing w:val="5"/>
              </w:rPr>
              <w:t>备注</w:t>
            </w:r>
          </w:p>
        </w:tc>
      </w:tr>
      <w:tr w14:paraId="12D709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05" w:type="dxa"/>
            <w:vMerge w:val="continue"/>
            <w:tcBorders>
              <w:top w:val="nil"/>
            </w:tcBorders>
            <w:vAlign w:val="top"/>
          </w:tcPr>
          <w:p w14:paraId="664AABFE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667B1AF5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Align w:val="top"/>
          </w:tcPr>
          <w:p w14:paraId="75DA385B">
            <w:pPr>
              <w:pStyle w:val="6"/>
              <w:spacing w:before="28" w:line="204" w:lineRule="auto"/>
              <w:ind w:left="220"/>
            </w:pPr>
            <w:r>
              <w:rPr>
                <w:spacing w:val="4"/>
              </w:rPr>
              <w:t>抽查类别</w:t>
            </w:r>
          </w:p>
        </w:tc>
        <w:tc>
          <w:tcPr>
            <w:tcW w:w="2888" w:type="dxa"/>
            <w:vAlign w:val="top"/>
          </w:tcPr>
          <w:p w14:paraId="57BF7296">
            <w:pPr>
              <w:pStyle w:val="6"/>
              <w:spacing w:before="30" w:line="203" w:lineRule="auto"/>
              <w:ind w:left="1032"/>
            </w:pPr>
            <w:r>
              <w:rPr>
                <w:spacing w:val="-2"/>
              </w:rPr>
              <w:t>抽查事项</w:t>
            </w:r>
          </w:p>
        </w:tc>
        <w:tc>
          <w:tcPr>
            <w:tcW w:w="1009" w:type="dxa"/>
            <w:vMerge w:val="continue"/>
            <w:tcBorders>
              <w:top w:val="nil"/>
            </w:tcBorders>
            <w:vAlign w:val="top"/>
          </w:tcPr>
          <w:p w14:paraId="59E82F29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Merge w:val="continue"/>
            <w:tcBorders>
              <w:top w:val="nil"/>
            </w:tcBorders>
            <w:vAlign w:val="top"/>
          </w:tcPr>
          <w:p w14:paraId="2BDE884D">
            <w:pPr>
              <w:rPr>
                <w:rFonts w:ascii="Arial"/>
                <w:sz w:val="21"/>
              </w:rPr>
            </w:pPr>
          </w:p>
        </w:tc>
        <w:tc>
          <w:tcPr>
            <w:tcW w:w="1060" w:type="dxa"/>
            <w:vMerge w:val="continue"/>
            <w:tcBorders>
              <w:top w:val="nil"/>
            </w:tcBorders>
            <w:vAlign w:val="top"/>
          </w:tcPr>
          <w:p w14:paraId="087FCBF0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Merge w:val="continue"/>
            <w:tcBorders>
              <w:top w:val="nil"/>
            </w:tcBorders>
            <w:vAlign w:val="top"/>
          </w:tcPr>
          <w:p w14:paraId="57E39722">
            <w:pPr>
              <w:rPr>
                <w:rFonts w:ascii="Arial"/>
                <w:sz w:val="21"/>
              </w:rPr>
            </w:pPr>
          </w:p>
        </w:tc>
        <w:tc>
          <w:tcPr>
            <w:tcW w:w="3658" w:type="dxa"/>
            <w:vMerge w:val="continue"/>
            <w:tcBorders>
              <w:top w:val="nil"/>
            </w:tcBorders>
            <w:vAlign w:val="top"/>
          </w:tcPr>
          <w:p w14:paraId="5054DFCF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2EFF4025">
            <w:pPr>
              <w:rPr>
                <w:rFonts w:ascii="Arial"/>
                <w:sz w:val="21"/>
              </w:rPr>
            </w:pPr>
          </w:p>
        </w:tc>
        <w:tc>
          <w:tcPr>
            <w:tcW w:w="575" w:type="dxa"/>
            <w:vMerge w:val="continue"/>
            <w:tcBorders>
              <w:top w:val="nil"/>
            </w:tcBorders>
            <w:vAlign w:val="top"/>
          </w:tcPr>
          <w:p w14:paraId="07E87B36">
            <w:pPr>
              <w:rPr>
                <w:rFonts w:ascii="Arial"/>
                <w:sz w:val="21"/>
              </w:rPr>
            </w:pPr>
          </w:p>
        </w:tc>
      </w:tr>
      <w:tr w14:paraId="12969D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7" w:hRule="atLeast"/>
        </w:trPr>
        <w:tc>
          <w:tcPr>
            <w:tcW w:w="605" w:type="dxa"/>
            <w:vAlign w:val="top"/>
          </w:tcPr>
          <w:p w14:paraId="33BE6D79">
            <w:pPr>
              <w:spacing w:line="319" w:lineRule="auto"/>
              <w:rPr>
                <w:rFonts w:ascii="Arial"/>
                <w:sz w:val="21"/>
              </w:rPr>
            </w:pPr>
          </w:p>
          <w:p w14:paraId="566CE0CD">
            <w:pPr>
              <w:spacing w:line="319" w:lineRule="auto"/>
              <w:rPr>
                <w:rFonts w:ascii="Arial"/>
                <w:sz w:val="21"/>
              </w:rPr>
            </w:pPr>
          </w:p>
          <w:p w14:paraId="1A07F93E">
            <w:pPr>
              <w:spacing w:line="320" w:lineRule="auto"/>
              <w:rPr>
                <w:rFonts w:ascii="Arial"/>
                <w:sz w:val="21"/>
              </w:rPr>
            </w:pPr>
          </w:p>
          <w:p w14:paraId="56B828D3">
            <w:pPr>
              <w:pStyle w:val="6"/>
              <w:spacing w:before="65" w:line="241" w:lineRule="auto"/>
              <w:ind w:left="145"/>
            </w:pPr>
            <w:r>
              <w:rPr>
                <w:spacing w:val="-6"/>
              </w:rPr>
              <w:t>144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0707F25A">
            <w:pPr>
              <w:spacing w:line="253" w:lineRule="auto"/>
              <w:rPr>
                <w:rFonts w:ascii="Arial"/>
                <w:sz w:val="21"/>
              </w:rPr>
            </w:pPr>
          </w:p>
          <w:p w14:paraId="036BB583">
            <w:pPr>
              <w:spacing w:line="253" w:lineRule="auto"/>
              <w:rPr>
                <w:rFonts w:ascii="Arial"/>
                <w:sz w:val="21"/>
              </w:rPr>
            </w:pPr>
          </w:p>
          <w:p w14:paraId="6902A2DD">
            <w:pPr>
              <w:spacing w:line="253" w:lineRule="auto"/>
              <w:rPr>
                <w:rFonts w:ascii="Arial"/>
                <w:sz w:val="21"/>
              </w:rPr>
            </w:pPr>
          </w:p>
          <w:p w14:paraId="03375D19">
            <w:pPr>
              <w:spacing w:line="253" w:lineRule="auto"/>
              <w:rPr>
                <w:rFonts w:ascii="Arial"/>
                <w:sz w:val="21"/>
              </w:rPr>
            </w:pPr>
          </w:p>
          <w:p w14:paraId="4EE24D02">
            <w:pPr>
              <w:spacing w:line="253" w:lineRule="auto"/>
              <w:rPr>
                <w:rFonts w:ascii="Arial"/>
                <w:sz w:val="21"/>
              </w:rPr>
            </w:pPr>
          </w:p>
          <w:p w14:paraId="64D6A2B2">
            <w:pPr>
              <w:spacing w:line="253" w:lineRule="auto"/>
              <w:rPr>
                <w:rFonts w:ascii="Arial"/>
                <w:sz w:val="21"/>
              </w:rPr>
            </w:pPr>
          </w:p>
          <w:p w14:paraId="616038ED">
            <w:pPr>
              <w:spacing w:line="253" w:lineRule="auto"/>
              <w:rPr>
                <w:rFonts w:ascii="Arial"/>
                <w:sz w:val="21"/>
              </w:rPr>
            </w:pPr>
          </w:p>
          <w:p w14:paraId="4E0A9CE0">
            <w:pPr>
              <w:spacing w:line="253" w:lineRule="auto"/>
              <w:rPr>
                <w:rFonts w:ascii="Arial"/>
                <w:sz w:val="21"/>
              </w:rPr>
            </w:pPr>
          </w:p>
          <w:p w14:paraId="5F5678B0">
            <w:pPr>
              <w:spacing w:line="253" w:lineRule="auto"/>
              <w:rPr>
                <w:rFonts w:ascii="Arial"/>
                <w:sz w:val="21"/>
              </w:rPr>
            </w:pPr>
          </w:p>
          <w:p w14:paraId="27902383">
            <w:pPr>
              <w:spacing w:line="253" w:lineRule="auto"/>
              <w:rPr>
                <w:rFonts w:ascii="Arial"/>
                <w:sz w:val="21"/>
              </w:rPr>
            </w:pPr>
          </w:p>
          <w:p w14:paraId="3AD9E88C">
            <w:pPr>
              <w:spacing w:line="253" w:lineRule="auto"/>
              <w:rPr>
                <w:rFonts w:ascii="Arial"/>
                <w:sz w:val="21"/>
              </w:rPr>
            </w:pPr>
          </w:p>
          <w:p w14:paraId="3C7E9BB8">
            <w:pPr>
              <w:spacing w:line="253" w:lineRule="auto"/>
              <w:rPr>
                <w:rFonts w:ascii="Arial"/>
                <w:sz w:val="21"/>
              </w:rPr>
            </w:pPr>
          </w:p>
          <w:p w14:paraId="0C9F757D">
            <w:pPr>
              <w:spacing w:line="253" w:lineRule="auto"/>
              <w:rPr>
                <w:rFonts w:ascii="Arial"/>
                <w:sz w:val="21"/>
              </w:rPr>
            </w:pPr>
          </w:p>
          <w:p w14:paraId="0FF79B69">
            <w:pPr>
              <w:spacing w:line="253" w:lineRule="auto"/>
              <w:rPr>
                <w:rFonts w:ascii="Arial"/>
                <w:sz w:val="21"/>
              </w:rPr>
            </w:pPr>
          </w:p>
          <w:p w14:paraId="48D10179">
            <w:pPr>
              <w:pStyle w:val="6"/>
              <w:spacing w:before="65" w:line="219" w:lineRule="auto"/>
              <w:ind w:left="60"/>
            </w:pPr>
            <w:r>
              <w:rPr>
                <w:spacing w:val="2"/>
              </w:rPr>
              <w:t>市市场监</w:t>
            </w:r>
          </w:p>
          <w:p w14:paraId="7B57AEF4">
            <w:pPr>
              <w:pStyle w:val="6"/>
              <w:spacing w:before="12" w:line="219" w:lineRule="auto"/>
              <w:ind w:left="80"/>
            </w:pPr>
            <w:r>
              <w:rPr>
                <w:spacing w:val="4"/>
              </w:rPr>
              <w:t>督管理局</w:t>
            </w:r>
          </w:p>
          <w:p w14:paraId="28D09458">
            <w:pPr>
              <w:pStyle w:val="6"/>
              <w:spacing w:before="32" w:line="219" w:lineRule="auto"/>
              <w:ind w:left="110"/>
            </w:pPr>
            <w:r>
              <w:rPr>
                <w:spacing w:val="2"/>
              </w:rPr>
              <w:t>(27类65</w:t>
            </w:r>
          </w:p>
          <w:p w14:paraId="3950E993">
            <w:pPr>
              <w:pStyle w:val="6"/>
              <w:spacing w:before="3" w:line="220" w:lineRule="auto"/>
              <w:ind w:left="309"/>
            </w:pPr>
            <w:r>
              <w:rPr>
                <w:spacing w:val="-6"/>
              </w:rPr>
              <w:t>项</w:t>
            </w:r>
            <w:r>
              <w:rPr>
                <w:spacing w:val="-37"/>
              </w:rPr>
              <w:t xml:space="preserve"> </w:t>
            </w:r>
            <w:r>
              <w:rPr>
                <w:spacing w:val="-6"/>
              </w:rPr>
              <w:t>)</w:t>
            </w:r>
          </w:p>
        </w:tc>
        <w:tc>
          <w:tcPr>
            <w:tcW w:w="1269" w:type="dxa"/>
            <w:vMerge w:val="restart"/>
            <w:tcBorders>
              <w:bottom w:val="nil"/>
            </w:tcBorders>
            <w:vAlign w:val="top"/>
          </w:tcPr>
          <w:p w14:paraId="2BD29522">
            <w:pPr>
              <w:spacing w:line="263" w:lineRule="auto"/>
              <w:rPr>
                <w:rFonts w:ascii="Arial"/>
                <w:sz w:val="21"/>
              </w:rPr>
            </w:pPr>
          </w:p>
          <w:p w14:paraId="7A8337C1">
            <w:pPr>
              <w:spacing w:line="263" w:lineRule="auto"/>
              <w:rPr>
                <w:rFonts w:ascii="Arial"/>
                <w:sz w:val="21"/>
              </w:rPr>
            </w:pPr>
          </w:p>
          <w:p w14:paraId="3501EDF4">
            <w:pPr>
              <w:spacing w:line="264" w:lineRule="auto"/>
              <w:rPr>
                <w:rFonts w:ascii="Arial"/>
                <w:sz w:val="21"/>
              </w:rPr>
            </w:pPr>
          </w:p>
          <w:p w14:paraId="540280F6">
            <w:pPr>
              <w:spacing w:line="264" w:lineRule="auto"/>
              <w:rPr>
                <w:rFonts w:ascii="Arial"/>
                <w:sz w:val="21"/>
              </w:rPr>
            </w:pPr>
          </w:p>
          <w:p w14:paraId="0AD55196">
            <w:pPr>
              <w:spacing w:line="264" w:lineRule="auto"/>
              <w:rPr>
                <w:rFonts w:ascii="Arial"/>
                <w:sz w:val="21"/>
              </w:rPr>
            </w:pPr>
          </w:p>
          <w:p w14:paraId="5975FDA2">
            <w:pPr>
              <w:spacing w:line="264" w:lineRule="auto"/>
              <w:rPr>
                <w:rFonts w:ascii="Arial"/>
                <w:sz w:val="21"/>
              </w:rPr>
            </w:pPr>
          </w:p>
          <w:p w14:paraId="7278A11C">
            <w:pPr>
              <w:spacing w:line="264" w:lineRule="auto"/>
              <w:rPr>
                <w:rFonts w:ascii="Arial"/>
                <w:sz w:val="21"/>
              </w:rPr>
            </w:pPr>
          </w:p>
          <w:p w14:paraId="58034AF8">
            <w:pPr>
              <w:spacing w:line="264" w:lineRule="auto"/>
              <w:rPr>
                <w:rFonts w:ascii="Arial"/>
                <w:sz w:val="21"/>
              </w:rPr>
            </w:pPr>
          </w:p>
          <w:p w14:paraId="7B068AE3">
            <w:pPr>
              <w:spacing w:line="264" w:lineRule="auto"/>
              <w:rPr>
                <w:rFonts w:ascii="Arial"/>
                <w:sz w:val="21"/>
              </w:rPr>
            </w:pPr>
          </w:p>
          <w:p w14:paraId="23E941C6">
            <w:pPr>
              <w:spacing w:line="264" w:lineRule="auto"/>
              <w:rPr>
                <w:rFonts w:ascii="Arial"/>
                <w:sz w:val="21"/>
              </w:rPr>
            </w:pPr>
          </w:p>
          <w:p w14:paraId="161E16DD">
            <w:pPr>
              <w:pStyle w:val="6"/>
              <w:spacing w:before="65" w:line="219" w:lineRule="auto"/>
              <w:ind w:left="21"/>
            </w:pPr>
            <w:r>
              <w:rPr>
                <w:spacing w:val="-2"/>
              </w:rPr>
              <w:t>计量监督检查</w:t>
            </w:r>
          </w:p>
        </w:tc>
        <w:tc>
          <w:tcPr>
            <w:tcW w:w="2888" w:type="dxa"/>
            <w:vAlign w:val="top"/>
          </w:tcPr>
          <w:p w14:paraId="708F066E">
            <w:pPr>
              <w:spacing w:line="276" w:lineRule="auto"/>
              <w:rPr>
                <w:rFonts w:ascii="Arial"/>
                <w:sz w:val="21"/>
              </w:rPr>
            </w:pPr>
          </w:p>
          <w:p w14:paraId="40B80BD8">
            <w:pPr>
              <w:spacing w:line="276" w:lineRule="auto"/>
              <w:rPr>
                <w:rFonts w:ascii="Arial"/>
                <w:sz w:val="21"/>
              </w:rPr>
            </w:pPr>
          </w:p>
          <w:p w14:paraId="5EA576DE">
            <w:pPr>
              <w:spacing w:line="276" w:lineRule="auto"/>
              <w:rPr>
                <w:rFonts w:ascii="Arial"/>
                <w:sz w:val="21"/>
              </w:rPr>
            </w:pPr>
          </w:p>
          <w:p w14:paraId="64571186">
            <w:pPr>
              <w:pStyle w:val="6"/>
              <w:spacing w:before="65" w:line="233" w:lineRule="auto"/>
              <w:ind w:left="1131" w:right="37" w:hanging="1099"/>
            </w:pPr>
            <w:r>
              <w:t>能效标识、水效标识计量专项监</w:t>
            </w:r>
            <w:r>
              <w:rPr>
                <w:spacing w:val="7"/>
              </w:rPr>
              <w:t xml:space="preserve"> </w:t>
            </w:r>
            <w:r>
              <w:rPr>
                <w:spacing w:val="3"/>
              </w:rPr>
              <w:t>督检查</w:t>
            </w:r>
          </w:p>
        </w:tc>
        <w:tc>
          <w:tcPr>
            <w:tcW w:w="1009" w:type="dxa"/>
            <w:vAlign w:val="top"/>
          </w:tcPr>
          <w:p w14:paraId="777793A4">
            <w:pPr>
              <w:spacing w:line="276" w:lineRule="auto"/>
              <w:rPr>
                <w:rFonts w:ascii="Arial"/>
                <w:sz w:val="21"/>
              </w:rPr>
            </w:pPr>
          </w:p>
          <w:p w14:paraId="58A95720">
            <w:pPr>
              <w:spacing w:line="276" w:lineRule="auto"/>
              <w:rPr>
                <w:rFonts w:ascii="Arial"/>
                <w:sz w:val="21"/>
              </w:rPr>
            </w:pPr>
          </w:p>
          <w:p w14:paraId="38639CDA">
            <w:pPr>
              <w:spacing w:line="277" w:lineRule="auto"/>
              <w:rPr>
                <w:rFonts w:ascii="Arial"/>
                <w:sz w:val="21"/>
              </w:rPr>
            </w:pPr>
          </w:p>
          <w:p w14:paraId="58354039">
            <w:pPr>
              <w:pStyle w:val="6"/>
              <w:spacing w:before="65" w:line="219" w:lineRule="auto"/>
              <w:ind w:left="93"/>
            </w:pPr>
            <w:r>
              <w:rPr>
                <w:spacing w:val="2"/>
              </w:rPr>
              <w:t>一般检查</w:t>
            </w:r>
          </w:p>
          <w:p w14:paraId="08D18DC4">
            <w:pPr>
              <w:pStyle w:val="6"/>
              <w:spacing w:before="13" w:line="220" w:lineRule="auto"/>
              <w:ind w:left="294"/>
            </w:pP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13D69F47">
            <w:pPr>
              <w:spacing w:line="354" w:lineRule="auto"/>
              <w:rPr>
                <w:rFonts w:ascii="Arial"/>
                <w:sz w:val="21"/>
              </w:rPr>
            </w:pPr>
          </w:p>
          <w:p w14:paraId="3DC0E935">
            <w:pPr>
              <w:spacing w:line="355" w:lineRule="auto"/>
              <w:rPr>
                <w:rFonts w:ascii="Arial"/>
                <w:sz w:val="21"/>
              </w:rPr>
            </w:pPr>
          </w:p>
          <w:p w14:paraId="368AB9A2">
            <w:pPr>
              <w:pStyle w:val="6"/>
              <w:spacing w:before="65" w:line="219" w:lineRule="auto"/>
              <w:ind w:left="54"/>
            </w:pPr>
            <w:r>
              <w:rPr>
                <w:spacing w:val="-2"/>
              </w:rPr>
              <w:t>企业、个体</w:t>
            </w:r>
          </w:p>
          <w:p w14:paraId="77042D35">
            <w:pPr>
              <w:pStyle w:val="6"/>
              <w:spacing w:before="13" w:line="224" w:lineRule="auto"/>
              <w:ind w:left="154" w:right="74" w:hanging="100"/>
            </w:pPr>
            <w:r>
              <w:rPr>
                <w:spacing w:val="-3"/>
              </w:rPr>
              <w:t>工商户及其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他经营者</w:t>
            </w:r>
          </w:p>
        </w:tc>
        <w:tc>
          <w:tcPr>
            <w:tcW w:w="1060" w:type="dxa"/>
            <w:vAlign w:val="top"/>
          </w:tcPr>
          <w:p w14:paraId="53071820">
            <w:pPr>
              <w:spacing w:line="312" w:lineRule="auto"/>
              <w:rPr>
                <w:rFonts w:ascii="Arial"/>
                <w:sz w:val="21"/>
              </w:rPr>
            </w:pPr>
          </w:p>
          <w:p w14:paraId="3CAE1E74">
            <w:pPr>
              <w:spacing w:line="313" w:lineRule="auto"/>
              <w:rPr>
                <w:rFonts w:ascii="Arial"/>
                <w:sz w:val="21"/>
              </w:rPr>
            </w:pPr>
          </w:p>
          <w:p w14:paraId="4996F321">
            <w:pPr>
              <w:spacing w:line="313" w:lineRule="auto"/>
              <w:rPr>
                <w:rFonts w:ascii="Arial"/>
                <w:sz w:val="21"/>
              </w:rPr>
            </w:pPr>
          </w:p>
          <w:p w14:paraId="504F047E">
            <w:pPr>
              <w:pStyle w:val="6"/>
              <w:spacing w:before="65" w:line="219" w:lineRule="auto"/>
              <w:ind w:left="175"/>
            </w:pPr>
            <w:r>
              <w:rPr>
                <w:spacing w:val="4"/>
              </w:rPr>
              <w:t>抽样检测</w:t>
            </w:r>
          </w:p>
        </w:tc>
        <w:tc>
          <w:tcPr>
            <w:tcW w:w="1099" w:type="dxa"/>
            <w:vAlign w:val="top"/>
          </w:tcPr>
          <w:p w14:paraId="053C8605">
            <w:pPr>
              <w:spacing w:line="276" w:lineRule="auto"/>
              <w:rPr>
                <w:rFonts w:ascii="Arial"/>
                <w:sz w:val="21"/>
              </w:rPr>
            </w:pPr>
          </w:p>
          <w:p w14:paraId="7679D1E1">
            <w:pPr>
              <w:spacing w:line="276" w:lineRule="auto"/>
              <w:rPr>
                <w:rFonts w:ascii="Arial"/>
                <w:sz w:val="21"/>
              </w:rPr>
            </w:pPr>
          </w:p>
          <w:p w14:paraId="0EAA8484">
            <w:pPr>
              <w:spacing w:line="277" w:lineRule="auto"/>
              <w:rPr>
                <w:rFonts w:ascii="Arial"/>
                <w:sz w:val="21"/>
              </w:rPr>
            </w:pPr>
          </w:p>
          <w:p w14:paraId="5A541279">
            <w:pPr>
              <w:pStyle w:val="6"/>
              <w:spacing w:before="65" w:line="219" w:lineRule="auto"/>
              <w:ind w:left="46"/>
            </w:pPr>
            <w:r>
              <w:rPr>
                <w:spacing w:val="2"/>
              </w:rPr>
              <w:t>县级以上市</w:t>
            </w:r>
          </w:p>
          <w:p w14:paraId="15162D64">
            <w:pPr>
              <w:pStyle w:val="6"/>
              <w:spacing w:before="12" w:line="219" w:lineRule="auto"/>
              <w:ind w:left="46"/>
            </w:pPr>
            <w:r>
              <w:rPr>
                <w:spacing w:val="4"/>
              </w:rPr>
              <w:t>场监管部门</w:t>
            </w:r>
          </w:p>
        </w:tc>
        <w:tc>
          <w:tcPr>
            <w:tcW w:w="3658" w:type="dxa"/>
            <w:vAlign w:val="top"/>
          </w:tcPr>
          <w:p w14:paraId="54FE0959">
            <w:r>
              <w:br w:type="textWrapping"/>
            </w:r>
            <w:r>
              <w:t>1. 《中华人民共和国节约能源法》第十七条、第十八条、 第七十三条；</w:t>
            </w:r>
            <w:r>
              <w:br w:type="textWrapping"/>
            </w:r>
            <w:r>
              <w:t>2.《能源计量监督管理办法》第十六条；</w:t>
            </w:r>
            <w:r>
              <w:br w:type="textWrapping"/>
            </w:r>
            <w:r>
              <w:t>3.《能源效率标识管理办法》第十八条；</w:t>
            </w:r>
            <w:r>
              <w:br w:type="textWrapping"/>
            </w:r>
            <w:r>
              <w:t>4.《水效标识管理办法》第十七条。</w:t>
            </w:r>
          </w:p>
        </w:tc>
        <w:tc>
          <w:tcPr>
            <w:tcW w:w="949" w:type="dxa"/>
            <w:vAlign w:val="top"/>
          </w:tcPr>
          <w:p w14:paraId="735E7DDD">
            <w:pPr>
              <w:spacing w:line="312" w:lineRule="auto"/>
              <w:rPr>
                <w:rFonts w:ascii="Arial"/>
                <w:sz w:val="21"/>
              </w:rPr>
            </w:pPr>
          </w:p>
          <w:p w14:paraId="2E452D93">
            <w:pPr>
              <w:spacing w:line="313" w:lineRule="auto"/>
              <w:rPr>
                <w:rFonts w:ascii="Arial"/>
                <w:sz w:val="21"/>
              </w:rPr>
            </w:pPr>
          </w:p>
          <w:p w14:paraId="2094230B">
            <w:pPr>
              <w:spacing w:line="313" w:lineRule="auto"/>
              <w:rPr>
                <w:rFonts w:ascii="Arial"/>
                <w:sz w:val="21"/>
              </w:rPr>
            </w:pPr>
          </w:p>
          <w:p w14:paraId="5BA46D03">
            <w:pPr>
              <w:pStyle w:val="6"/>
              <w:spacing w:before="65" w:line="219" w:lineRule="auto"/>
              <w:ind w:left="69"/>
            </w:pPr>
            <w:r>
              <w:rPr>
                <w:spacing w:val="6"/>
              </w:rPr>
              <w:t>普遍适用</w:t>
            </w:r>
          </w:p>
        </w:tc>
        <w:tc>
          <w:tcPr>
            <w:tcW w:w="575" w:type="dxa"/>
            <w:vAlign w:val="top"/>
          </w:tcPr>
          <w:p w14:paraId="62AC47C4">
            <w:pPr>
              <w:rPr>
                <w:rFonts w:ascii="Arial"/>
                <w:sz w:val="21"/>
              </w:rPr>
            </w:pPr>
          </w:p>
        </w:tc>
      </w:tr>
      <w:tr w14:paraId="3B3DD1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6" w:hRule="atLeast"/>
        </w:trPr>
        <w:tc>
          <w:tcPr>
            <w:tcW w:w="605" w:type="dxa"/>
            <w:vAlign w:val="top"/>
          </w:tcPr>
          <w:p w14:paraId="68D6E287">
            <w:pPr>
              <w:spacing w:line="259" w:lineRule="auto"/>
              <w:rPr>
                <w:rFonts w:ascii="Arial"/>
                <w:sz w:val="21"/>
              </w:rPr>
            </w:pPr>
          </w:p>
          <w:p w14:paraId="5958EEC0">
            <w:pPr>
              <w:spacing w:line="259" w:lineRule="auto"/>
              <w:rPr>
                <w:rFonts w:ascii="Arial"/>
                <w:sz w:val="21"/>
              </w:rPr>
            </w:pPr>
          </w:p>
          <w:p w14:paraId="4FC73EEF">
            <w:pPr>
              <w:spacing w:line="259" w:lineRule="auto"/>
              <w:rPr>
                <w:rFonts w:ascii="Arial"/>
                <w:sz w:val="21"/>
              </w:rPr>
            </w:pPr>
          </w:p>
          <w:p w14:paraId="25AF3CAA">
            <w:pPr>
              <w:spacing w:line="260" w:lineRule="auto"/>
              <w:rPr>
                <w:rFonts w:ascii="Arial"/>
                <w:sz w:val="21"/>
              </w:rPr>
            </w:pPr>
          </w:p>
          <w:p w14:paraId="4DFD70AE">
            <w:pPr>
              <w:spacing w:line="260" w:lineRule="auto"/>
              <w:rPr>
                <w:rFonts w:ascii="Arial"/>
                <w:sz w:val="21"/>
              </w:rPr>
            </w:pPr>
          </w:p>
          <w:p w14:paraId="0C1EBDF6">
            <w:pPr>
              <w:spacing w:line="260" w:lineRule="auto"/>
              <w:rPr>
                <w:rFonts w:ascii="Arial"/>
                <w:sz w:val="21"/>
              </w:rPr>
            </w:pPr>
          </w:p>
          <w:p w14:paraId="3B3DA505">
            <w:pPr>
              <w:pStyle w:val="6"/>
              <w:spacing w:before="65"/>
              <w:ind w:left="145"/>
            </w:pPr>
            <w:r>
              <w:rPr>
                <w:spacing w:val="-6"/>
              </w:rPr>
              <w:t>145</w:t>
            </w:r>
          </w:p>
        </w:tc>
        <w:tc>
          <w:tcPr>
            <w:tcW w:w="949" w:type="dxa"/>
            <w:vMerge w:val="continue"/>
            <w:tcBorders>
              <w:top w:val="nil"/>
              <w:bottom w:val="nil"/>
            </w:tcBorders>
            <w:vAlign w:val="top"/>
          </w:tcPr>
          <w:p w14:paraId="40900EFD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continue"/>
            <w:tcBorders>
              <w:top w:val="nil"/>
            </w:tcBorders>
            <w:vAlign w:val="top"/>
          </w:tcPr>
          <w:p w14:paraId="0F451D29">
            <w:pPr>
              <w:rPr>
                <w:rFonts w:ascii="Arial"/>
                <w:sz w:val="21"/>
              </w:rPr>
            </w:pPr>
          </w:p>
        </w:tc>
        <w:tc>
          <w:tcPr>
            <w:tcW w:w="2888" w:type="dxa"/>
            <w:vAlign w:val="top"/>
          </w:tcPr>
          <w:p w14:paraId="4E877D21">
            <w:pPr>
              <w:spacing w:line="285" w:lineRule="auto"/>
              <w:rPr>
                <w:rFonts w:ascii="Arial"/>
                <w:sz w:val="21"/>
              </w:rPr>
            </w:pPr>
          </w:p>
          <w:p w14:paraId="10834981">
            <w:pPr>
              <w:spacing w:line="285" w:lineRule="auto"/>
              <w:rPr>
                <w:rFonts w:ascii="Arial"/>
                <w:sz w:val="21"/>
              </w:rPr>
            </w:pPr>
          </w:p>
          <w:p w14:paraId="462DFE13">
            <w:pPr>
              <w:spacing w:line="286" w:lineRule="auto"/>
              <w:rPr>
                <w:rFonts w:ascii="Arial"/>
                <w:sz w:val="21"/>
              </w:rPr>
            </w:pPr>
          </w:p>
          <w:p w14:paraId="2CFF64EF">
            <w:pPr>
              <w:spacing w:line="286" w:lineRule="auto"/>
              <w:rPr>
                <w:rFonts w:ascii="Arial"/>
                <w:sz w:val="21"/>
              </w:rPr>
            </w:pPr>
          </w:p>
          <w:p w14:paraId="07D0FF1D">
            <w:pPr>
              <w:spacing w:line="286" w:lineRule="auto"/>
              <w:rPr>
                <w:rFonts w:ascii="Arial"/>
                <w:sz w:val="21"/>
              </w:rPr>
            </w:pPr>
          </w:p>
          <w:p w14:paraId="4CFF5571">
            <w:pPr>
              <w:pStyle w:val="6"/>
              <w:spacing w:before="65" w:line="233" w:lineRule="auto"/>
              <w:ind w:left="981" w:hanging="949"/>
            </w:pPr>
            <w:r>
              <w:rPr>
                <w:spacing w:val="3"/>
              </w:rPr>
              <w:t>注册计量师“双随机、一公开”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监督检查</w:t>
            </w:r>
          </w:p>
        </w:tc>
        <w:tc>
          <w:tcPr>
            <w:tcW w:w="1009" w:type="dxa"/>
            <w:vAlign w:val="top"/>
          </w:tcPr>
          <w:p w14:paraId="132108B6">
            <w:pPr>
              <w:spacing w:line="285" w:lineRule="auto"/>
              <w:rPr>
                <w:rFonts w:ascii="Arial"/>
                <w:sz w:val="21"/>
              </w:rPr>
            </w:pPr>
          </w:p>
          <w:p w14:paraId="41D3046C">
            <w:pPr>
              <w:spacing w:line="285" w:lineRule="auto"/>
              <w:rPr>
                <w:rFonts w:ascii="Arial"/>
                <w:sz w:val="21"/>
              </w:rPr>
            </w:pPr>
          </w:p>
          <w:p w14:paraId="5AB8A485">
            <w:pPr>
              <w:spacing w:line="286" w:lineRule="auto"/>
              <w:rPr>
                <w:rFonts w:ascii="Arial"/>
                <w:sz w:val="21"/>
              </w:rPr>
            </w:pPr>
          </w:p>
          <w:p w14:paraId="0A024BC7">
            <w:pPr>
              <w:spacing w:line="286" w:lineRule="auto"/>
              <w:rPr>
                <w:rFonts w:ascii="Arial"/>
                <w:sz w:val="21"/>
              </w:rPr>
            </w:pPr>
          </w:p>
          <w:p w14:paraId="2F40ACA7">
            <w:pPr>
              <w:spacing w:line="286" w:lineRule="auto"/>
              <w:rPr>
                <w:rFonts w:ascii="Arial"/>
                <w:sz w:val="21"/>
              </w:rPr>
            </w:pPr>
          </w:p>
          <w:p w14:paraId="2FFB10C4">
            <w:pPr>
              <w:pStyle w:val="6"/>
              <w:spacing w:before="65" w:line="219" w:lineRule="auto"/>
              <w:ind w:left="93"/>
            </w:pPr>
            <w:r>
              <w:rPr>
                <w:spacing w:val="2"/>
              </w:rPr>
              <w:t>一般检查</w:t>
            </w:r>
          </w:p>
          <w:p w14:paraId="7D5E1F1E">
            <w:pPr>
              <w:pStyle w:val="6"/>
              <w:spacing w:before="13" w:line="220" w:lineRule="auto"/>
              <w:ind w:left="294"/>
            </w:pP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>
            <w:r>
              <w:br/>
              <w:br/>
              <w:br/>
              <w:t>已取得市场</w:t>
              <w:br/>
              <w:t>监管部门颁</w:t>
              <w:br/>
              <w:t>发的行为注册计</w:t>
              <w:br/>
              <w:t>量师注册证</w:t>
              <w:br/>
              <w:t>的行为人员及执</w:t>
              <w:br/>
              <w:t>业单位。</w:t>
            </w:r>
          </w:p>
        </w:tc>
        <w:tc>
          <w:tcPr>
            <w:tcW w:w="1060" w:type="dxa"/>
            <w:vAlign w:val="top"/>
          </w:tcPr>
          <w:p w14:paraId="0E79C323">
            <w:pPr>
              <w:spacing w:line="261" w:lineRule="auto"/>
              <w:rPr>
                <w:rFonts w:ascii="Arial"/>
                <w:sz w:val="21"/>
              </w:rPr>
            </w:pPr>
          </w:p>
          <w:p w14:paraId="303702C1">
            <w:pPr>
              <w:spacing w:line="262" w:lineRule="auto"/>
              <w:rPr>
                <w:rFonts w:ascii="Arial"/>
                <w:sz w:val="21"/>
              </w:rPr>
            </w:pPr>
          </w:p>
          <w:p w14:paraId="77A0B765">
            <w:pPr>
              <w:spacing w:line="262" w:lineRule="auto"/>
              <w:rPr>
                <w:rFonts w:ascii="Arial"/>
                <w:sz w:val="21"/>
              </w:rPr>
            </w:pPr>
          </w:p>
          <w:p w14:paraId="0C84C824">
            <w:pPr>
              <w:spacing w:line="262" w:lineRule="auto"/>
              <w:rPr>
                <w:rFonts w:ascii="Arial"/>
                <w:sz w:val="21"/>
              </w:rPr>
            </w:pPr>
          </w:p>
          <w:p w14:paraId="0AC7DDFD">
            <w:pPr>
              <w:spacing w:line="262" w:lineRule="auto"/>
              <w:rPr>
                <w:rFonts w:ascii="Arial"/>
                <w:sz w:val="21"/>
              </w:rPr>
            </w:pPr>
          </w:p>
          <w:p w14:paraId="1C166DFB">
            <w:pPr>
              <w:pStyle w:val="6"/>
              <w:spacing w:before="65" w:line="219" w:lineRule="auto"/>
              <w:ind w:left="175"/>
            </w:pPr>
            <w:r>
              <w:rPr>
                <w:spacing w:val="-2"/>
              </w:rPr>
              <w:t>现场检查</w:t>
            </w:r>
          </w:p>
          <w:p w14:paraId="3DFB55D7">
            <w:pPr>
              <w:pStyle w:val="6"/>
              <w:spacing w:before="11" w:line="219" w:lineRule="auto"/>
              <w:ind w:left="175"/>
            </w:pPr>
            <w:r>
              <w:t>、书面检</w:t>
            </w:r>
          </w:p>
          <w:p w14:paraId="6B2FFF26">
            <w:pPr>
              <w:pStyle w:val="6"/>
              <w:spacing w:before="4" w:line="219" w:lineRule="auto"/>
              <w:ind w:left="175"/>
            </w:pPr>
            <w:r>
              <w:rPr>
                <w:spacing w:val="-2"/>
              </w:rPr>
              <w:t>查等方式</w:t>
            </w:r>
          </w:p>
        </w:tc>
        <w:tc>
          <w:tcPr>
            <w:tcW w:w="1099" w:type="dxa"/>
            <w:vAlign w:val="top"/>
          </w:tcPr>
          <w:p w14:paraId="42C82AC7">
            <w:pPr>
              <w:spacing w:line="285" w:lineRule="auto"/>
              <w:rPr>
                <w:rFonts w:ascii="Arial"/>
                <w:sz w:val="21"/>
              </w:rPr>
            </w:pPr>
          </w:p>
          <w:p w14:paraId="2AA0D414">
            <w:pPr>
              <w:spacing w:line="285" w:lineRule="auto"/>
              <w:rPr>
                <w:rFonts w:ascii="Arial"/>
                <w:sz w:val="21"/>
              </w:rPr>
            </w:pPr>
          </w:p>
          <w:p w14:paraId="489EA772">
            <w:pPr>
              <w:spacing w:line="286" w:lineRule="auto"/>
              <w:rPr>
                <w:rFonts w:ascii="Arial"/>
                <w:sz w:val="21"/>
              </w:rPr>
            </w:pPr>
          </w:p>
          <w:p w14:paraId="20C9006F">
            <w:pPr>
              <w:spacing w:line="286" w:lineRule="auto"/>
              <w:rPr>
                <w:rFonts w:ascii="Arial"/>
                <w:sz w:val="21"/>
              </w:rPr>
            </w:pPr>
          </w:p>
          <w:p w14:paraId="0E526220">
            <w:pPr>
              <w:spacing w:line="286" w:lineRule="auto"/>
              <w:rPr>
                <w:rFonts w:ascii="Arial"/>
                <w:sz w:val="21"/>
              </w:rPr>
            </w:pPr>
          </w:p>
          <w:p w14:paraId="3BFC6569">
            <w:pPr>
              <w:pStyle w:val="6"/>
              <w:spacing w:before="65" w:line="219" w:lineRule="auto"/>
              <w:ind w:left="46"/>
            </w:pPr>
            <w:r>
              <w:rPr>
                <w:spacing w:val="2"/>
              </w:rPr>
              <w:t>县级以上市</w:t>
            </w:r>
          </w:p>
          <w:p w14:paraId="11450A8E">
            <w:pPr>
              <w:pStyle w:val="6"/>
              <w:spacing w:before="12" w:line="219" w:lineRule="auto"/>
              <w:ind w:left="46"/>
            </w:pPr>
            <w:r>
              <w:rPr>
                <w:spacing w:val="4"/>
              </w:rPr>
              <w:t>场监管部门</w:t>
            </w:r>
          </w:p>
        </w:tc>
        <w:tc>
          <w:tcPr>
            <w:tcW w:w="3658" w:type="dxa"/>
            <w:vAlign w:val="top"/>
          </w:tcPr>
          <w:p w14:paraId="729BB90F">
            <w:r>
              <w:br w:type="textWrapping"/>
            </w:r>
            <w:r>
              <w:br w:type="textWrapping"/>
            </w:r>
            <w:r>
              <w:t>1. 《中华人民共和国行政许可法》第十条；</w:t>
            </w:r>
            <w:r>
              <w:br w:type="textWrapping"/>
            </w:r>
            <w:r>
              <w:t>2.《中华人民共和国计量法》第十八条、 第二十条；</w:t>
            </w:r>
            <w:r>
              <w:br w:type="textWrapping"/>
            </w:r>
            <w:r>
              <w:t>3.《中华人民共和国计量法实施细则》第 二十六条；</w:t>
            </w:r>
            <w:r>
              <w:br w:type="textWrapping"/>
            </w:r>
            <w:r>
              <w:t>4.《计量违法行为处罚细则》第二十二条 、第二十三条；</w:t>
            </w:r>
            <w:r>
              <w:br w:type="textWrapping"/>
            </w:r>
            <w:r>
              <w:t>5.《注册计量师职业资格制度规定》;</w:t>
            </w:r>
            <w:r>
              <w:br w:type="textWrapping"/>
            </w:r>
            <w:r>
              <w:t>6.《注册计量师注册管理规定》。</w:t>
            </w:r>
          </w:p>
        </w:tc>
        <w:tc>
          <w:tcPr>
            <w:tcW w:w="949" w:type="dxa"/>
            <w:vAlign w:val="top"/>
          </w:tcPr>
          <w:p w14:paraId="1FC42D4A">
            <w:pPr>
              <w:spacing w:line="256" w:lineRule="auto"/>
              <w:rPr>
                <w:rFonts w:ascii="Arial"/>
                <w:sz w:val="21"/>
              </w:rPr>
            </w:pPr>
          </w:p>
          <w:p w14:paraId="6B3BD138">
            <w:pPr>
              <w:spacing w:line="256" w:lineRule="auto"/>
              <w:rPr>
                <w:rFonts w:ascii="Arial"/>
                <w:sz w:val="21"/>
              </w:rPr>
            </w:pPr>
          </w:p>
          <w:p w14:paraId="51D8E9CB">
            <w:pPr>
              <w:spacing w:line="256" w:lineRule="auto"/>
              <w:rPr>
                <w:rFonts w:ascii="Arial"/>
                <w:sz w:val="21"/>
              </w:rPr>
            </w:pPr>
          </w:p>
          <w:p w14:paraId="61DB1E78">
            <w:pPr>
              <w:spacing w:line="256" w:lineRule="auto"/>
              <w:rPr>
                <w:rFonts w:ascii="Arial"/>
                <w:sz w:val="21"/>
              </w:rPr>
            </w:pPr>
          </w:p>
          <w:p w14:paraId="4CA1B2C0">
            <w:pPr>
              <w:spacing w:line="256" w:lineRule="auto"/>
              <w:rPr>
                <w:rFonts w:ascii="Arial"/>
                <w:sz w:val="21"/>
              </w:rPr>
            </w:pPr>
          </w:p>
          <w:p w14:paraId="14A03E64">
            <w:pPr>
              <w:spacing w:line="257" w:lineRule="auto"/>
              <w:rPr>
                <w:rFonts w:ascii="Arial"/>
                <w:sz w:val="21"/>
              </w:rPr>
            </w:pPr>
          </w:p>
          <w:p w14:paraId="56B6A6E5">
            <w:pPr>
              <w:pStyle w:val="6"/>
              <w:spacing w:before="65" w:line="219" w:lineRule="auto"/>
              <w:ind w:left="69"/>
            </w:pPr>
            <w:r>
              <w:rPr>
                <w:spacing w:val="6"/>
              </w:rPr>
              <w:t>普遍适用</w:t>
            </w:r>
          </w:p>
        </w:tc>
        <w:tc>
          <w:tcPr>
            <w:tcW w:w="575" w:type="dxa"/>
            <w:vAlign w:val="top"/>
          </w:tcPr>
          <w:p w14:paraId="6311982F">
            <w:pPr>
              <w:rPr>
                <w:rFonts w:ascii="Arial"/>
                <w:sz w:val="21"/>
              </w:rPr>
            </w:pPr>
          </w:p>
        </w:tc>
      </w:tr>
      <w:tr w14:paraId="7C0EB6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2" w:hRule="atLeast"/>
        </w:trPr>
        <w:tc>
          <w:tcPr>
            <w:tcW w:w="605" w:type="dxa"/>
            <w:vAlign w:val="top"/>
          </w:tcPr>
          <w:p w14:paraId="55671C1D">
            <w:pPr>
              <w:spacing w:line="278" w:lineRule="auto"/>
              <w:rPr>
                <w:rFonts w:ascii="Arial"/>
                <w:sz w:val="21"/>
              </w:rPr>
            </w:pPr>
          </w:p>
          <w:p w14:paraId="77101F78">
            <w:pPr>
              <w:spacing w:line="278" w:lineRule="auto"/>
              <w:rPr>
                <w:rFonts w:ascii="Arial"/>
                <w:sz w:val="21"/>
              </w:rPr>
            </w:pPr>
          </w:p>
          <w:p w14:paraId="5ACC4737">
            <w:pPr>
              <w:spacing w:line="278" w:lineRule="auto"/>
              <w:rPr>
                <w:rFonts w:ascii="Arial"/>
                <w:sz w:val="21"/>
              </w:rPr>
            </w:pPr>
          </w:p>
          <w:p w14:paraId="18F4869E">
            <w:pPr>
              <w:spacing w:line="279" w:lineRule="auto"/>
              <w:rPr>
                <w:rFonts w:ascii="Arial"/>
                <w:sz w:val="21"/>
              </w:rPr>
            </w:pPr>
          </w:p>
          <w:p w14:paraId="2FF79949">
            <w:pPr>
              <w:pStyle w:val="6"/>
              <w:spacing w:before="65"/>
              <w:ind w:left="145"/>
            </w:pPr>
            <w:r>
              <w:rPr>
                <w:spacing w:val="-6"/>
              </w:rPr>
              <w:t>146</w:t>
            </w: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5DC24E70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Align w:val="top"/>
          </w:tcPr>
          <w:p w14:paraId="47F5FF7E">
            <w:pPr>
              <w:spacing w:line="250" w:lineRule="auto"/>
              <w:rPr>
                <w:rFonts w:ascii="Arial"/>
                <w:sz w:val="21"/>
              </w:rPr>
            </w:pPr>
          </w:p>
          <w:p w14:paraId="216CC175">
            <w:pPr>
              <w:spacing w:line="251" w:lineRule="auto"/>
              <w:rPr>
                <w:rFonts w:ascii="Arial"/>
                <w:sz w:val="21"/>
              </w:rPr>
            </w:pPr>
          </w:p>
          <w:p w14:paraId="3581C908">
            <w:pPr>
              <w:spacing w:line="251" w:lineRule="auto"/>
              <w:rPr>
                <w:rFonts w:ascii="Arial"/>
                <w:sz w:val="21"/>
              </w:rPr>
            </w:pPr>
          </w:p>
          <w:p w14:paraId="5F8F78F8">
            <w:pPr>
              <w:spacing w:line="251" w:lineRule="auto"/>
              <w:rPr>
                <w:rFonts w:ascii="Arial"/>
                <w:sz w:val="21"/>
              </w:rPr>
            </w:pPr>
          </w:p>
          <w:p w14:paraId="0162E345">
            <w:pPr>
              <w:pStyle w:val="6"/>
              <w:spacing w:before="65" w:line="243" w:lineRule="auto"/>
              <w:ind w:left="420" w:right="24" w:hanging="399"/>
            </w:pPr>
            <w:r>
              <w:rPr>
                <w:spacing w:val="2"/>
              </w:rPr>
              <w:t>检验检测机构</w:t>
            </w:r>
            <w:r>
              <w:t xml:space="preserve"> </w:t>
            </w:r>
            <w:r>
              <w:rPr>
                <w:spacing w:val="-2"/>
              </w:rPr>
              <w:t>检查</w:t>
            </w:r>
          </w:p>
        </w:tc>
        <w:tc>
          <w:tcPr>
            <w:tcW w:w="2888" w:type="dxa"/>
            <w:vAlign w:val="top"/>
          </w:tcPr>
          <w:p w14:paraId="7E4268FD">
            <w:pPr>
              <w:spacing w:line="273" w:lineRule="auto"/>
              <w:rPr>
                <w:rFonts w:ascii="Arial"/>
                <w:sz w:val="21"/>
              </w:rPr>
            </w:pPr>
          </w:p>
          <w:p w14:paraId="56343F8B">
            <w:pPr>
              <w:spacing w:line="273" w:lineRule="auto"/>
              <w:rPr>
                <w:rFonts w:ascii="Arial"/>
                <w:sz w:val="21"/>
              </w:rPr>
            </w:pPr>
          </w:p>
          <w:p w14:paraId="346DC837">
            <w:pPr>
              <w:spacing w:line="273" w:lineRule="auto"/>
              <w:rPr>
                <w:rFonts w:ascii="Arial"/>
                <w:sz w:val="21"/>
              </w:rPr>
            </w:pPr>
          </w:p>
          <w:p w14:paraId="2C8F79C4">
            <w:pPr>
              <w:spacing w:line="274" w:lineRule="auto"/>
              <w:rPr>
                <w:rFonts w:ascii="Arial"/>
                <w:sz w:val="21"/>
              </w:rPr>
            </w:pPr>
          </w:p>
          <w:p w14:paraId="4C3426F9">
            <w:pPr>
              <w:pStyle w:val="6"/>
              <w:spacing w:before="65" w:line="219" w:lineRule="auto"/>
              <w:ind w:left="632"/>
            </w:pPr>
            <w:r>
              <w:rPr>
                <w:spacing w:val="-1"/>
              </w:rPr>
              <w:t>检验检测机构检查</w:t>
            </w:r>
          </w:p>
        </w:tc>
        <w:tc>
          <w:tcPr>
            <w:tcW w:w="1009" w:type="dxa"/>
            <w:vAlign w:val="top"/>
          </w:tcPr>
          <w:p w14:paraId="5280F9F4">
            <w:pPr>
              <w:spacing w:line="246" w:lineRule="auto"/>
              <w:rPr>
                <w:rFonts w:ascii="Arial"/>
                <w:sz w:val="21"/>
              </w:rPr>
            </w:pPr>
          </w:p>
          <w:p w14:paraId="2B390849">
            <w:pPr>
              <w:spacing w:line="246" w:lineRule="auto"/>
              <w:rPr>
                <w:rFonts w:ascii="Arial"/>
                <w:sz w:val="21"/>
              </w:rPr>
            </w:pPr>
          </w:p>
          <w:p w14:paraId="4D22282A">
            <w:pPr>
              <w:spacing w:line="246" w:lineRule="auto"/>
              <w:rPr>
                <w:rFonts w:ascii="Arial"/>
                <w:sz w:val="21"/>
              </w:rPr>
            </w:pPr>
          </w:p>
          <w:p w14:paraId="07651F0D">
            <w:pPr>
              <w:spacing w:line="247" w:lineRule="auto"/>
              <w:rPr>
                <w:rFonts w:ascii="Arial"/>
                <w:sz w:val="21"/>
              </w:rPr>
            </w:pPr>
          </w:p>
          <w:p w14:paraId="3CA7F843">
            <w:pPr>
              <w:pStyle w:val="6"/>
              <w:spacing w:before="65" w:line="219" w:lineRule="auto"/>
              <w:ind w:left="93"/>
            </w:pPr>
            <w:r>
              <w:rPr>
                <w:spacing w:val="2"/>
              </w:rPr>
              <w:t>一般检查</w:t>
            </w:r>
          </w:p>
          <w:p w14:paraId="49160851">
            <w:pPr>
              <w:pStyle w:val="6"/>
              <w:spacing w:before="43" w:line="220" w:lineRule="auto"/>
              <w:ind w:left="294"/>
            </w:pP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19945C2D">
            <w:pPr>
              <w:spacing w:line="250" w:lineRule="auto"/>
              <w:rPr>
                <w:rFonts w:ascii="Arial"/>
                <w:sz w:val="21"/>
              </w:rPr>
            </w:pPr>
          </w:p>
          <w:p w14:paraId="5509D672">
            <w:pPr>
              <w:spacing w:line="251" w:lineRule="auto"/>
              <w:rPr>
                <w:rFonts w:ascii="Arial"/>
                <w:sz w:val="21"/>
              </w:rPr>
            </w:pPr>
          </w:p>
          <w:p w14:paraId="487298F7">
            <w:pPr>
              <w:spacing w:line="251" w:lineRule="auto"/>
              <w:rPr>
                <w:rFonts w:ascii="Arial"/>
                <w:sz w:val="21"/>
              </w:rPr>
            </w:pPr>
          </w:p>
          <w:p w14:paraId="464B9C07">
            <w:pPr>
              <w:spacing w:line="251" w:lineRule="auto"/>
              <w:rPr>
                <w:rFonts w:ascii="Arial"/>
                <w:sz w:val="21"/>
              </w:rPr>
            </w:pPr>
          </w:p>
          <w:p w14:paraId="65C9A918">
            <w:pPr>
              <w:pStyle w:val="6"/>
              <w:spacing w:before="65" w:line="219" w:lineRule="auto"/>
              <w:ind w:left="54"/>
            </w:pPr>
            <w:r>
              <w:rPr>
                <w:spacing w:val="-2"/>
              </w:rPr>
              <w:t>检验检测机</w:t>
            </w:r>
          </w:p>
          <w:p w14:paraId="6FB1E85B">
            <w:pPr>
              <w:pStyle w:val="6"/>
              <w:spacing w:before="14" w:line="220" w:lineRule="auto"/>
              <w:ind w:left="455"/>
            </w:pPr>
            <w:r>
              <w:t>构</w:t>
            </w:r>
          </w:p>
        </w:tc>
        <w:tc>
          <w:tcPr>
            <w:tcW w:w="1060" w:type="dxa"/>
            <w:vAlign w:val="top"/>
          </w:tcPr>
          <w:p w14:paraId="41A284AE">
            <w:pPr>
              <w:spacing w:line="288" w:lineRule="auto"/>
              <w:rPr>
                <w:rFonts w:ascii="Arial"/>
                <w:sz w:val="21"/>
              </w:rPr>
            </w:pPr>
          </w:p>
          <w:p w14:paraId="57D5A041">
            <w:pPr>
              <w:spacing w:line="288" w:lineRule="auto"/>
              <w:rPr>
                <w:rFonts w:ascii="Arial"/>
                <w:sz w:val="21"/>
              </w:rPr>
            </w:pPr>
          </w:p>
          <w:p w14:paraId="07CC64DB">
            <w:pPr>
              <w:spacing w:line="289" w:lineRule="auto"/>
              <w:rPr>
                <w:rFonts w:ascii="Arial"/>
                <w:sz w:val="21"/>
              </w:rPr>
            </w:pPr>
          </w:p>
          <w:p w14:paraId="4FE1F503">
            <w:pPr>
              <w:pStyle w:val="6"/>
              <w:spacing w:before="65" w:line="219" w:lineRule="auto"/>
              <w:ind w:left="175"/>
            </w:pPr>
            <w:r>
              <w:rPr>
                <w:spacing w:val="-2"/>
              </w:rPr>
              <w:t>现场检查</w:t>
            </w:r>
          </w:p>
          <w:p w14:paraId="6647505F">
            <w:pPr>
              <w:pStyle w:val="6"/>
              <w:spacing w:before="31" w:line="235" w:lineRule="auto"/>
              <w:ind w:left="435" w:right="73" w:hanging="260"/>
            </w:pPr>
            <w:r>
              <w:t>、书面检 查</w:t>
            </w:r>
          </w:p>
        </w:tc>
        <w:tc>
          <w:tcPr>
            <w:tcW w:w="1099" w:type="dxa"/>
            <w:vAlign w:val="top"/>
          </w:tcPr>
          <w:p w14:paraId="78F3705F">
            <w:pPr>
              <w:spacing w:line="251" w:lineRule="auto"/>
              <w:rPr>
                <w:rFonts w:ascii="Arial"/>
                <w:sz w:val="21"/>
              </w:rPr>
            </w:pPr>
          </w:p>
          <w:p w14:paraId="109F29E8">
            <w:pPr>
              <w:spacing w:line="251" w:lineRule="auto"/>
              <w:rPr>
                <w:rFonts w:ascii="Arial"/>
                <w:sz w:val="21"/>
              </w:rPr>
            </w:pPr>
          </w:p>
          <w:p w14:paraId="4E920ACF">
            <w:pPr>
              <w:spacing w:line="251" w:lineRule="auto"/>
              <w:rPr>
                <w:rFonts w:ascii="Arial"/>
                <w:sz w:val="21"/>
              </w:rPr>
            </w:pPr>
          </w:p>
          <w:p w14:paraId="62AB67CC">
            <w:pPr>
              <w:spacing w:line="252" w:lineRule="auto"/>
              <w:rPr>
                <w:rFonts w:ascii="Arial"/>
                <w:sz w:val="21"/>
              </w:rPr>
            </w:pPr>
          </w:p>
          <w:p w14:paraId="3FF8AE13">
            <w:pPr>
              <w:pStyle w:val="6"/>
              <w:spacing w:before="65" w:line="219" w:lineRule="auto"/>
              <w:ind w:left="46"/>
            </w:pPr>
            <w:r>
              <w:rPr>
                <w:spacing w:val="2"/>
              </w:rPr>
              <w:t>县级以上市</w:t>
            </w:r>
          </w:p>
          <w:p w14:paraId="1361B53A">
            <w:pPr>
              <w:pStyle w:val="6"/>
              <w:spacing w:before="22" w:line="219" w:lineRule="auto"/>
              <w:ind w:left="46"/>
            </w:pPr>
            <w:r>
              <w:rPr>
                <w:spacing w:val="4"/>
              </w:rPr>
              <w:t>场监管部门</w:t>
            </w:r>
          </w:p>
        </w:tc>
        <w:tc>
          <w:tcPr>
            <w:tcW w:w="3658" w:type="dxa"/>
            <w:vAlign w:val="top"/>
          </w:tcPr>
          <w:p w14:paraId="5D2BF6B9">
            <w:r>
              <w:br w:type="textWrapping"/>
            </w:r>
            <w:r>
              <w:t>《中华人民共和国计量法》第二十二条；</w:t>
            </w:r>
            <w:r>
              <w:br w:type="textWrapping"/>
            </w:r>
            <w:r>
              <w:t>《中华人民共和国产品质量法》第十九条、第二十一条、 第五十七条；</w:t>
            </w:r>
            <w:r>
              <w:br w:type="textWrapping"/>
            </w:r>
            <w:r>
              <w:t>《认证认可条例》第五十条至第五十五 条 ；</w:t>
            </w:r>
            <w:r>
              <w:br w:type="textWrapping"/>
            </w:r>
            <w:r>
              <w:t>《检验检测机构资质认定管理办法》第三 十条至第三十九条；</w:t>
            </w:r>
            <w:r>
              <w:br w:type="textWrapping"/>
            </w:r>
            <w:r>
              <w:t>《检验检测机构监督管理办法》。</w:t>
            </w:r>
          </w:p>
        </w:tc>
        <w:tc>
          <w:tcPr>
            <w:tcW w:w="949" w:type="dxa"/>
            <w:vAlign w:val="top"/>
          </w:tcPr>
          <w:p w14:paraId="61EE152E">
            <w:pPr>
              <w:spacing w:line="273" w:lineRule="auto"/>
              <w:rPr>
                <w:rFonts w:ascii="Arial"/>
                <w:sz w:val="21"/>
              </w:rPr>
            </w:pPr>
          </w:p>
          <w:p w14:paraId="5AC920D3">
            <w:pPr>
              <w:spacing w:line="273" w:lineRule="auto"/>
              <w:rPr>
                <w:rFonts w:ascii="Arial"/>
                <w:sz w:val="21"/>
              </w:rPr>
            </w:pPr>
          </w:p>
          <w:p w14:paraId="3D25F21C">
            <w:pPr>
              <w:spacing w:line="274" w:lineRule="auto"/>
              <w:rPr>
                <w:rFonts w:ascii="Arial"/>
                <w:sz w:val="21"/>
              </w:rPr>
            </w:pPr>
          </w:p>
          <w:p w14:paraId="30CCD966">
            <w:pPr>
              <w:spacing w:line="274" w:lineRule="auto"/>
              <w:rPr>
                <w:rFonts w:ascii="Arial"/>
                <w:sz w:val="21"/>
              </w:rPr>
            </w:pPr>
          </w:p>
          <w:p w14:paraId="407362F9">
            <w:pPr>
              <w:pStyle w:val="6"/>
              <w:spacing w:before="65" w:line="219" w:lineRule="auto"/>
              <w:ind w:left="69"/>
            </w:pPr>
            <w:r>
              <w:rPr>
                <w:spacing w:val="6"/>
              </w:rPr>
              <w:t>普遍适用</w:t>
            </w:r>
          </w:p>
        </w:tc>
        <w:tc>
          <w:tcPr>
            <w:tcW w:w="575" w:type="dxa"/>
            <w:vAlign w:val="top"/>
          </w:tcPr>
          <w:p w14:paraId="6836939F">
            <w:pPr>
              <w:rPr>
                <w:rFonts w:ascii="Arial"/>
                <w:sz w:val="21"/>
              </w:rPr>
            </w:pPr>
          </w:p>
        </w:tc>
      </w:tr>
    </w:tbl>
    <w:p w14:paraId="2D1B3D8D">
      <w:pPr>
        <w:rPr>
          <w:rFonts w:ascii="Arial"/>
          <w:sz w:val="21"/>
        </w:rPr>
      </w:pPr>
    </w:p>
    <w:p w14:paraId="0C2A98DD">
      <w:pPr>
        <w:rPr>
          <w:rFonts w:ascii="Arial" w:hAnsi="Arial" w:eastAsia="Arial" w:cs="Arial"/>
          <w:sz w:val="21"/>
          <w:szCs w:val="21"/>
        </w:rPr>
        <w:sectPr>
          <w:pgSz w:w="16840" w:h="11910"/>
          <w:pgMar w:top="1012" w:right="855" w:bottom="0" w:left="784" w:header="0" w:footer="0" w:gutter="0"/>
          <w:cols w:space="720" w:num="1"/>
        </w:sectPr>
      </w:pPr>
    </w:p>
    <w:p w14:paraId="34C1D1DE">
      <w:pPr>
        <w:pStyle w:val="2"/>
        <w:spacing w:before="267" w:line="195" w:lineRule="auto"/>
        <w:ind w:left="2411"/>
      </w:pPr>
      <w:r>
        <w:rPr>
          <w:b/>
          <w:bCs/>
          <w:spacing w:val="-1"/>
        </w:rPr>
        <w:t>曲靖市市场监管领域统一随机抽查事项清单</w:t>
      </w:r>
      <w:r>
        <w:rPr>
          <w:b/>
          <w:bCs/>
          <w:spacing w:val="-2"/>
        </w:rPr>
        <w:t>(第五版)</w:t>
      </w:r>
    </w:p>
    <w:tbl>
      <w:tblPr>
        <w:tblStyle w:val="5"/>
        <w:tblW w:w="151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5"/>
        <w:gridCol w:w="949"/>
        <w:gridCol w:w="1269"/>
        <w:gridCol w:w="2898"/>
        <w:gridCol w:w="999"/>
        <w:gridCol w:w="1129"/>
        <w:gridCol w:w="1069"/>
        <w:gridCol w:w="1089"/>
        <w:gridCol w:w="3658"/>
        <w:gridCol w:w="949"/>
        <w:gridCol w:w="565"/>
      </w:tblGrid>
      <w:tr w14:paraId="0F5107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95" w:type="dxa"/>
            <w:vMerge w:val="restart"/>
            <w:tcBorders>
              <w:bottom w:val="nil"/>
            </w:tcBorders>
            <w:vAlign w:val="top"/>
          </w:tcPr>
          <w:p w14:paraId="57A6CF81">
            <w:pPr>
              <w:pStyle w:val="6"/>
              <w:spacing w:before="184" w:line="221" w:lineRule="auto"/>
              <w:ind w:left="85"/>
            </w:pPr>
            <w:r>
              <w:rPr>
                <w:spacing w:val="-2"/>
              </w:rPr>
              <w:t>序号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67A37691">
            <w:pPr>
              <w:pStyle w:val="6"/>
              <w:spacing w:before="183" w:line="219" w:lineRule="auto"/>
              <w:ind w:left="260"/>
            </w:pPr>
            <w:r>
              <w:rPr>
                <w:spacing w:val="11"/>
              </w:rPr>
              <w:t>部门</w:t>
            </w:r>
          </w:p>
        </w:tc>
        <w:tc>
          <w:tcPr>
            <w:tcW w:w="4167" w:type="dxa"/>
            <w:gridSpan w:val="2"/>
            <w:vAlign w:val="top"/>
          </w:tcPr>
          <w:p w14:paraId="4CD261FB">
            <w:pPr>
              <w:pStyle w:val="6"/>
              <w:spacing w:before="43" w:line="204" w:lineRule="auto"/>
              <w:ind w:left="1681"/>
            </w:pPr>
            <w:r>
              <w:rPr>
                <w:spacing w:val="9"/>
              </w:rPr>
              <w:t>抽查项目</w:t>
            </w:r>
          </w:p>
        </w:tc>
        <w:tc>
          <w:tcPr>
            <w:tcW w:w="999" w:type="dxa"/>
            <w:vMerge w:val="restart"/>
            <w:tcBorders>
              <w:bottom w:val="nil"/>
            </w:tcBorders>
            <w:vAlign w:val="top"/>
          </w:tcPr>
          <w:p w14:paraId="30039FD3">
            <w:pPr>
              <w:pStyle w:val="6"/>
              <w:spacing w:before="183" w:line="219" w:lineRule="auto"/>
              <w:ind w:left="93"/>
            </w:pPr>
            <w:r>
              <w:rPr>
                <w:spacing w:val="4"/>
              </w:rPr>
              <w:t>事项类别</w:t>
            </w:r>
          </w:p>
        </w:tc>
        <w:tc>
          <w:tcPr>
            <w:tcW w:w="1129" w:type="dxa"/>
            <w:vMerge w:val="restart"/>
            <w:tcBorders>
              <w:bottom w:val="nil"/>
            </w:tcBorders>
            <w:vAlign w:val="top"/>
          </w:tcPr>
          <w:p w14:paraId="7E0B80F1">
            <w:pPr>
              <w:pStyle w:val="6"/>
              <w:spacing w:before="183" w:line="219" w:lineRule="auto"/>
              <w:ind w:left="155"/>
            </w:pPr>
            <w:r>
              <w:rPr>
                <w:spacing w:val="-2"/>
              </w:rPr>
              <w:t>检查对象</w:t>
            </w:r>
          </w:p>
        </w:tc>
        <w:tc>
          <w:tcPr>
            <w:tcW w:w="1069" w:type="dxa"/>
            <w:vMerge w:val="restart"/>
            <w:tcBorders>
              <w:bottom w:val="nil"/>
            </w:tcBorders>
            <w:vAlign w:val="top"/>
          </w:tcPr>
          <w:p w14:paraId="758297F7">
            <w:pPr>
              <w:pStyle w:val="6"/>
              <w:spacing w:before="183" w:line="219" w:lineRule="auto"/>
              <w:ind w:left="185"/>
            </w:pPr>
            <w:r>
              <w:rPr>
                <w:spacing w:val="-2"/>
              </w:rPr>
              <w:t>检查方式</w:t>
            </w:r>
          </w:p>
        </w:tc>
        <w:tc>
          <w:tcPr>
            <w:tcW w:w="1089" w:type="dxa"/>
            <w:vMerge w:val="restart"/>
            <w:tcBorders>
              <w:bottom w:val="nil"/>
            </w:tcBorders>
            <w:vAlign w:val="top"/>
          </w:tcPr>
          <w:p w14:paraId="5D137972">
            <w:pPr>
              <w:pStyle w:val="6"/>
              <w:spacing w:before="183" w:line="219" w:lineRule="auto"/>
              <w:ind w:left="136"/>
            </w:pPr>
            <w:r>
              <w:rPr>
                <w:spacing w:val="-2"/>
              </w:rPr>
              <w:t>检查主体</w:t>
            </w:r>
          </w:p>
        </w:tc>
        <w:tc>
          <w:tcPr>
            <w:tcW w:w="3658" w:type="dxa"/>
            <w:vMerge w:val="restart"/>
            <w:tcBorders>
              <w:bottom w:val="nil"/>
            </w:tcBorders>
            <w:vAlign w:val="top"/>
          </w:tcPr>
          <w:p w14:paraId="23CED883">
            <w:pPr>
              <w:pStyle w:val="6"/>
              <w:spacing w:before="181" w:line="219" w:lineRule="auto"/>
              <w:ind w:left="1438"/>
            </w:pPr>
            <w:r>
              <w:rPr>
                <w:spacing w:val="-2"/>
              </w:rPr>
              <w:t>检查依据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0CFDDFC8">
            <w:pPr>
              <w:pStyle w:val="6"/>
              <w:spacing w:before="183" w:line="220" w:lineRule="auto"/>
              <w:ind w:left="69"/>
            </w:pPr>
            <w:r>
              <w:rPr>
                <w:spacing w:val="-2"/>
              </w:rPr>
              <w:t>适用区域</w:t>
            </w:r>
          </w:p>
        </w:tc>
        <w:tc>
          <w:tcPr>
            <w:tcW w:w="565" w:type="dxa"/>
            <w:vMerge w:val="restart"/>
            <w:tcBorders>
              <w:bottom w:val="nil"/>
            </w:tcBorders>
            <w:vAlign w:val="top"/>
          </w:tcPr>
          <w:p w14:paraId="09C79B75">
            <w:pPr>
              <w:pStyle w:val="6"/>
              <w:spacing w:before="184" w:line="221" w:lineRule="auto"/>
              <w:ind w:left="121"/>
            </w:pPr>
            <w:r>
              <w:rPr>
                <w:spacing w:val="5"/>
              </w:rPr>
              <w:t>备注</w:t>
            </w:r>
          </w:p>
        </w:tc>
      </w:tr>
      <w:tr w14:paraId="23A653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595" w:type="dxa"/>
            <w:vMerge w:val="continue"/>
            <w:tcBorders>
              <w:top w:val="nil"/>
            </w:tcBorders>
            <w:vAlign w:val="top"/>
          </w:tcPr>
          <w:p w14:paraId="37ECA4E0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3C1C1E80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Align w:val="top"/>
          </w:tcPr>
          <w:p w14:paraId="10CB343B">
            <w:pPr>
              <w:pStyle w:val="6"/>
              <w:spacing w:before="38" w:line="204" w:lineRule="auto"/>
              <w:ind w:left="221"/>
            </w:pPr>
            <w:r>
              <w:rPr>
                <w:spacing w:val="4"/>
              </w:rPr>
              <w:t>抽查类别</w:t>
            </w:r>
          </w:p>
        </w:tc>
        <w:tc>
          <w:tcPr>
            <w:tcW w:w="2898" w:type="dxa"/>
            <w:vAlign w:val="top"/>
          </w:tcPr>
          <w:p w14:paraId="364031A1">
            <w:pPr>
              <w:pStyle w:val="6"/>
              <w:spacing w:before="39" w:line="203" w:lineRule="auto"/>
              <w:ind w:left="1042"/>
            </w:pPr>
            <w:r>
              <w:rPr>
                <w:spacing w:val="-2"/>
              </w:rPr>
              <w:t>抽查事项</w:t>
            </w:r>
          </w:p>
        </w:tc>
        <w:tc>
          <w:tcPr>
            <w:tcW w:w="999" w:type="dxa"/>
            <w:vMerge w:val="continue"/>
            <w:tcBorders>
              <w:top w:val="nil"/>
            </w:tcBorders>
            <w:vAlign w:val="top"/>
          </w:tcPr>
          <w:p w14:paraId="180EDEBE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Merge w:val="continue"/>
            <w:tcBorders>
              <w:top w:val="nil"/>
            </w:tcBorders>
            <w:vAlign w:val="top"/>
          </w:tcPr>
          <w:p w14:paraId="55685E97"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vMerge w:val="continue"/>
            <w:tcBorders>
              <w:top w:val="nil"/>
            </w:tcBorders>
            <w:vAlign w:val="top"/>
          </w:tcPr>
          <w:p w14:paraId="6BBA0135"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Merge w:val="continue"/>
            <w:tcBorders>
              <w:top w:val="nil"/>
            </w:tcBorders>
            <w:vAlign w:val="top"/>
          </w:tcPr>
          <w:p w14:paraId="151CCEED">
            <w:pPr>
              <w:rPr>
                <w:rFonts w:ascii="Arial"/>
                <w:sz w:val="21"/>
              </w:rPr>
            </w:pPr>
          </w:p>
        </w:tc>
        <w:tc>
          <w:tcPr>
            <w:tcW w:w="3658" w:type="dxa"/>
            <w:vMerge w:val="continue"/>
            <w:tcBorders>
              <w:top w:val="nil"/>
            </w:tcBorders>
            <w:vAlign w:val="top"/>
          </w:tcPr>
          <w:p w14:paraId="1CD317BF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4B08FE0C">
            <w:pPr>
              <w:rPr>
                <w:rFonts w:ascii="Arial"/>
                <w:sz w:val="21"/>
              </w:rPr>
            </w:pPr>
          </w:p>
        </w:tc>
        <w:tc>
          <w:tcPr>
            <w:tcW w:w="565" w:type="dxa"/>
            <w:vMerge w:val="continue"/>
            <w:tcBorders>
              <w:top w:val="nil"/>
            </w:tcBorders>
            <w:vAlign w:val="top"/>
          </w:tcPr>
          <w:p w14:paraId="170A00B6">
            <w:pPr>
              <w:rPr>
                <w:rFonts w:ascii="Arial"/>
                <w:sz w:val="21"/>
              </w:rPr>
            </w:pPr>
          </w:p>
        </w:tc>
      </w:tr>
      <w:tr w14:paraId="46B245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8" w:hRule="atLeast"/>
        </w:trPr>
        <w:tc>
          <w:tcPr>
            <w:tcW w:w="595" w:type="dxa"/>
            <w:vAlign w:val="top"/>
          </w:tcPr>
          <w:p w14:paraId="4F254E91">
            <w:pPr>
              <w:spacing w:line="460" w:lineRule="auto"/>
              <w:rPr>
                <w:rFonts w:ascii="Arial"/>
                <w:sz w:val="21"/>
              </w:rPr>
            </w:pPr>
          </w:p>
          <w:p w14:paraId="327641F5">
            <w:pPr>
              <w:pStyle w:val="6"/>
              <w:spacing w:before="65"/>
              <w:ind w:left="135"/>
            </w:pPr>
            <w:r>
              <w:rPr>
                <w:spacing w:val="-6"/>
              </w:rPr>
              <w:t>147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543ACA11">
            <w:pPr>
              <w:spacing w:line="250" w:lineRule="auto"/>
              <w:rPr>
                <w:rFonts w:ascii="Arial"/>
                <w:sz w:val="21"/>
              </w:rPr>
            </w:pPr>
          </w:p>
          <w:p w14:paraId="1C23F359">
            <w:pPr>
              <w:spacing w:line="250" w:lineRule="auto"/>
              <w:rPr>
                <w:rFonts w:ascii="Arial"/>
                <w:sz w:val="21"/>
              </w:rPr>
            </w:pPr>
          </w:p>
          <w:p w14:paraId="5E30D60C">
            <w:pPr>
              <w:spacing w:line="250" w:lineRule="auto"/>
              <w:rPr>
                <w:rFonts w:ascii="Arial"/>
                <w:sz w:val="21"/>
              </w:rPr>
            </w:pPr>
          </w:p>
          <w:p w14:paraId="19645420">
            <w:pPr>
              <w:spacing w:line="250" w:lineRule="auto"/>
              <w:rPr>
                <w:rFonts w:ascii="Arial"/>
                <w:sz w:val="21"/>
              </w:rPr>
            </w:pPr>
          </w:p>
          <w:p w14:paraId="458BE0A5">
            <w:pPr>
              <w:spacing w:line="250" w:lineRule="auto"/>
              <w:rPr>
                <w:rFonts w:ascii="Arial"/>
                <w:sz w:val="21"/>
              </w:rPr>
            </w:pPr>
          </w:p>
          <w:p w14:paraId="54D3F88B">
            <w:pPr>
              <w:spacing w:line="250" w:lineRule="auto"/>
              <w:rPr>
                <w:rFonts w:ascii="Arial"/>
                <w:sz w:val="21"/>
              </w:rPr>
            </w:pPr>
          </w:p>
          <w:p w14:paraId="1FD8E39F">
            <w:pPr>
              <w:spacing w:line="250" w:lineRule="auto"/>
              <w:rPr>
                <w:rFonts w:ascii="Arial"/>
                <w:sz w:val="21"/>
              </w:rPr>
            </w:pPr>
          </w:p>
          <w:p w14:paraId="78BEF362">
            <w:pPr>
              <w:spacing w:line="250" w:lineRule="auto"/>
              <w:rPr>
                <w:rFonts w:ascii="Arial"/>
                <w:sz w:val="21"/>
              </w:rPr>
            </w:pPr>
          </w:p>
          <w:p w14:paraId="4A9B15D0">
            <w:pPr>
              <w:spacing w:line="250" w:lineRule="auto"/>
              <w:rPr>
                <w:rFonts w:ascii="Arial"/>
                <w:sz w:val="21"/>
              </w:rPr>
            </w:pPr>
          </w:p>
          <w:p w14:paraId="4E744565">
            <w:pPr>
              <w:spacing w:line="250" w:lineRule="auto"/>
              <w:rPr>
                <w:rFonts w:ascii="Arial"/>
                <w:sz w:val="21"/>
              </w:rPr>
            </w:pPr>
          </w:p>
          <w:p w14:paraId="1B508D48">
            <w:pPr>
              <w:spacing w:line="250" w:lineRule="auto"/>
              <w:rPr>
                <w:rFonts w:ascii="Arial"/>
                <w:sz w:val="21"/>
              </w:rPr>
            </w:pPr>
          </w:p>
          <w:p w14:paraId="24ADD691">
            <w:pPr>
              <w:spacing w:line="250" w:lineRule="auto"/>
              <w:rPr>
                <w:rFonts w:ascii="Arial"/>
                <w:sz w:val="21"/>
              </w:rPr>
            </w:pPr>
          </w:p>
          <w:p w14:paraId="73B3CED4">
            <w:pPr>
              <w:spacing w:line="251" w:lineRule="auto"/>
              <w:rPr>
                <w:rFonts w:ascii="Arial"/>
                <w:sz w:val="21"/>
              </w:rPr>
            </w:pPr>
          </w:p>
          <w:p w14:paraId="4A9FADC6">
            <w:pPr>
              <w:spacing w:line="251" w:lineRule="auto"/>
              <w:rPr>
                <w:rFonts w:ascii="Arial"/>
                <w:sz w:val="21"/>
              </w:rPr>
            </w:pPr>
          </w:p>
          <w:p w14:paraId="19C4ED41">
            <w:pPr>
              <w:pStyle w:val="6"/>
              <w:spacing w:before="65" w:line="219" w:lineRule="auto"/>
              <w:ind w:left="59"/>
            </w:pPr>
            <w:r>
              <w:rPr>
                <w:spacing w:val="2"/>
              </w:rPr>
              <w:t>市市场监</w:t>
            </w:r>
          </w:p>
          <w:p w14:paraId="55534EAE">
            <w:pPr>
              <w:pStyle w:val="6"/>
              <w:spacing w:before="2" w:line="219" w:lineRule="auto"/>
              <w:ind w:left="59"/>
            </w:pPr>
            <w:r>
              <w:rPr>
                <w:spacing w:val="4"/>
              </w:rPr>
              <w:t>督管理局</w:t>
            </w:r>
          </w:p>
          <w:p w14:paraId="5A045420">
            <w:pPr>
              <w:pStyle w:val="6"/>
              <w:spacing w:before="11" w:line="225" w:lineRule="auto"/>
              <w:ind w:left="309" w:right="116" w:hanging="200"/>
            </w:pPr>
            <w:r>
              <w:rPr>
                <w:spacing w:val="2"/>
              </w:rPr>
              <w:t>(27类65</w:t>
            </w:r>
            <w:r>
              <w:t xml:space="preserve"> </w:t>
            </w:r>
            <w:r>
              <w:rPr>
                <w:spacing w:val="-6"/>
              </w:rPr>
              <w:t>项</w:t>
            </w:r>
            <w:r>
              <w:rPr>
                <w:spacing w:val="-37"/>
              </w:rPr>
              <w:t xml:space="preserve"> </w:t>
            </w:r>
            <w:r>
              <w:rPr>
                <w:spacing w:val="-6"/>
              </w:rPr>
              <w:t>)</w:t>
            </w:r>
          </w:p>
        </w:tc>
        <w:tc>
          <w:tcPr>
            <w:tcW w:w="1269" w:type="dxa"/>
            <w:vMerge w:val="restart"/>
            <w:tcBorders>
              <w:bottom w:val="nil"/>
            </w:tcBorders>
            <w:vAlign w:val="top"/>
          </w:tcPr>
          <w:p w14:paraId="31390C50">
            <w:pPr>
              <w:spacing w:line="305" w:lineRule="auto"/>
              <w:rPr>
                <w:rFonts w:ascii="Arial"/>
                <w:sz w:val="21"/>
              </w:rPr>
            </w:pPr>
          </w:p>
          <w:p w14:paraId="5B3F6B5D">
            <w:pPr>
              <w:spacing w:line="306" w:lineRule="auto"/>
              <w:rPr>
                <w:rFonts w:ascii="Arial"/>
                <w:sz w:val="21"/>
              </w:rPr>
            </w:pPr>
          </w:p>
          <w:p w14:paraId="011CB68D">
            <w:pPr>
              <w:spacing w:line="306" w:lineRule="auto"/>
              <w:rPr>
                <w:rFonts w:ascii="Arial"/>
                <w:sz w:val="21"/>
              </w:rPr>
            </w:pPr>
          </w:p>
          <w:p w14:paraId="005C0822">
            <w:pPr>
              <w:pStyle w:val="6"/>
              <w:spacing w:before="65" w:line="224" w:lineRule="auto"/>
              <w:ind w:left="320" w:right="29" w:hanging="300"/>
            </w:pPr>
            <w:r>
              <w:rPr>
                <w:spacing w:val="1"/>
              </w:rPr>
              <w:t xml:space="preserve">市场类标准监 </w:t>
            </w:r>
            <w:r>
              <w:rPr>
                <w:spacing w:val="3"/>
              </w:rPr>
              <w:t>督检查</w:t>
            </w:r>
          </w:p>
        </w:tc>
        <w:tc>
          <w:tcPr>
            <w:tcW w:w="2898" w:type="dxa"/>
            <w:vAlign w:val="top"/>
          </w:tcPr>
          <w:p w14:paraId="40D3649A">
            <w:pPr>
              <w:spacing w:line="441" w:lineRule="auto"/>
              <w:rPr>
                <w:rFonts w:ascii="Arial"/>
                <w:sz w:val="21"/>
              </w:rPr>
            </w:pPr>
          </w:p>
          <w:p w14:paraId="0112D32D">
            <w:pPr>
              <w:pStyle w:val="6"/>
              <w:spacing w:before="65" w:line="219" w:lineRule="auto"/>
              <w:ind w:left="241"/>
            </w:pPr>
            <w:r>
              <w:t>企业标准自我声明监督检查</w:t>
            </w:r>
          </w:p>
        </w:tc>
        <w:tc>
          <w:tcPr>
            <w:tcW w:w="999" w:type="dxa"/>
            <w:vAlign w:val="top"/>
          </w:tcPr>
          <w:p w14:paraId="60F750C6">
            <w:pPr>
              <w:spacing w:line="322" w:lineRule="auto"/>
              <w:rPr>
                <w:rFonts w:ascii="Arial"/>
                <w:sz w:val="21"/>
              </w:rPr>
            </w:pPr>
          </w:p>
          <w:p w14:paraId="2219BC99">
            <w:pPr>
              <w:pStyle w:val="6"/>
              <w:spacing w:before="65" w:line="219" w:lineRule="auto"/>
              <w:ind w:left="93"/>
            </w:pPr>
            <w:r>
              <w:rPr>
                <w:spacing w:val="2"/>
              </w:rPr>
              <w:t>一般检查</w:t>
            </w:r>
          </w:p>
          <w:p w14:paraId="09AAB68E">
            <w:pPr>
              <w:pStyle w:val="6"/>
              <w:spacing w:before="33" w:line="220" w:lineRule="auto"/>
              <w:ind w:left="294"/>
            </w:pP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65BD4A28">
            <w:pPr>
              <w:spacing w:line="452" w:lineRule="auto"/>
              <w:rPr>
                <w:rFonts w:ascii="Arial"/>
                <w:sz w:val="21"/>
              </w:rPr>
            </w:pPr>
          </w:p>
          <w:p w14:paraId="5669A970">
            <w:pPr>
              <w:pStyle w:val="6"/>
              <w:spacing w:before="65" w:line="229" w:lineRule="auto"/>
              <w:ind w:left="355"/>
            </w:pPr>
            <w:r>
              <w:rPr>
                <w:spacing w:val="-3"/>
              </w:rPr>
              <w:t>企业</w:t>
            </w:r>
          </w:p>
        </w:tc>
        <w:tc>
          <w:tcPr>
            <w:tcW w:w="1069" w:type="dxa"/>
            <w:vAlign w:val="top"/>
          </w:tcPr>
          <w:p w14:paraId="100F9DC9">
            <w:pPr>
              <w:pStyle w:val="6"/>
              <w:spacing w:before="267" w:line="219" w:lineRule="auto"/>
              <w:ind w:left="185"/>
            </w:pPr>
            <w:r>
              <w:rPr>
                <w:spacing w:val="2"/>
              </w:rPr>
              <w:t>书面检查</w:t>
            </w:r>
          </w:p>
          <w:p w14:paraId="15E209F6">
            <w:pPr>
              <w:pStyle w:val="6"/>
              <w:spacing w:before="14" w:line="234" w:lineRule="auto"/>
              <w:ind w:left="445" w:right="72" w:hanging="260"/>
            </w:pPr>
            <w:r>
              <w:t>、网络检 查</w:t>
            </w:r>
          </w:p>
        </w:tc>
        <w:tc>
          <w:tcPr>
            <w:tcW w:w="1089" w:type="dxa"/>
            <w:vAlign w:val="top"/>
          </w:tcPr>
          <w:p w14:paraId="52C88A6E">
            <w:pPr>
              <w:spacing w:line="322" w:lineRule="auto"/>
              <w:rPr>
                <w:rFonts w:ascii="Arial"/>
                <w:sz w:val="21"/>
              </w:rPr>
            </w:pPr>
          </w:p>
          <w:p w14:paraId="427953B6">
            <w:pPr>
              <w:pStyle w:val="6"/>
              <w:spacing w:before="65" w:line="219" w:lineRule="auto"/>
              <w:ind w:left="36"/>
            </w:pPr>
            <w:r>
              <w:rPr>
                <w:spacing w:val="2"/>
              </w:rPr>
              <w:t>县级以上市</w:t>
            </w:r>
          </w:p>
          <w:p w14:paraId="6AD7DE80">
            <w:pPr>
              <w:pStyle w:val="6"/>
              <w:spacing w:before="12" w:line="219" w:lineRule="auto"/>
              <w:ind w:left="36"/>
            </w:pPr>
            <w:r>
              <w:rPr>
                <w:spacing w:val="4"/>
              </w:rPr>
              <w:t>场监管部门</w:t>
            </w:r>
          </w:p>
        </w:tc>
        <w:tc>
          <w:tcPr>
            <w:tcW w:w="3658" w:type="dxa"/>
            <w:vAlign w:val="top"/>
          </w:tcPr>
          <w:p w14:paraId="5EE2C51B">
            <w:r>
              <w:br w:type="textWrapping"/>
            </w:r>
            <w:r>
              <w:t>《中华人民共和国标准化法》第二十七条、第三十八条、 第三十九条、第四十二条</w:t>
            </w:r>
          </w:p>
        </w:tc>
        <w:tc>
          <w:tcPr>
            <w:tcW w:w="949" w:type="dxa"/>
            <w:vAlign w:val="top"/>
          </w:tcPr>
          <w:p w14:paraId="09DC46BB">
            <w:pPr>
              <w:spacing w:line="441" w:lineRule="auto"/>
              <w:rPr>
                <w:rFonts w:ascii="Arial"/>
                <w:sz w:val="21"/>
              </w:rPr>
            </w:pPr>
          </w:p>
          <w:p w14:paraId="7301A885">
            <w:pPr>
              <w:pStyle w:val="6"/>
              <w:spacing w:before="65" w:line="219" w:lineRule="auto"/>
              <w:ind w:left="69"/>
            </w:pPr>
            <w:r>
              <w:rPr>
                <w:spacing w:val="6"/>
              </w:rPr>
              <w:t>普遍适用</w:t>
            </w:r>
          </w:p>
        </w:tc>
        <w:tc>
          <w:tcPr>
            <w:tcW w:w="565" w:type="dxa"/>
            <w:vAlign w:val="top"/>
          </w:tcPr>
          <w:p w14:paraId="315E5E8F">
            <w:pPr>
              <w:rPr>
                <w:rFonts w:ascii="Arial"/>
                <w:sz w:val="21"/>
              </w:rPr>
            </w:pPr>
          </w:p>
        </w:tc>
      </w:tr>
      <w:tr w14:paraId="3227BA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</w:trPr>
        <w:tc>
          <w:tcPr>
            <w:tcW w:w="595" w:type="dxa"/>
            <w:vAlign w:val="top"/>
          </w:tcPr>
          <w:p w14:paraId="5AE9189C">
            <w:pPr>
              <w:spacing w:line="442" w:lineRule="auto"/>
              <w:rPr>
                <w:rFonts w:ascii="Arial"/>
                <w:sz w:val="21"/>
              </w:rPr>
            </w:pPr>
          </w:p>
          <w:p w14:paraId="3AF9A8EC">
            <w:pPr>
              <w:pStyle w:val="6"/>
              <w:spacing w:before="65"/>
              <w:ind w:left="135"/>
            </w:pPr>
            <w:r>
              <w:rPr>
                <w:spacing w:val="-6"/>
              </w:rPr>
              <w:t>148</w:t>
            </w:r>
          </w:p>
        </w:tc>
        <w:tc>
          <w:tcPr>
            <w:tcW w:w="949" w:type="dxa"/>
            <w:vMerge w:val="continue"/>
            <w:tcBorders>
              <w:top w:val="nil"/>
              <w:bottom w:val="nil"/>
            </w:tcBorders>
            <w:vAlign w:val="top"/>
          </w:tcPr>
          <w:p w14:paraId="6E010A7A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continue"/>
            <w:tcBorders>
              <w:top w:val="nil"/>
            </w:tcBorders>
            <w:vAlign w:val="top"/>
          </w:tcPr>
          <w:p w14:paraId="0D7DCCA3">
            <w:pPr>
              <w:rPr>
                <w:rFonts w:ascii="Arial"/>
                <w:sz w:val="21"/>
              </w:rPr>
            </w:pPr>
          </w:p>
        </w:tc>
        <w:tc>
          <w:tcPr>
            <w:tcW w:w="2898" w:type="dxa"/>
            <w:vAlign w:val="top"/>
          </w:tcPr>
          <w:p w14:paraId="626CCD1B">
            <w:pPr>
              <w:spacing w:line="423" w:lineRule="auto"/>
              <w:rPr>
                <w:rFonts w:ascii="Arial"/>
                <w:sz w:val="21"/>
              </w:rPr>
            </w:pPr>
          </w:p>
          <w:p w14:paraId="441748F9">
            <w:pPr>
              <w:pStyle w:val="6"/>
              <w:spacing w:before="65" w:line="219" w:lineRule="auto"/>
              <w:ind w:left="241"/>
            </w:pPr>
            <w:r>
              <w:t>团体标准自我声明监督检查</w:t>
            </w:r>
          </w:p>
        </w:tc>
        <w:tc>
          <w:tcPr>
            <w:tcW w:w="999" w:type="dxa"/>
            <w:vAlign w:val="top"/>
          </w:tcPr>
          <w:p w14:paraId="168BA298">
            <w:pPr>
              <w:spacing w:line="304" w:lineRule="auto"/>
              <w:rPr>
                <w:rFonts w:ascii="Arial"/>
                <w:sz w:val="21"/>
              </w:rPr>
            </w:pPr>
          </w:p>
          <w:p w14:paraId="090B2F99">
            <w:pPr>
              <w:pStyle w:val="6"/>
              <w:spacing w:before="65" w:line="219" w:lineRule="auto"/>
              <w:ind w:left="93"/>
            </w:pPr>
            <w:r>
              <w:rPr>
                <w:spacing w:val="2"/>
              </w:rPr>
              <w:t>一般检查</w:t>
            </w:r>
          </w:p>
          <w:p w14:paraId="1F3E96C4">
            <w:pPr>
              <w:pStyle w:val="6"/>
              <w:spacing w:before="23" w:line="220" w:lineRule="auto"/>
              <w:ind w:left="294"/>
            </w:pP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6B81A0ED">
            <w:pPr>
              <w:spacing w:line="422" w:lineRule="auto"/>
              <w:rPr>
                <w:rFonts w:ascii="Arial"/>
                <w:sz w:val="21"/>
              </w:rPr>
            </w:pPr>
          </w:p>
          <w:p w14:paraId="4F075F21">
            <w:pPr>
              <w:pStyle w:val="6"/>
              <w:spacing w:before="65" w:line="219" w:lineRule="auto"/>
              <w:ind w:left="155"/>
            </w:pPr>
            <w:r>
              <w:rPr>
                <w:spacing w:val="-2"/>
              </w:rPr>
              <w:t>社会团体</w:t>
            </w:r>
          </w:p>
        </w:tc>
        <w:tc>
          <w:tcPr>
            <w:tcW w:w="1069" w:type="dxa"/>
            <w:vAlign w:val="top"/>
          </w:tcPr>
          <w:p w14:paraId="776FA6C8">
            <w:pPr>
              <w:pStyle w:val="6"/>
              <w:spacing w:before="239" w:line="219" w:lineRule="auto"/>
              <w:ind w:left="185"/>
            </w:pPr>
            <w:r>
              <w:rPr>
                <w:spacing w:val="2"/>
              </w:rPr>
              <w:t>书面检查</w:t>
            </w:r>
          </w:p>
          <w:p w14:paraId="6694CA03">
            <w:pPr>
              <w:pStyle w:val="6"/>
              <w:spacing w:before="23" w:line="253" w:lineRule="auto"/>
              <w:ind w:left="445" w:right="72" w:hanging="260"/>
            </w:pPr>
            <w:r>
              <w:t>、网络检 查</w:t>
            </w:r>
          </w:p>
        </w:tc>
        <w:tc>
          <w:tcPr>
            <w:tcW w:w="1089" w:type="dxa"/>
            <w:vAlign w:val="top"/>
          </w:tcPr>
          <w:p w14:paraId="794B168B">
            <w:pPr>
              <w:spacing w:line="314" w:lineRule="auto"/>
              <w:rPr>
                <w:rFonts w:ascii="Arial"/>
                <w:sz w:val="21"/>
              </w:rPr>
            </w:pPr>
          </w:p>
          <w:p w14:paraId="12F3D5BD">
            <w:pPr>
              <w:pStyle w:val="6"/>
              <w:spacing w:before="65" w:line="219" w:lineRule="auto"/>
              <w:ind w:left="36"/>
            </w:pPr>
            <w:r>
              <w:rPr>
                <w:spacing w:val="2"/>
              </w:rPr>
              <w:t>县级以上市</w:t>
            </w:r>
          </w:p>
          <w:p w14:paraId="0DF686B0">
            <w:pPr>
              <w:pStyle w:val="6"/>
              <w:spacing w:before="2" w:line="219" w:lineRule="auto"/>
              <w:ind w:left="36"/>
            </w:pPr>
            <w:r>
              <w:rPr>
                <w:spacing w:val="4"/>
              </w:rPr>
              <w:t>场监管部门</w:t>
            </w:r>
          </w:p>
        </w:tc>
        <w:tc>
          <w:tcPr>
            <w:tcW w:w="3658" w:type="dxa"/>
            <w:vAlign w:val="top"/>
          </w:tcPr>
          <w:p w14:paraId="52DC177F">
            <w:r>
              <w:br w:type="textWrapping"/>
            </w:r>
            <w:r>
              <w:t>《中华人民共和国标准化法》第二十七条、第三十九条、 第四十二条</w:t>
            </w:r>
          </w:p>
        </w:tc>
        <w:tc>
          <w:tcPr>
            <w:tcW w:w="949" w:type="dxa"/>
            <w:vAlign w:val="top"/>
          </w:tcPr>
          <w:p w14:paraId="3077C931">
            <w:pPr>
              <w:spacing w:line="423" w:lineRule="auto"/>
              <w:rPr>
                <w:rFonts w:ascii="Arial"/>
                <w:sz w:val="21"/>
              </w:rPr>
            </w:pPr>
          </w:p>
          <w:p w14:paraId="747CA9EB">
            <w:pPr>
              <w:pStyle w:val="6"/>
              <w:spacing w:before="65" w:line="219" w:lineRule="auto"/>
              <w:ind w:left="69"/>
            </w:pPr>
            <w:r>
              <w:rPr>
                <w:spacing w:val="6"/>
              </w:rPr>
              <w:t>普遍适用</w:t>
            </w:r>
          </w:p>
        </w:tc>
        <w:tc>
          <w:tcPr>
            <w:tcW w:w="565" w:type="dxa"/>
            <w:vAlign w:val="top"/>
          </w:tcPr>
          <w:p w14:paraId="50B5D626">
            <w:pPr>
              <w:rPr>
                <w:rFonts w:ascii="Arial"/>
                <w:sz w:val="21"/>
              </w:rPr>
            </w:pPr>
          </w:p>
        </w:tc>
      </w:tr>
      <w:tr w14:paraId="495800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8" w:hRule="atLeast"/>
        </w:trPr>
        <w:tc>
          <w:tcPr>
            <w:tcW w:w="595" w:type="dxa"/>
            <w:vAlign w:val="top"/>
          </w:tcPr>
          <w:p w14:paraId="7713E0CB">
            <w:pPr>
              <w:spacing w:line="326" w:lineRule="auto"/>
              <w:rPr>
                <w:rFonts w:ascii="Arial"/>
                <w:sz w:val="21"/>
              </w:rPr>
            </w:pPr>
          </w:p>
          <w:p w14:paraId="730005BC">
            <w:pPr>
              <w:spacing w:line="326" w:lineRule="auto"/>
              <w:rPr>
                <w:rFonts w:ascii="Arial"/>
                <w:sz w:val="21"/>
              </w:rPr>
            </w:pPr>
          </w:p>
          <w:p w14:paraId="333733C8">
            <w:pPr>
              <w:pStyle w:val="6"/>
              <w:spacing w:before="65"/>
              <w:ind w:left="135"/>
            </w:pPr>
            <w:r>
              <w:rPr>
                <w:spacing w:val="-6"/>
              </w:rPr>
              <w:t>149</w:t>
            </w:r>
          </w:p>
        </w:tc>
        <w:tc>
          <w:tcPr>
            <w:tcW w:w="949" w:type="dxa"/>
            <w:vMerge w:val="continue"/>
            <w:tcBorders>
              <w:top w:val="nil"/>
              <w:bottom w:val="nil"/>
            </w:tcBorders>
            <w:vAlign w:val="top"/>
          </w:tcPr>
          <w:p w14:paraId="6C7D2AD1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Align w:val="top"/>
          </w:tcPr>
          <w:p w14:paraId="75E11998">
            <w:pPr>
              <w:spacing w:line="394" w:lineRule="auto"/>
              <w:rPr>
                <w:rFonts w:ascii="Arial"/>
                <w:sz w:val="21"/>
              </w:rPr>
            </w:pPr>
          </w:p>
          <w:p w14:paraId="3180A608">
            <w:pPr>
              <w:pStyle w:val="6"/>
              <w:spacing w:before="65" w:line="219" w:lineRule="auto"/>
              <w:ind w:left="20"/>
            </w:pPr>
            <w:r>
              <w:rPr>
                <w:spacing w:val="-2"/>
              </w:rPr>
              <w:t>专利代理执业</w:t>
            </w:r>
          </w:p>
          <w:p w14:paraId="0D0A71A6">
            <w:pPr>
              <w:pStyle w:val="6"/>
              <w:spacing w:before="12" w:line="219" w:lineRule="auto"/>
              <w:ind w:left="20"/>
            </w:pPr>
            <w:r>
              <w:rPr>
                <w:spacing w:val="-2"/>
              </w:rPr>
              <w:t>活动检查和监</w:t>
            </w:r>
          </w:p>
          <w:p w14:paraId="66A5DF90">
            <w:pPr>
              <w:pStyle w:val="6"/>
              <w:spacing w:before="13" w:line="221" w:lineRule="auto"/>
              <w:ind w:left="520"/>
            </w:pPr>
            <w:r>
              <w:t>督</w:t>
            </w:r>
          </w:p>
        </w:tc>
        <w:tc>
          <w:tcPr>
            <w:tcW w:w="2898" w:type="dxa"/>
            <w:vAlign w:val="top"/>
          </w:tcPr>
          <w:p w14:paraId="159C55BE">
            <w:pPr>
              <w:spacing w:line="261" w:lineRule="auto"/>
              <w:rPr>
                <w:rFonts w:ascii="Arial"/>
                <w:sz w:val="21"/>
              </w:rPr>
            </w:pPr>
          </w:p>
          <w:p w14:paraId="264AFB2A">
            <w:pPr>
              <w:spacing w:line="262" w:lineRule="auto"/>
              <w:rPr>
                <w:rFonts w:ascii="Arial"/>
                <w:sz w:val="21"/>
              </w:rPr>
            </w:pPr>
          </w:p>
          <w:p w14:paraId="0A74B878">
            <w:pPr>
              <w:pStyle w:val="6"/>
              <w:spacing w:before="65" w:line="224" w:lineRule="auto"/>
              <w:ind w:left="441" w:right="54" w:hanging="399"/>
            </w:pPr>
            <w:r>
              <w:rPr>
                <w:spacing w:val="-1"/>
              </w:rPr>
              <w:t>专利代理机构、专利代理师执业</w:t>
            </w:r>
            <w:r>
              <w:rPr>
                <w:spacing w:val="4"/>
              </w:rPr>
              <w:t xml:space="preserve"> </w:t>
            </w:r>
            <w:r>
              <w:rPr>
                <w:spacing w:val="1"/>
              </w:rPr>
              <w:t>活动情况进行检查监督</w:t>
            </w:r>
          </w:p>
        </w:tc>
        <w:tc>
          <w:tcPr>
            <w:tcW w:w="999" w:type="dxa"/>
            <w:vAlign w:val="top"/>
          </w:tcPr>
          <w:p w14:paraId="34FE1496">
            <w:pPr>
              <w:spacing w:line="266" w:lineRule="auto"/>
              <w:rPr>
                <w:rFonts w:ascii="Arial"/>
                <w:sz w:val="21"/>
              </w:rPr>
            </w:pPr>
          </w:p>
          <w:p w14:paraId="1BE93F44">
            <w:pPr>
              <w:spacing w:line="267" w:lineRule="auto"/>
              <w:rPr>
                <w:rFonts w:ascii="Arial"/>
                <w:sz w:val="21"/>
              </w:rPr>
            </w:pPr>
          </w:p>
          <w:p w14:paraId="0E94AC94">
            <w:pPr>
              <w:pStyle w:val="6"/>
              <w:spacing w:before="65" w:line="225" w:lineRule="auto"/>
              <w:ind w:left="293" w:right="103" w:hanging="200"/>
            </w:pPr>
            <w:r>
              <w:rPr>
                <w:spacing w:val="-3"/>
              </w:rPr>
              <w:t>重点检查</w:t>
            </w:r>
            <w:r>
              <w:rPr>
                <w:spacing w:val="2"/>
              </w:rPr>
              <w:t xml:space="preserve"> </w:t>
            </w: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7B4DA52B">
            <w:pPr>
              <w:spacing w:line="413" w:lineRule="auto"/>
              <w:rPr>
                <w:rFonts w:ascii="Arial"/>
                <w:sz w:val="21"/>
              </w:rPr>
            </w:pPr>
          </w:p>
          <w:p w14:paraId="72125580">
            <w:pPr>
              <w:pStyle w:val="6"/>
              <w:spacing w:before="65" w:line="219" w:lineRule="auto"/>
              <w:ind w:left="55"/>
            </w:pPr>
            <w:r>
              <w:rPr>
                <w:spacing w:val="-2"/>
              </w:rPr>
              <w:t>专利代理机</w:t>
            </w:r>
          </w:p>
          <w:p w14:paraId="69F58771">
            <w:pPr>
              <w:pStyle w:val="6"/>
              <w:spacing w:before="3" w:line="216" w:lineRule="auto"/>
              <w:ind w:left="365" w:right="53" w:hanging="310"/>
            </w:pPr>
            <w:r>
              <w:rPr>
                <w:spacing w:val="2"/>
              </w:rPr>
              <w:t>构、专利代</w:t>
            </w:r>
            <w:r>
              <w:t xml:space="preserve"> </w:t>
            </w:r>
            <w:r>
              <w:rPr>
                <w:spacing w:val="5"/>
              </w:rPr>
              <w:t>理师</w:t>
            </w:r>
          </w:p>
        </w:tc>
        <w:tc>
          <w:tcPr>
            <w:tcW w:w="1069" w:type="dxa"/>
            <w:vAlign w:val="top"/>
          </w:tcPr>
          <w:p w14:paraId="67C78154">
            <w:pPr>
              <w:spacing w:line="284" w:lineRule="auto"/>
              <w:rPr>
                <w:rFonts w:ascii="Arial"/>
                <w:sz w:val="21"/>
              </w:rPr>
            </w:pPr>
          </w:p>
          <w:p w14:paraId="5583D50D">
            <w:pPr>
              <w:pStyle w:val="6"/>
              <w:spacing w:before="65" w:line="219" w:lineRule="auto"/>
              <w:ind w:left="185"/>
            </w:pPr>
            <w:r>
              <w:rPr>
                <w:spacing w:val="2"/>
              </w:rPr>
              <w:t>书面检查</w:t>
            </w:r>
          </w:p>
          <w:p w14:paraId="53EE3329">
            <w:pPr>
              <w:pStyle w:val="6"/>
              <w:spacing w:before="2" w:line="228" w:lineRule="auto"/>
              <w:ind w:left="185" w:right="72"/>
              <w:jc w:val="both"/>
            </w:pPr>
            <w:r>
              <w:t xml:space="preserve">、实地检 </w:t>
            </w:r>
            <w:r>
              <w:rPr>
                <w:spacing w:val="-3"/>
              </w:rPr>
              <w:t>查、网络</w:t>
            </w:r>
            <w:r>
              <w:t xml:space="preserve"> </w:t>
            </w:r>
            <w:r>
              <w:rPr>
                <w:spacing w:val="17"/>
              </w:rPr>
              <w:t>监测等</w:t>
            </w:r>
          </w:p>
        </w:tc>
        <w:tc>
          <w:tcPr>
            <w:tcW w:w="1089" w:type="dxa"/>
            <w:vAlign w:val="top"/>
          </w:tcPr>
          <w:p w14:paraId="47A18695">
            <w:pPr>
              <w:pStyle w:val="6"/>
              <w:spacing w:before="222" w:line="219" w:lineRule="auto"/>
              <w:ind w:left="36"/>
            </w:pPr>
            <w:r>
              <w:rPr>
                <w:spacing w:val="2"/>
              </w:rPr>
              <w:t>国家知识产</w:t>
            </w:r>
          </w:p>
          <w:p w14:paraId="2F35FE78">
            <w:pPr>
              <w:pStyle w:val="6"/>
              <w:spacing w:before="12" w:line="219" w:lineRule="auto"/>
              <w:ind w:left="36"/>
            </w:pPr>
            <w:r>
              <w:rPr>
                <w:spacing w:val="3"/>
              </w:rPr>
              <w:t>权局和各省</w:t>
            </w:r>
          </w:p>
          <w:p w14:paraId="376383EA">
            <w:pPr>
              <w:pStyle w:val="6"/>
              <w:spacing w:before="23" w:line="211" w:lineRule="auto"/>
              <w:jc w:val="right"/>
            </w:pPr>
            <w:r>
              <w:rPr>
                <w:spacing w:val="8"/>
              </w:rPr>
              <w:t>、自治区、</w:t>
            </w:r>
          </w:p>
          <w:p w14:paraId="69762881">
            <w:pPr>
              <w:pStyle w:val="6"/>
              <w:spacing w:line="218" w:lineRule="auto"/>
              <w:ind w:left="36"/>
            </w:pPr>
            <w:r>
              <w:rPr>
                <w:spacing w:val="2"/>
              </w:rPr>
              <w:t>直辖市知识</w:t>
            </w:r>
          </w:p>
          <w:p w14:paraId="5229D96D">
            <w:pPr>
              <w:pStyle w:val="6"/>
              <w:spacing w:before="4" w:line="219" w:lineRule="auto"/>
              <w:ind w:left="237"/>
            </w:pPr>
            <w:r>
              <w:rPr>
                <w:spacing w:val="5"/>
              </w:rPr>
              <w:t>产权局</w:t>
            </w:r>
          </w:p>
        </w:tc>
        <w:tc>
          <w:tcPr>
            <w:tcW w:w="3658" w:type="dxa"/>
            <w:vAlign w:val="top"/>
          </w:tcPr>
          <w:p w14:paraId="4D3A74BB">
            <w:pPr>
              <w:spacing w:line="265" w:lineRule="auto"/>
              <w:rPr>
                <w:rFonts w:ascii="Arial"/>
                <w:sz w:val="21"/>
              </w:rPr>
            </w:pPr>
          </w:p>
          <w:p w14:paraId="3B65CBA3">
            <w:pPr>
              <w:pStyle w:val="6"/>
              <w:spacing w:before="65" w:line="219" w:lineRule="auto"/>
              <w:ind w:left="8"/>
            </w:pPr>
            <w:r>
              <w:rPr>
                <w:spacing w:val="-2"/>
              </w:rPr>
              <w:t>《专利代理条例》第二十二条</w:t>
            </w:r>
          </w:p>
          <w:p w14:paraId="2AEA1C8E">
            <w:pPr>
              <w:pStyle w:val="6"/>
              <w:spacing w:before="12" w:line="223" w:lineRule="auto"/>
              <w:ind w:left="17" w:right="19" w:firstLine="10"/>
            </w:pPr>
            <w:r>
              <w:rPr>
                <w:spacing w:val="-1"/>
              </w:rPr>
              <w:t>《专利代理管理办法》第三十九条、第四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十条、第四十一条、第四十一条、第四十</w:t>
            </w:r>
            <w:r>
              <w:rPr>
                <w:spacing w:val="8"/>
              </w:rPr>
              <w:t xml:space="preserve"> </w:t>
            </w:r>
            <w:r>
              <w:rPr>
                <w:spacing w:val="-3"/>
              </w:rPr>
              <w:t>二条</w:t>
            </w:r>
          </w:p>
        </w:tc>
        <w:tc>
          <w:tcPr>
            <w:tcW w:w="949" w:type="dxa"/>
            <w:vAlign w:val="top"/>
          </w:tcPr>
          <w:p w14:paraId="610EE962">
            <w:pPr>
              <w:spacing w:line="316" w:lineRule="auto"/>
              <w:rPr>
                <w:rFonts w:ascii="Arial"/>
                <w:sz w:val="21"/>
              </w:rPr>
            </w:pPr>
          </w:p>
          <w:p w14:paraId="1B285D2C">
            <w:pPr>
              <w:spacing w:line="317" w:lineRule="auto"/>
              <w:rPr>
                <w:rFonts w:ascii="Arial"/>
                <w:sz w:val="21"/>
              </w:rPr>
            </w:pPr>
          </w:p>
          <w:p w14:paraId="619CBDAF">
            <w:pPr>
              <w:pStyle w:val="6"/>
              <w:spacing w:before="65" w:line="219" w:lineRule="auto"/>
              <w:ind w:left="69"/>
            </w:pPr>
            <w:r>
              <w:rPr>
                <w:spacing w:val="6"/>
              </w:rPr>
              <w:t>普遍适用</w:t>
            </w:r>
          </w:p>
        </w:tc>
        <w:tc>
          <w:tcPr>
            <w:tcW w:w="565" w:type="dxa"/>
            <w:vAlign w:val="top"/>
          </w:tcPr>
          <w:p w14:paraId="34281AFA">
            <w:pPr>
              <w:rPr>
                <w:rFonts w:ascii="Arial"/>
                <w:sz w:val="21"/>
              </w:rPr>
            </w:pPr>
          </w:p>
        </w:tc>
      </w:tr>
      <w:tr w14:paraId="2CB53D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8" w:hRule="atLeast"/>
        </w:trPr>
        <w:tc>
          <w:tcPr>
            <w:tcW w:w="595" w:type="dxa"/>
            <w:vAlign w:val="top"/>
          </w:tcPr>
          <w:p w14:paraId="5A9C2A1C">
            <w:pPr>
              <w:spacing w:line="347" w:lineRule="auto"/>
              <w:rPr>
                <w:rFonts w:ascii="Arial"/>
                <w:sz w:val="21"/>
              </w:rPr>
            </w:pPr>
          </w:p>
          <w:p w14:paraId="19A14F5C">
            <w:pPr>
              <w:spacing w:line="347" w:lineRule="auto"/>
              <w:rPr>
                <w:rFonts w:ascii="Arial"/>
                <w:sz w:val="21"/>
              </w:rPr>
            </w:pPr>
          </w:p>
          <w:p w14:paraId="2FD7E450">
            <w:pPr>
              <w:pStyle w:val="6"/>
              <w:spacing w:before="65"/>
              <w:ind w:left="135"/>
            </w:pPr>
            <w:r>
              <w:rPr>
                <w:spacing w:val="-6"/>
              </w:rPr>
              <w:t>150</w:t>
            </w:r>
          </w:p>
        </w:tc>
        <w:tc>
          <w:tcPr>
            <w:tcW w:w="949" w:type="dxa"/>
            <w:vMerge w:val="continue"/>
            <w:tcBorders>
              <w:top w:val="nil"/>
              <w:bottom w:val="nil"/>
            </w:tcBorders>
            <w:vAlign w:val="top"/>
          </w:tcPr>
          <w:p w14:paraId="1FE2BF47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Align w:val="top"/>
          </w:tcPr>
          <w:p>
            <w:r>
              <w:br/>
              <w:br/>
              <w:t>商标代理行为 的行为检查</w:t>
            </w:r>
          </w:p>
        </w:tc>
        <w:tc>
          <w:tcPr>
            <w:tcW w:w="2898" w:type="dxa"/>
            <w:vAlign w:val="top"/>
          </w:tcPr>
          <w:p w14:paraId="10675EE7">
            <w:pPr>
              <w:spacing w:line="287" w:lineRule="auto"/>
              <w:rPr>
                <w:rFonts w:ascii="Arial"/>
                <w:sz w:val="21"/>
              </w:rPr>
            </w:pPr>
          </w:p>
          <w:p w14:paraId="4ADDF48F">
            <w:pPr>
              <w:spacing w:line="288" w:lineRule="auto"/>
              <w:rPr>
                <w:rFonts w:ascii="Arial"/>
                <w:sz w:val="21"/>
              </w:rPr>
            </w:pPr>
          </w:p>
          <w:p w14:paraId="6DB57E62">
            <w:pPr>
              <w:pStyle w:val="6"/>
              <w:spacing w:before="65" w:line="233" w:lineRule="auto"/>
              <w:ind w:left="341" w:right="37" w:hanging="299"/>
            </w:pPr>
            <w:r>
              <w:t>商标代理机构和商标代理从业人</w:t>
            </w:r>
            <w:r>
              <w:rPr>
                <w:spacing w:val="7"/>
              </w:rPr>
              <w:t xml:space="preserve"> </w:t>
            </w:r>
            <w:r>
              <w:t>员代理行为进行监督检查</w:t>
            </w:r>
          </w:p>
        </w:tc>
        <w:tc>
          <w:tcPr>
            <w:tcW w:w="999" w:type="dxa"/>
            <w:vAlign w:val="top"/>
          </w:tcPr>
          <w:p w14:paraId="2EA510EC">
            <w:pPr>
              <w:spacing w:line="287" w:lineRule="auto"/>
              <w:rPr>
                <w:rFonts w:ascii="Arial"/>
                <w:sz w:val="21"/>
              </w:rPr>
            </w:pPr>
          </w:p>
          <w:p w14:paraId="6C0C0766">
            <w:pPr>
              <w:spacing w:line="288" w:lineRule="auto"/>
              <w:rPr>
                <w:rFonts w:ascii="Arial"/>
                <w:sz w:val="21"/>
              </w:rPr>
            </w:pPr>
          </w:p>
          <w:p w14:paraId="0BAC26B6">
            <w:pPr>
              <w:pStyle w:val="6"/>
              <w:spacing w:before="65" w:line="219" w:lineRule="auto"/>
              <w:ind w:left="93"/>
            </w:pPr>
            <w:r>
              <w:rPr>
                <w:spacing w:val="2"/>
              </w:rPr>
              <w:t>一般检查</w:t>
            </w:r>
          </w:p>
          <w:p w14:paraId="220C94A2">
            <w:pPr>
              <w:pStyle w:val="6"/>
              <w:spacing w:before="13" w:line="220" w:lineRule="auto"/>
              <w:ind w:left="294"/>
            </w:pP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00A0C331">
            <w:pPr>
              <w:spacing w:line="456" w:lineRule="auto"/>
              <w:rPr>
                <w:rFonts w:ascii="Arial"/>
                <w:sz w:val="21"/>
              </w:rPr>
            </w:pPr>
          </w:p>
          <w:p w14:paraId="473A0B4F">
            <w:pPr>
              <w:pStyle w:val="6"/>
              <w:spacing w:before="65" w:line="231" w:lineRule="auto"/>
              <w:ind w:left="55" w:right="53"/>
            </w:pPr>
            <w:r>
              <w:rPr>
                <w:spacing w:val="-3"/>
              </w:rPr>
              <w:t>商标代理机</w:t>
            </w:r>
            <w:r>
              <w:rPr>
                <w:spacing w:val="2"/>
              </w:rPr>
              <w:t xml:space="preserve"> 构和商标代</w:t>
            </w:r>
          </w:p>
          <w:p w14:paraId="511CB845">
            <w:pPr>
              <w:pStyle w:val="6"/>
              <w:spacing w:line="220" w:lineRule="auto"/>
              <w:ind w:left="55"/>
            </w:pPr>
            <w:r>
              <w:rPr>
                <w:spacing w:val="5"/>
              </w:rPr>
              <w:t>理从业人员</w:t>
            </w:r>
          </w:p>
        </w:tc>
        <w:tc>
          <w:tcPr>
            <w:tcW w:w="1069" w:type="dxa"/>
            <w:vAlign w:val="top"/>
          </w:tcPr>
          <w:p w14:paraId="02EFAC80">
            <w:pPr>
              <w:spacing w:line="456" w:lineRule="auto"/>
              <w:rPr>
                <w:rFonts w:ascii="Arial"/>
                <w:sz w:val="21"/>
              </w:rPr>
            </w:pPr>
          </w:p>
          <w:p w14:paraId="5CB624A8">
            <w:pPr>
              <w:pStyle w:val="6"/>
              <w:spacing w:before="65" w:line="220" w:lineRule="auto"/>
              <w:ind w:left="146"/>
            </w:pPr>
            <w:r>
              <w:rPr>
                <w:spacing w:val="-2"/>
              </w:rPr>
              <w:t>现场抽查</w:t>
            </w:r>
          </w:p>
          <w:p w14:paraId="590DDF16">
            <w:pPr>
              <w:pStyle w:val="6"/>
              <w:spacing w:line="218" w:lineRule="auto"/>
              <w:ind w:left="185"/>
            </w:pPr>
            <w:r>
              <w:t>、书面检</w:t>
            </w:r>
          </w:p>
          <w:p w14:paraId="7F1AABA1">
            <w:pPr>
              <w:pStyle w:val="6"/>
              <w:spacing w:before="21" w:line="227" w:lineRule="auto"/>
              <w:ind w:left="445"/>
            </w:pPr>
            <w:r>
              <w:t>查</w:t>
            </w:r>
          </w:p>
        </w:tc>
        <w:tc>
          <w:tcPr>
            <w:tcW w:w="1089" w:type="dxa"/>
            <w:vAlign w:val="top"/>
          </w:tcPr>
          <w:p w14:paraId="7730E476">
            <w:pPr>
              <w:spacing w:line="287" w:lineRule="auto"/>
              <w:rPr>
                <w:rFonts w:ascii="Arial"/>
                <w:sz w:val="21"/>
              </w:rPr>
            </w:pPr>
          </w:p>
          <w:p w14:paraId="17538770">
            <w:pPr>
              <w:spacing w:line="288" w:lineRule="auto"/>
              <w:rPr>
                <w:rFonts w:ascii="Arial"/>
                <w:sz w:val="21"/>
              </w:rPr>
            </w:pPr>
          </w:p>
          <w:p w14:paraId="21C9DD90">
            <w:pPr>
              <w:pStyle w:val="6"/>
              <w:spacing w:before="65" w:line="212" w:lineRule="auto"/>
              <w:ind w:left="36"/>
            </w:pPr>
            <w:r>
              <w:rPr>
                <w:spacing w:val="2"/>
              </w:rPr>
              <w:t>县级以上市</w:t>
            </w:r>
          </w:p>
          <w:p w14:paraId="42E0334C">
            <w:pPr>
              <w:pStyle w:val="6"/>
              <w:spacing w:line="219" w:lineRule="auto"/>
              <w:ind w:left="36"/>
            </w:pPr>
            <w:r>
              <w:rPr>
                <w:spacing w:val="4"/>
              </w:rPr>
              <w:t>场监管部门</w:t>
            </w:r>
          </w:p>
        </w:tc>
        <w:tc>
          <w:tcPr>
            <w:tcW w:w="3658" w:type="dxa"/>
            <w:vAlign w:val="top"/>
          </w:tcPr>
          <w:p w14:paraId="72B8EC3E">
            <w:r>
              <w:br w:type="textWrapping"/>
            </w:r>
            <w:r>
              <w:t>《中华人民共和国商标法》第六十八条；</w:t>
            </w:r>
            <w:r>
              <w:br w:type="textWrapping"/>
            </w:r>
            <w:r>
              <w:t>《商标法实施条例》第八十八条、第八十 九条</w:t>
            </w:r>
            <w:r>
              <w:br w:type="textWrapping"/>
            </w:r>
            <w:r>
              <w:t>《商标代理监督管理规定》第二十四条</w:t>
            </w:r>
          </w:p>
        </w:tc>
        <w:tc>
          <w:tcPr>
            <w:tcW w:w="949" w:type="dxa"/>
            <w:vAlign w:val="top"/>
          </w:tcPr>
          <w:p w14:paraId="0F3F7ECF">
            <w:pPr>
              <w:spacing w:line="337" w:lineRule="auto"/>
              <w:rPr>
                <w:rFonts w:ascii="Arial"/>
                <w:sz w:val="21"/>
              </w:rPr>
            </w:pPr>
          </w:p>
          <w:p w14:paraId="735EFFD8">
            <w:pPr>
              <w:spacing w:line="338" w:lineRule="auto"/>
              <w:rPr>
                <w:rFonts w:ascii="Arial"/>
                <w:sz w:val="21"/>
              </w:rPr>
            </w:pPr>
          </w:p>
          <w:p w14:paraId="4AABA75C">
            <w:pPr>
              <w:pStyle w:val="6"/>
              <w:spacing w:before="65" w:line="219" w:lineRule="auto"/>
              <w:ind w:left="69"/>
            </w:pPr>
            <w:r>
              <w:rPr>
                <w:spacing w:val="6"/>
              </w:rPr>
              <w:t>普遍适用</w:t>
            </w:r>
          </w:p>
        </w:tc>
        <w:tc>
          <w:tcPr>
            <w:tcW w:w="565" w:type="dxa"/>
            <w:vAlign w:val="top"/>
          </w:tcPr>
          <w:p w14:paraId="54E2063E">
            <w:pPr>
              <w:rPr>
                <w:rFonts w:ascii="Arial"/>
                <w:sz w:val="21"/>
              </w:rPr>
            </w:pPr>
          </w:p>
        </w:tc>
      </w:tr>
      <w:tr w14:paraId="24DA26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8" w:hRule="atLeast"/>
        </w:trPr>
        <w:tc>
          <w:tcPr>
            <w:tcW w:w="595" w:type="dxa"/>
            <w:vAlign w:val="top"/>
          </w:tcPr>
          <w:p w14:paraId="70179A96">
            <w:pPr>
              <w:spacing w:line="477" w:lineRule="auto"/>
              <w:rPr>
                <w:rFonts w:ascii="Arial"/>
                <w:sz w:val="21"/>
              </w:rPr>
            </w:pPr>
          </w:p>
          <w:p w14:paraId="6CB4ED86">
            <w:pPr>
              <w:pStyle w:val="6"/>
              <w:spacing w:before="65"/>
              <w:ind w:left="135"/>
            </w:pPr>
            <w:r>
              <w:rPr>
                <w:spacing w:val="-6"/>
              </w:rPr>
              <w:t>151</w:t>
            </w:r>
          </w:p>
        </w:tc>
        <w:tc>
          <w:tcPr>
            <w:tcW w:w="949" w:type="dxa"/>
            <w:vMerge w:val="continue"/>
            <w:tcBorders>
              <w:top w:val="nil"/>
              <w:bottom w:val="nil"/>
            </w:tcBorders>
            <w:vAlign w:val="top"/>
          </w:tcPr>
          <w:p w14:paraId="7A10657C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restart"/>
            <w:tcBorders>
              <w:bottom w:val="nil"/>
            </w:tcBorders>
            <w:vAlign w:val="top"/>
          </w:tcPr>
          <w:p w14:paraId="23F9C492">
            <w:pPr>
              <w:spacing w:line="308" w:lineRule="auto"/>
              <w:rPr>
                <w:rFonts w:ascii="Arial"/>
                <w:sz w:val="21"/>
              </w:rPr>
            </w:pPr>
          </w:p>
          <w:p w14:paraId="1386593A">
            <w:pPr>
              <w:spacing w:line="308" w:lineRule="auto"/>
              <w:rPr>
                <w:rFonts w:ascii="Arial"/>
                <w:sz w:val="21"/>
              </w:rPr>
            </w:pPr>
          </w:p>
          <w:p w14:paraId="676D0FA4">
            <w:pPr>
              <w:spacing w:line="309" w:lineRule="auto"/>
              <w:rPr>
                <w:rFonts w:ascii="Arial"/>
                <w:sz w:val="21"/>
              </w:rPr>
            </w:pPr>
          </w:p>
          <w:p w14:paraId="3B14C99A">
            <w:pPr>
              <w:pStyle w:val="6"/>
              <w:spacing w:before="65" w:line="219" w:lineRule="auto"/>
              <w:ind w:left="20"/>
            </w:pPr>
            <w:r>
              <w:rPr>
                <w:spacing w:val="-2"/>
              </w:rPr>
              <w:t>专利真实性监</w:t>
            </w:r>
          </w:p>
          <w:p w14:paraId="3A69D4AA">
            <w:pPr>
              <w:pStyle w:val="6"/>
              <w:spacing w:before="12" w:line="219" w:lineRule="auto"/>
              <w:ind w:left="321"/>
            </w:pPr>
            <w:r>
              <w:rPr>
                <w:spacing w:val="3"/>
              </w:rPr>
              <w:t>督检查</w:t>
            </w:r>
          </w:p>
        </w:tc>
        <w:tc>
          <w:tcPr>
            <w:tcW w:w="2898" w:type="dxa"/>
            <w:vAlign w:val="top"/>
          </w:tcPr>
          <w:p>
            <w:r>
              <w:br/>
              <w:t>专利证书、专利文件或专利申请 文件真实性的行为检查</w:t>
            </w:r>
          </w:p>
        </w:tc>
        <w:tc>
          <w:tcPr>
            <w:tcW w:w="999" w:type="dxa"/>
            <w:vAlign w:val="top"/>
          </w:tcPr>
          <w:p w14:paraId="6D1476DF">
            <w:pPr>
              <w:spacing w:line="359" w:lineRule="auto"/>
              <w:rPr>
                <w:rFonts w:ascii="Arial"/>
                <w:sz w:val="21"/>
              </w:rPr>
            </w:pPr>
          </w:p>
          <w:p w14:paraId="7560BFBD">
            <w:pPr>
              <w:pStyle w:val="6"/>
              <w:spacing w:before="65" w:line="219" w:lineRule="auto"/>
              <w:ind w:left="93"/>
            </w:pPr>
            <w:r>
              <w:rPr>
                <w:spacing w:val="2"/>
              </w:rPr>
              <w:t>一般检查</w:t>
            </w:r>
          </w:p>
          <w:p w14:paraId="04A97F23">
            <w:pPr>
              <w:pStyle w:val="6"/>
              <w:spacing w:before="3" w:line="220" w:lineRule="auto"/>
              <w:ind w:left="294"/>
            </w:pP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2E807BA4">
            <w:pPr>
              <w:spacing w:line="357" w:lineRule="auto"/>
              <w:rPr>
                <w:rFonts w:ascii="Arial"/>
                <w:sz w:val="21"/>
              </w:rPr>
            </w:pPr>
          </w:p>
          <w:p w14:paraId="4E6C11EE">
            <w:pPr>
              <w:pStyle w:val="6"/>
              <w:spacing w:before="65" w:line="224" w:lineRule="auto"/>
              <w:ind w:left="155" w:right="53" w:hanging="100"/>
            </w:pPr>
            <w:r>
              <w:rPr>
                <w:spacing w:val="2"/>
              </w:rPr>
              <w:t>各类市场主</w:t>
            </w:r>
            <w:r>
              <w:t xml:space="preserve"> </w:t>
            </w:r>
            <w:r>
              <w:rPr>
                <w:spacing w:val="5"/>
              </w:rPr>
              <w:t>体、产品</w:t>
            </w:r>
          </w:p>
        </w:tc>
        <w:tc>
          <w:tcPr>
            <w:tcW w:w="1069" w:type="dxa"/>
            <w:vAlign w:val="top"/>
          </w:tcPr>
          <w:p w14:paraId="36F733AD">
            <w:pPr>
              <w:spacing w:line="458" w:lineRule="auto"/>
              <w:rPr>
                <w:rFonts w:ascii="Arial"/>
                <w:sz w:val="21"/>
              </w:rPr>
            </w:pPr>
          </w:p>
          <w:p w14:paraId="69F561F4">
            <w:pPr>
              <w:pStyle w:val="6"/>
              <w:spacing w:before="65" w:line="219" w:lineRule="auto"/>
              <w:ind w:left="185"/>
            </w:pPr>
            <w:r>
              <w:rPr>
                <w:spacing w:val="-2"/>
              </w:rPr>
              <w:t>现场检查</w:t>
            </w:r>
          </w:p>
        </w:tc>
        <w:tc>
          <w:tcPr>
            <w:tcW w:w="1089" w:type="dxa"/>
            <w:vAlign w:val="top"/>
          </w:tcPr>
          <w:p w14:paraId="6272D39D">
            <w:pPr>
              <w:spacing w:line="339" w:lineRule="auto"/>
              <w:rPr>
                <w:rFonts w:ascii="Arial"/>
                <w:sz w:val="21"/>
              </w:rPr>
            </w:pPr>
          </w:p>
          <w:p w14:paraId="4AFC91A2">
            <w:pPr>
              <w:pStyle w:val="6"/>
              <w:spacing w:before="65" w:line="219" w:lineRule="auto"/>
              <w:ind w:left="36"/>
            </w:pPr>
            <w:r>
              <w:rPr>
                <w:spacing w:val="2"/>
              </w:rPr>
              <w:t>县级以上市</w:t>
            </w:r>
          </w:p>
          <w:p w14:paraId="40568F21">
            <w:pPr>
              <w:pStyle w:val="6"/>
              <w:spacing w:before="12" w:line="219" w:lineRule="auto"/>
              <w:ind w:left="36"/>
            </w:pPr>
            <w:r>
              <w:rPr>
                <w:spacing w:val="4"/>
              </w:rPr>
              <w:t>场监管部门</w:t>
            </w:r>
          </w:p>
        </w:tc>
        <w:tc>
          <w:tcPr>
            <w:tcW w:w="3658" w:type="dxa"/>
            <w:vMerge w:val="restart"/>
            <w:tcBorders>
              <w:bottom w:val="nil"/>
            </w:tcBorders>
            <w:vAlign w:val="top"/>
          </w:tcPr>
          <w:p w14:paraId="17F4DDE0">
            <w:pPr>
              <w:spacing w:line="305" w:lineRule="auto"/>
              <w:rPr>
                <w:rFonts w:ascii="Arial"/>
                <w:sz w:val="21"/>
              </w:rPr>
            </w:pPr>
          </w:p>
          <w:p w14:paraId="28D4E2EC">
            <w:pPr>
              <w:spacing w:line="305" w:lineRule="auto"/>
              <w:rPr>
                <w:rFonts w:ascii="Arial"/>
                <w:sz w:val="21"/>
              </w:rPr>
            </w:pPr>
          </w:p>
          <w:p w14:paraId="5319FF60">
            <w:pPr>
              <w:spacing w:line="305" w:lineRule="auto"/>
              <w:rPr>
                <w:rFonts w:ascii="Arial"/>
                <w:sz w:val="21"/>
              </w:rPr>
            </w:pPr>
          </w:p>
          <w:p w14:paraId="3ADD6069">
            <w:pPr>
              <w:pStyle w:val="6"/>
              <w:spacing w:before="65" w:line="219" w:lineRule="auto"/>
              <w:ind w:left="8"/>
            </w:pPr>
            <w:r>
              <w:rPr>
                <w:rFonts w:hint="eastAsia"/>
                <w:spacing w:val="9"/>
              </w:rPr>
              <w:t>《中华人民共和国专利法》</w:t>
            </w:r>
            <w:r>
              <w:rPr>
                <w:spacing w:val="9"/>
              </w:rPr>
              <w:t>第六十八条；</w:t>
            </w:r>
          </w:p>
          <w:p w14:paraId="1AEF3132">
            <w:pPr>
              <w:pStyle w:val="6"/>
              <w:spacing w:before="32" w:line="219" w:lineRule="auto"/>
              <w:ind w:left="8"/>
            </w:pPr>
            <w:r>
              <w:rPr>
                <w:spacing w:val="-2"/>
              </w:rPr>
              <w:t>《专利法实施细则》第八十四条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46FFC049">
            <w:pPr>
              <w:spacing w:line="258" w:lineRule="auto"/>
              <w:rPr>
                <w:rFonts w:ascii="Arial"/>
                <w:sz w:val="21"/>
              </w:rPr>
            </w:pPr>
          </w:p>
          <w:p w14:paraId="5397C6D3">
            <w:pPr>
              <w:spacing w:line="258" w:lineRule="auto"/>
              <w:rPr>
                <w:rFonts w:ascii="Arial"/>
                <w:sz w:val="21"/>
              </w:rPr>
            </w:pPr>
          </w:p>
          <w:p w14:paraId="51857D66">
            <w:pPr>
              <w:spacing w:line="259" w:lineRule="auto"/>
              <w:rPr>
                <w:rFonts w:ascii="Arial"/>
                <w:sz w:val="21"/>
              </w:rPr>
            </w:pPr>
          </w:p>
          <w:p w14:paraId="2B6B4F3E">
            <w:pPr>
              <w:spacing w:line="259" w:lineRule="auto"/>
              <w:rPr>
                <w:rFonts w:ascii="Arial"/>
                <w:sz w:val="21"/>
              </w:rPr>
            </w:pPr>
          </w:p>
          <w:p w14:paraId="28D8095F">
            <w:pPr>
              <w:pStyle w:val="6"/>
              <w:spacing w:before="65" w:line="219" w:lineRule="auto"/>
              <w:ind w:left="69"/>
            </w:pPr>
            <w:r>
              <w:rPr>
                <w:spacing w:val="6"/>
              </w:rPr>
              <w:t>普遍适用</w:t>
            </w:r>
          </w:p>
        </w:tc>
        <w:tc>
          <w:tcPr>
            <w:tcW w:w="565" w:type="dxa"/>
            <w:vMerge w:val="restart"/>
            <w:tcBorders>
              <w:bottom w:val="nil"/>
            </w:tcBorders>
            <w:vAlign w:val="top"/>
          </w:tcPr>
          <w:p w14:paraId="29612DA5">
            <w:pPr>
              <w:rPr>
                <w:rFonts w:ascii="Arial"/>
                <w:sz w:val="21"/>
              </w:rPr>
            </w:pPr>
          </w:p>
        </w:tc>
      </w:tr>
      <w:tr w14:paraId="4ED19C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4" w:hRule="atLeast"/>
        </w:trPr>
        <w:tc>
          <w:tcPr>
            <w:tcW w:w="595" w:type="dxa"/>
            <w:vAlign w:val="top"/>
          </w:tcPr>
          <w:p w14:paraId="32896FB6">
            <w:pPr>
              <w:spacing w:line="439" w:lineRule="auto"/>
              <w:rPr>
                <w:rFonts w:ascii="Arial"/>
                <w:sz w:val="21"/>
              </w:rPr>
            </w:pPr>
          </w:p>
          <w:p w14:paraId="431E51CF">
            <w:pPr>
              <w:pStyle w:val="6"/>
              <w:spacing w:before="65"/>
              <w:ind w:left="135"/>
            </w:pPr>
            <w:r>
              <w:rPr>
                <w:spacing w:val="-6"/>
              </w:rPr>
              <w:t>152</w:t>
            </w: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5647CAC3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continue"/>
            <w:tcBorders>
              <w:top w:val="nil"/>
            </w:tcBorders>
            <w:vAlign w:val="top"/>
          </w:tcPr>
          <w:p w14:paraId="311CD53E">
            <w:pPr>
              <w:rPr>
                <w:rFonts w:ascii="Arial"/>
                <w:sz w:val="21"/>
              </w:rPr>
            </w:pPr>
          </w:p>
        </w:tc>
        <w:tc>
          <w:tcPr>
            <w:tcW w:w="2898" w:type="dxa"/>
            <w:vAlign w:val="top"/>
          </w:tcPr>
          <w:p>
            <w:r>
              <w:br/>
              <w:t>产品专利宣传真实性的行为检查</w:t>
            </w:r>
          </w:p>
        </w:tc>
        <w:tc>
          <w:tcPr>
            <w:tcW w:w="999" w:type="dxa"/>
            <w:vAlign w:val="top"/>
          </w:tcPr>
          <w:p w14:paraId="0B360CF7">
            <w:pPr>
              <w:spacing w:line="291" w:lineRule="auto"/>
              <w:rPr>
                <w:rFonts w:ascii="Arial"/>
                <w:sz w:val="21"/>
              </w:rPr>
            </w:pPr>
          </w:p>
          <w:p w14:paraId="1DBCD2F6">
            <w:pPr>
              <w:pStyle w:val="6"/>
              <w:spacing w:before="65" w:line="219" w:lineRule="auto"/>
              <w:ind w:left="93"/>
            </w:pPr>
            <w:r>
              <w:rPr>
                <w:spacing w:val="2"/>
              </w:rPr>
              <w:t>一般检查</w:t>
            </w:r>
          </w:p>
          <w:p w14:paraId="2E528BC1">
            <w:pPr>
              <w:pStyle w:val="6"/>
              <w:spacing w:before="33" w:line="220" w:lineRule="auto"/>
              <w:ind w:left="294"/>
            </w:pP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15960C36">
            <w:pPr>
              <w:spacing w:line="321" w:lineRule="auto"/>
              <w:rPr>
                <w:rFonts w:ascii="Arial"/>
                <w:sz w:val="21"/>
              </w:rPr>
            </w:pPr>
          </w:p>
          <w:p w14:paraId="2148C700">
            <w:pPr>
              <w:pStyle w:val="6"/>
              <w:spacing w:before="65" w:line="219" w:lineRule="auto"/>
              <w:ind w:left="55"/>
            </w:pPr>
            <w:r>
              <w:rPr>
                <w:spacing w:val="2"/>
              </w:rPr>
              <w:t>各类市场主</w:t>
            </w:r>
          </w:p>
          <w:p w14:paraId="3FE0D674">
            <w:pPr>
              <w:pStyle w:val="6"/>
              <w:spacing w:before="3" w:line="221" w:lineRule="auto"/>
              <w:ind w:left="454"/>
            </w:pPr>
            <w:r>
              <w:t>体</w:t>
            </w:r>
          </w:p>
        </w:tc>
        <w:tc>
          <w:tcPr>
            <w:tcW w:w="1069" w:type="dxa"/>
            <w:vAlign w:val="top"/>
          </w:tcPr>
          <w:p w14:paraId="4B6CFC08">
            <w:pPr>
              <w:spacing w:line="420" w:lineRule="auto"/>
              <w:rPr>
                <w:rFonts w:ascii="Arial"/>
                <w:sz w:val="21"/>
              </w:rPr>
            </w:pPr>
          </w:p>
          <w:p w14:paraId="61431B24">
            <w:pPr>
              <w:pStyle w:val="6"/>
              <w:spacing w:before="65" w:line="219" w:lineRule="auto"/>
              <w:ind w:left="185"/>
            </w:pPr>
            <w:r>
              <w:rPr>
                <w:spacing w:val="-2"/>
              </w:rPr>
              <w:t>现场检查</w:t>
            </w:r>
          </w:p>
        </w:tc>
        <w:tc>
          <w:tcPr>
            <w:tcW w:w="1089" w:type="dxa"/>
            <w:vAlign w:val="top"/>
          </w:tcPr>
          <w:p w14:paraId="50EE146D">
            <w:pPr>
              <w:spacing w:line="321" w:lineRule="auto"/>
              <w:rPr>
                <w:rFonts w:ascii="Arial"/>
                <w:sz w:val="21"/>
              </w:rPr>
            </w:pPr>
          </w:p>
          <w:p w14:paraId="0857CA75">
            <w:pPr>
              <w:pStyle w:val="6"/>
              <w:spacing w:before="65" w:line="219" w:lineRule="auto"/>
              <w:ind w:left="36"/>
            </w:pPr>
            <w:r>
              <w:rPr>
                <w:spacing w:val="2"/>
              </w:rPr>
              <w:t>县级以上市</w:t>
            </w:r>
          </w:p>
          <w:p w14:paraId="351DF277">
            <w:pPr>
              <w:pStyle w:val="6"/>
              <w:spacing w:before="2" w:line="219" w:lineRule="auto"/>
              <w:ind w:left="36"/>
            </w:pPr>
            <w:r>
              <w:rPr>
                <w:spacing w:val="4"/>
              </w:rPr>
              <w:t>场监管部门</w:t>
            </w:r>
          </w:p>
        </w:tc>
        <w:tc>
          <w:tcPr>
            <w:tcW w:w="3658" w:type="dxa"/>
            <w:vMerge w:val="continue"/>
            <w:tcBorders>
              <w:top w:val="nil"/>
            </w:tcBorders>
            <w:vAlign w:val="top"/>
          </w:tcPr>
          <w:p w14:paraId="37AC8495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0921395C">
            <w:pPr>
              <w:rPr>
                <w:rFonts w:ascii="Arial"/>
                <w:sz w:val="21"/>
              </w:rPr>
            </w:pPr>
          </w:p>
        </w:tc>
        <w:tc>
          <w:tcPr>
            <w:tcW w:w="565" w:type="dxa"/>
            <w:vMerge w:val="continue"/>
            <w:tcBorders>
              <w:top w:val="nil"/>
            </w:tcBorders>
            <w:vAlign w:val="top"/>
          </w:tcPr>
          <w:p w14:paraId="5410E0F2">
            <w:pPr>
              <w:rPr>
                <w:rFonts w:ascii="Arial"/>
                <w:sz w:val="21"/>
              </w:rPr>
            </w:pPr>
          </w:p>
        </w:tc>
      </w:tr>
    </w:tbl>
    <w:p w14:paraId="3CD336A2">
      <w:pPr>
        <w:rPr>
          <w:rFonts w:ascii="Arial"/>
          <w:sz w:val="21"/>
        </w:rPr>
      </w:pPr>
    </w:p>
    <w:p w14:paraId="606B6734">
      <w:pPr>
        <w:rPr>
          <w:rFonts w:ascii="Arial" w:hAnsi="Arial" w:eastAsia="Arial" w:cs="Arial"/>
          <w:sz w:val="21"/>
          <w:szCs w:val="21"/>
        </w:rPr>
        <w:sectPr>
          <w:pgSz w:w="16840" w:h="11910"/>
          <w:pgMar w:top="1012" w:right="875" w:bottom="0" w:left="784" w:header="0" w:footer="0" w:gutter="0"/>
          <w:cols w:space="720" w:num="1"/>
        </w:sectPr>
      </w:pPr>
    </w:p>
    <w:p w14:paraId="6346B314">
      <w:pPr>
        <w:pStyle w:val="2"/>
        <w:spacing w:before="246" w:line="204" w:lineRule="auto"/>
        <w:ind w:left="2411"/>
      </w:pPr>
      <w:r>
        <w:rPr>
          <w:b/>
          <w:bCs/>
          <w:spacing w:val="-1"/>
        </w:rPr>
        <w:t>曲靖市市场监管领域统一随机抽查事项清单</w:t>
      </w:r>
      <w:r>
        <w:rPr>
          <w:b/>
          <w:bCs/>
          <w:spacing w:val="-2"/>
        </w:rPr>
        <w:t>(第五版)</w:t>
      </w:r>
    </w:p>
    <w:tbl>
      <w:tblPr>
        <w:tblStyle w:val="5"/>
        <w:tblW w:w="151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5"/>
        <w:gridCol w:w="939"/>
        <w:gridCol w:w="1279"/>
        <w:gridCol w:w="2878"/>
        <w:gridCol w:w="1009"/>
        <w:gridCol w:w="1159"/>
        <w:gridCol w:w="1029"/>
        <w:gridCol w:w="1099"/>
        <w:gridCol w:w="3668"/>
        <w:gridCol w:w="959"/>
        <w:gridCol w:w="545"/>
      </w:tblGrid>
      <w:tr w14:paraId="5F900B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605" w:type="dxa"/>
            <w:vMerge w:val="restart"/>
            <w:tcBorders>
              <w:bottom w:val="nil"/>
            </w:tcBorders>
            <w:vAlign w:val="top"/>
          </w:tcPr>
          <w:p w14:paraId="62134702">
            <w:pPr>
              <w:pStyle w:val="6"/>
              <w:spacing w:before="184" w:line="221" w:lineRule="auto"/>
              <w:ind w:left="95"/>
            </w:pPr>
            <w:r>
              <w:rPr>
                <w:spacing w:val="-2"/>
              </w:rPr>
              <w:t>序号</w:t>
            </w:r>
          </w:p>
        </w:tc>
        <w:tc>
          <w:tcPr>
            <w:tcW w:w="939" w:type="dxa"/>
            <w:vMerge w:val="restart"/>
            <w:tcBorders>
              <w:bottom w:val="nil"/>
            </w:tcBorders>
            <w:vAlign w:val="top"/>
          </w:tcPr>
          <w:p w14:paraId="00E82D8F">
            <w:pPr>
              <w:pStyle w:val="6"/>
              <w:spacing w:before="183" w:line="219" w:lineRule="auto"/>
              <w:ind w:left="259"/>
            </w:pPr>
            <w:r>
              <w:rPr>
                <w:spacing w:val="11"/>
              </w:rPr>
              <w:t>部门</w:t>
            </w:r>
          </w:p>
        </w:tc>
        <w:tc>
          <w:tcPr>
            <w:tcW w:w="4157" w:type="dxa"/>
            <w:gridSpan w:val="2"/>
            <w:vAlign w:val="top"/>
          </w:tcPr>
          <w:p w14:paraId="7D81288C">
            <w:pPr>
              <w:pStyle w:val="6"/>
              <w:spacing w:before="43" w:line="213" w:lineRule="auto"/>
              <w:ind w:left="1681"/>
            </w:pPr>
            <w:r>
              <w:rPr>
                <w:spacing w:val="9"/>
              </w:rPr>
              <w:t>抽查项目</w:t>
            </w:r>
          </w:p>
        </w:tc>
        <w:tc>
          <w:tcPr>
            <w:tcW w:w="1009" w:type="dxa"/>
            <w:vMerge w:val="restart"/>
            <w:tcBorders>
              <w:bottom w:val="nil"/>
            </w:tcBorders>
            <w:vAlign w:val="top"/>
          </w:tcPr>
          <w:p w14:paraId="2B6D59AD">
            <w:pPr>
              <w:pStyle w:val="6"/>
              <w:spacing w:before="183" w:line="219" w:lineRule="auto"/>
              <w:ind w:left="94"/>
            </w:pPr>
            <w:r>
              <w:rPr>
                <w:spacing w:val="4"/>
              </w:rPr>
              <w:t>事项类别</w:t>
            </w:r>
          </w:p>
        </w:tc>
        <w:tc>
          <w:tcPr>
            <w:tcW w:w="1159" w:type="dxa"/>
            <w:vMerge w:val="restart"/>
            <w:tcBorders>
              <w:bottom w:val="nil"/>
            </w:tcBorders>
            <w:vAlign w:val="top"/>
          </w:tcPr>
          <w:p w14:paraId="2C28E8AE">
            <w:pPr>
              <w:pStyle w:val="6"/>
              <w:spacing w:before="183" w:line="219" w:lineRule="auto"/>
              <w:ind w:left="175"/>
            </w:pPr>
            <w:r>
              <w:rPr>
                <w:spacing w:val="-2"/>
              </w:rPr>
              <w:t>检查对象</w:t>
            </w:r>
          </w:p>
        </w:tc>
        <w:tc>
          <w:tcPr>
            <w:tcW w:w="1029" w:type="dxa"/>
            <w:vMerge w:val="restart"/>
            <w:tcBorders>
              <w:bottom w:val="nil"/>
            </w:tcBorders>
            <w:vAlign w:val="top"/>
          </w:tcPr>
          <w:p w14:paraId="7AB84088">
            <w:pPr>
              <w:pStyle w:val="6"/>
              <w:spacing w:before="183" w:line="219" w:lineRule="auto"/>
              <w:ind w:left="105"/>
            </w:pPr>
            <w:r>
              <w:rPr>
                <w:spacing w:val="-2"/>
              </w:rPr>
              <w:t>检查方式</w:t>
            </w:r>
          </w:p>
        </w:tc>
        <w:tc>
          <w:tcPr>
            <w:tcW w:w="1099" w:type="dxa"/>
            <w:vMerge w:val="restart"/>
            <w:tcBorders>
              <w:bottom w:val="nil"/>
            </w:tcBorders>
            <w:vAlign w:val="top"/>
          </w:tcPr>
          <w:p w14:paraId="60B2D17F">
            <w:pPr>
              <w:pStyle w:val="6"/>
              <w:spacing w:before="183" w:line="219" w:lineRule="auto"/>
              <w:ind w:left="146"/>
            </w:pPr>
            <w:r>
              <w:rPr>
                <w:spacing w:val="-2"/>
              </w:rPr>
              <w:t>检查主体</w:t>
            </w:r>
          </w:p>
        </w:tc>
        <w:tc>
          <w:tcPr>
            <w:tcW w:w="3668" w:type="dxa"/>
            <w:vMerge w:val="restart"/>
            <w:tcBorders>
              <w:bottom w:val="nil"/>
            </w:tcBorders>
            <w:vAlign w:val="top"/>
          </w:tcPr>
          <w:p w14:paraId="4E8BD562">
            <w:pPr>
              <w:pStyle w:val="6"/>
              <w:spacing w:before="181" w:line="219" w:lineRule="auto"/>
              <w:ind w:left="1448"/>
            </w:pPr>
            <w:r>
              <w:rPr>
                <w:spacing w:val="-2"/>
              </w:rPr>
              <w:t>检查依据</w:t>
            </w:r>
          </w:p>
        </w:tc>
        <w:tc>
          <w:tcPr>
            <w:tcW w:w="959" w:type="dxa"/>
            <w:vMerge w:val="restart"/>
            <w:tcBorders>
              <w:bottom w:val="nil"/>
            </w:tcBorders>
            <w:vAlign w:val="top"/>
          </w:tcPr>
          <w:p w14:paraId="2D1952C4">
            <w:pPr>
              <w:pStyle w:val="6"/>
              <w:spacing w:before="183" w:line="220" w:lineRule="auto"/>
              <w:ind w:left="80"/>
            </w:pPr>
            <w:r>
              <w:rPr>
                <w:spacing w:val="-2"/>
              </w:rPr>
              <w:t>适用区域</w:t>
            </w:r>
          </w:p>
        </w:tc>
        <w:tc>
          <w:tcPr>
            <w:tcW w:w="545" w:type="dxa"/>
            <w:vMerge w:val="restart"/>
            <w:tcBorders>
              <w:bottom w:val="nil"/>
            </w:tcBorders>
            <w:vAlign w:val="top"/>
          </w:tcPr>
          <w:p w14:paraId="2D8727FC">
            <w:pPr>
              <w:pStyle w:val="6"/>
              <w:spacing w:before="184" w:line="221" w:lineRule="auto"/>
              <w:ind w:left="101"/>
            </w:pPr>
            <w:r>
              <w:rPr>
                <w:spacing w:val="5"/>
              </w:rPr>
              <w:t>备注</w:t>
            </w:r>
          </w:p>
        </w:tc>
      </w:tr>
      <w:tr w14:paraId="168FF4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05" w:type="dxa"/>
            <w:vMerge w:val="continue"/>
            <w:tcBorders>
              <w:top w:val="nil"/>
            </w:tcBorders>
            <w:vAlign w:val="top"/>
          </w:tcPr>
          <w:p w14:paraId="471BAA69">
            <w:pPr>
              <w:rPr>
                <w:rFonts w:ascii="Arial"/>
                <w:sz w:val="21"/>
              </w:rPr>
            </w:pPr>
          </w:p>
        </w:tc>
        <w:tc>
          <w:tcPr>
            <w:tcW w:w="939" w:type="dxa"/>
            <w:vMerge w:val="continue"/>
            <w:tcBorders>
              <w:top w:val="nil"/>
            </w:tcBorders>
            <w:vAlign w:val="top"/>
          </w:tcPr>
          <w:p w14:paraId="78098B47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308B5E8A">
            <w:pPr>
              <w:pStyle w:val="6"/>
              <w:spacing w:before="28" w:line="204" w:lineRule="auto"/>
              <w:ind w:left="230"/>
            </w:pPr>
            <w:r>
              <w:rPr>
                <w:spacing w:val="4"/>
              </w:rPr>
              <w:t>抽查类别</w:t>
            </w:r>
          </w:p>
        </w:tc>
        <w:tc>
          <w:tcPr>
            <w:tcW w:w="2878" w:type="dxa"/>
            <w:vAlign w:val="top"/>
          </w:tcPr>
          <w:p w14:paraId="6BECF91F">
            <w:pPr>
              <w:pStyle w:val="6"/>
              <w:spacing w:before="30" w:line="203" w:lineRule="auto"/>
              <w:ind w:left="1032"/>
            </w:pPr>
            <w:r>
              <w:rPr>
                <w:spacing w:val="-2"/>
              </w:rPr>
              <w:t>抽查事项</w:t>
            </w:r>
          </w:p>
        </w:tc>
        <w:tc>
          <w:tcPr>
            <w:tcW w:w="1009" w:type="dxa"/>
            <w:vMerge w:val="continue"/>
            <w:tcBorders>
              <w:top w:val="nil"/>
            </w:tcBorders>
            <w:vAlign w:val="top"/>
          </w:tcPr>
          <w:p w14:paraId="58DCBB89"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Merge w:val="continue"/>
            <w:tcBorders>
              <w:top w:val="nil"/>
            </w:tcBorders>
            <w:vAlign w:val="top"/>
          </w:tcPr>
          <w:p w14:paraId="64A704FE">
            <w:pPr>
              <w:rPr>
                <w:rFonts w:ascii="Arial"/>
                <w:sz w:val="21"/>
              </w:rPr>
            </w:pPr>
          </w:p>
        </w:tc>
        <w:tc>
          <w:tcPr>
            <w:tcW w:w="1029" w:type="dxa"/>
            <w:vMerge w:val="continue"/>
            <w:tcBorders>
              <w:top w:val="nil"/>
            </w:tcBorders>
            <w:vAlign w:val="top"/>
          </w:tcPr>
          <w:p w14:paraId="2A6EEF41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Merge w:val="continue"/>
            <w:tcBorders>
              <w:top w:val="nil"/>
            </w:tcBorders>
            <w:vAlign w:val="top"/>
          </w:tcPr>
          <w:p w14:paraId="665F5C91">
            <w:pPr>
              <w:rPr>
                <w:rFonts w:ascii="Arial"/>
                <w:sz w:val="21"/>
              </w:rPr>
            </w:pPr>
          </w:p>
        </w:tc>
        <w:tc>
          <w:tcPr>
            <w:tcW w:w="3668" w:type="dxa"/>
            <w:vMerge w:val="continue"/>
            <w:tcBorders>
              <w:top w:val="nil"/>
            </w:tcBorders>
            <w:vAlign w:val="top"/>
          </w:tcPr>
          <w:p w14:paraId="1F4C30B2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</w:tcBorders>
            <w:vAlign w:val="top"/>
          </w:tcPr>
          <w:p w14:paraId="3587F849">
            <w:pPr>
              <w:rPr>
                <w:rFonts w:ascii="Arial"/>
                <w:sz w:val="21"/>
              </w:rPr>
            </w:pPr>
          </w:p>
        </w:tc>
        <w:tc>
          <w:tcPr>
            <w:tcW w:w="545" w:type="dxa"/>
            <w:vMerge w:val="continue"/>
            <w:tcBorders>
              <w:top w:val="nil"/>
            </w:tcBorders>
            <w:vAlign w:val="top"/>
          </w:tcPr>
          <w:p w14:paraId="41A9D04A">
            <w:pPr>
              <w:rPr>
                <w:rFonts w:ascii="Arial"/>
                <w:sz w:val="21"/>
              </w:rPr>
            </w:pPr>
          </w:p>
        </w:tc>
      </w:tr>
      <w:tr w14:paraId="0E18A5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8" w:hRule="atLeast"/>
        </w:trPr>
        <w:tc>
          <w:tcPr>
            <w:tcW w:w="605" w:type="dxa"/>
            <w:vAlign w:val="top"/>
          </w:tcPr>
          <w:p w14:paraId="63A90CDD">
            <w:pPr>
              <w:spacing w:line="319" w:lineRule="auto"/>
              <w:rPr>
                <w:rFonts w:ascii="Arial"/>
                <w:sz w:val="21"/>
              </w:rPr>
            </w:pPr>
          </w:p>
          <w:p w14:paraId="2DEABF44">
            <w:pPr>
              <w:spacing w:line="320" w:lineRule="auto"/>
              <w:rPr>
                <w:rFonts w:ascii="Arial"/>
                <w:sz w:val="21"/>
              </w:rPr>
            </w:pPr>
          </w:p>
          <w:p w14:paraId="57A80925">
            <w:pPr>
              <w:pStyle w:val="6"/>
              <w:spacing w:before="65"/>
              <w:ind w:left="145"/>
            </w:pPr>
            <w:r>
              <w:rPr>
                <w:spacing w:val="-6"/>
              </w:rPr>
              <w:t>153</w:t>
            </w:r>
          </w:p>
        </w:tc>
        <w:tc>
          <w:tcPr>
            <w:tcW w:w="939" w:type="dxa"/>
            <w:vMerge w:val="restart"/>
            <w:tcBorders>
              <w:bottom w:val="nil"/>
            </w:tcBorders>
            <w:vAlign w:val="top"/>
          </w:tcPr>
          <w:p w14:paraId="213D383C">
            <w:pPr>
              <w:spacing w:line="253" w:lineRule="auto"/>
              <w:rPr>
                <w:rFonts w:ascii="Arial"/>
                <w:sz w:val="21"/>
              </w:rPr>
            </w:pPr>
          </w:p>
          <w:p w14:paraId="73306DD7">
            <w:pPr>
              <w:spacing w:line="253" w:lineRule="auto"/>
              <w:rPr>
                <w:rFonts w:ascii="Arial"/>
                <w:sz w:val="21"/>
              </w:rPr>
            </w:pPr>
          </w:p>
          <w:p w14:paraId="2AC4E217">
            <w:pPr>
              <w:spacing w:line="253" w:lineRule="auto"/>
              <w:rPr>
                <w:rFonts w:ascii="Arial"/>
                <w:sz w:val="21"/>
              </w:rPr>
            </w:pPr>
          </w:p>
          <w:p w14:paraId="1E0596EA">
            <w:pPr>
              <w:spacing w:line="253" w:lineRule="auto"/>
              <w:rPr>
                <w:rFonts w:ascii="Arial"/>
                <w:sz w:val="21"/>
              </w:rPr>
            </w:pPr>
          </w:p>
          <w:p w14:paraId="6221ECB0">
            <w:pPr>
              <w:spacing w:line="254" w:lineRule="auto"/>
              <w:rPr>
                <w:rFonts w:ascii="Arial"/>
                <w:sz w:val="21"/>
              </w:rPr>
            </w:pPr>
          </w:p>
          <w:p w14:paraId="2D30D56A">
            <w:pPr>
              <w:spacing w:line="254" w:lineRule="auto"/>
              <w:rPr>
                <w:rFonts w:ascii="Arial"/>
                <w:sz w:val="21"/>
              </w:rPr>
            </w:pPr>
          </w:p>
          <w:p w14:paraId="5BC95451">
            <w:pPr>
              <w:spacing w:line="254" w:lineRule="auto"/>
              <w:rPr>
                <w:rFonts w:ascii="Arial"/>
                <w:sz w:val="21"/>
              </w:rPr>
            </w:pPr>
          </w:p>
          <w:p w14:paraId="54D3EB7C">
            <w:pPr>
              <w:spacing w:line="254" w:lineRule="auto"/>
              <w:rPr>
                <w:rFonts w:ascii="Arial"/>
                <w:sz w:val="21"/>
              </w:rPr>
            </w:pPr>
          </w:p>
          <w:p w14:paraId="1EB68ADF">
            <w:pPr>
              <w:spacing w:line="254" w:lineRule="auto"/>
              <w:rPr>
                <w:rFonts w:ascii="Arial"/>
                <w:sz w:val="21"/>
              </w:rPr>
            </w:pPr>
          </w:p>
          <w:p w14:paraId="25CFB323">
            <w:pPr>
              <w:spacing w:line="254" w:lineRule="auto"/>
              <w:rPr>
                <w:rFonts w:ascii="Arial"/>
                <w:sz w:val="21"/>
              </w:rPr>
            </w:pPr>
          </w:p>
          <w:p w14:paraId="3F5404A3">
            <w:pPr>
              <w:spacing w:line="254" w:lineRule="auto"/>
              <w:rPr>
                <w:rFonts w:ascii="Arial"/>
                <w:sz w:val="21"/>
              </w:rPr>
            </w:pPr>
          </w:p>
          <w:p w14:paraId="44EC052E">
            <w:pPr>
              <w:spacing w:line="254" w:lineRule="auto"/>
              <w:rPr>
                <w:rFonts w:ascii="Arial"/>
                <w:sz w:val="21"/>
              </w:rPr>
            </w:pPr>
          </w:p>
          <w:p w14:paraId="263A7C4A">
            <w:pPr>
              <w:spacing w:line="254" w:lineRule="auto"/>
              <w:rPr>
                <w:rFonts w:ascii="Arial"/>
                <w:sz w:val="21"/>
              </w:rPr>
            </w:pPr>
          </w:p>
          <w:p w14:paraId="2154AC69">
            <w:pPr>
              <w:spacing w:line="254" w:lineRule="auto"/>
              <w:rPr>
                <w:rFonts w:ascii="Arial"/>
                <w:sz w:val="21"/>
              </w:rPr>
            </w:pPr>
          </w:p>
          <w:p w14:paraId="1DD0283A">
            <w:pPr>
              <w:pStyle w:val="6"/>
              <w:spacing w:before="65" w:line="219" w:lineRule="auto"/>
              <w:ind w:left="60"/>
            </w:pPr>
            <w:r>
              <w:rPr>
                <w:spacing w:val="2"/>
              </w:rPr>
              <w:t>市市场监</w:t>
            </w:r>
          </w:p>
          <w:p w14:paraId="3A753EB7">
            <w:pPr>
              <w:pStyle w:val="6"/>
              <w:spacing w:before="1" w:line="233" w:lineRule="auto"/>
              <w:ind w:left="110" w:right="51" w:hanging="50"/>
              <w:jc w:val="right"/>
            </w:pPr>
            <w:r>
              <w:rPr>
                <w:spacing w:val="4"/>
              </w:rPr>
              <w:t>督管理局</w:t>
            </w:r>
            <w:r>
              <w:t xml:space="preserve"> </w:t>
            </w:r>
            <w:r>
              <w:rPr>
                <w:spacing w:val="2"/>
              </w:rPr>
              <w:t>(27类65</w:t>
            </w:r>
            <w:r>
              <w:t xml:space="preserve"> </w:t>
            </w:r>
            <w:r>
              <w:rPr>
                <w:spacing w:val="-7"/>
              </w:rPr>
              <w:t>项</w:t>
            </w:r>
            <w:r>
              <w:rPr>
                <w:spacing w:val="16"/>
              </w:rPr>
              <w:t xml:space="preserve"> </w:t>
            </w:r>
            <w:r>
              <w:rPr>
                <w:spacing w:val="-7"/>
              </w:rPr>
              <w:t>)</w:t>
            </w:r>
            <w:r>
              <w:rPr>
                <w:spacing w:val="16"/>
              </w:rPr>
              <w:t xml:space="preserve"> </w:t>
            </w:r>
            <w:r>
              <w:rPr>
                <w:spacing w:val="-7"/>
              </w:rPr>
              <w:t>)</w:t>
            </w:r>
          </w:p>
        </w:tc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>
            <w:r>
              <w:br/>
              <w:br/>
              <w:br/>
              <w:br/>
              <w:br/>
              <w:br/>
              <w:br/>
              <w:br/>
              <w:t>商标使用行为 的行为行为行为检查</w:t>
            </w:r>
          </w:p>
        </w:tc>
        <w:tc>
          <w:tcPr>
            <w:tcW w:w="2878" w:type="dxa"/>
            <w:vAlign w:val="top"/>
          </w:tcPr>
          <w:p>
            <w:r>
              <w:br/>
              <w:br/>
              <w:t>商标使用行为的行为检查</w:t>
            </w:r>
          </w:p>
        </w:tc>
        <w:tc>
          <w:tcPr>
            <w:tcW w:w="1009" w:type="dxa"/>
            <w:vAlign w:val="top"/>
          </w:tcPr>
          <w:p w14:paraId="12B1BAAC">
            <w:pPr>
              <w:spacing w:line="255" w:lineRule="auto"/>
              <w:rPr>
                <w:rFonts w:ascii="Arial"/>
                <w:sz w:val="21"/>
              </w:rPr>
            </w:pPr>
          </w:p>
          <w:p w14:paraId="7D7818FF">
            <w:pPr>
              <w:spacing w:line="256" w:lineRule="auto"/>
              <w:rPr>
                <w:rFonts w:ascii="Arial"/>
                <w:sz w:val="21"/>
              </w:rPr>
            </w:pPr>
          </w:p>
          <w:p w14:paraId="3A76F88C">
            <w:pPr>
              <w:pStyle w:val="6"/>
              <w:spacing w:before="65" w:line="219" w:lineRule="auto"/>
              <w:ind w:left="94"/>
            </w:pPr>
            <w:r>
              <w:rPr>
                <w:spacing w:val="2"/>
              </w:rPr>
              <w:t>一般检查</w:t>
            </w:r>
          </w:p>
          <w:p w14:paraId="7148DAD0">
            <w:pPr>
              <w:pStyle w:val="6"/>
              <w:spacing w:before="3" w:line="220" w:lineRule="auto"/>
              <w:ind w:left="294"/>
            </w:pPr>
            <w:r>
              <w:rPr>
                <w:spacing w:val="6"/>
              </w:rPr>
              <w:t>事项</w:t>
            </w:r>
          </w:p>
        </w:tc>
        <w:tc>
          <w:tcPr>
            <w:tcW w:w="1159" w:type="dxa"/>
            <w:vAlign w:val="top"/>
          </w:tcPr>
          <w:p w14:paraId="73537712">
            <w:pPr>
              <w:spacing w:line="272" w:lineRule="auto"/>
              <w:rPr>
                <w:rFonts w:ascii="Arial"/>
                <w:sz w:val="21"/>
              </w:rPr>
            </w:pPr>
          </w:p>
          <w:p w14:paraId="18A08464">
            <w:pPr>
              <w:pStyle w:val="6"/>
              <w:spacing w:before="65" w:line="222" w:lineRule="auto"/>
              <w:ind w:left="75" w:right="62"/>
            </w:pPr>
            <w:r>
              <w:rPr>
                <w:spacing w:val="-3"/>
              </w:rPr>
              <w:t>企业、个体</w:t>
            </w:r>
            <w:r>
              <w:rPr>
                <w:spacing w:val="3"/>
              </w:rPr>
              <w:t xml:space="preserve"> </w:t>
            </w:r>
            <w:r>
              <w:rPr>
                <w:spacing w:val="2"/>
              </w:rPr>
              <w:t>工商户、农</w:t>
            </w:r>
          </w:p>
          <w:p w14:paraId="3FDD06F2">
            <w:pPr>
              <w:pStyle w:val="6"/>
              <w:spacing w:line="232" w:lineRule="auto"/>
              <w:ind w:left="474" w:right="60" w:hanging="399"/>
            </w:pPr>
            <w:r>
              <w:rPr>
                <w:spacing w:val="2"/>
              </w:rPr>
              <w:t xml:space="preserve">民专业合作 </w:t>
            </w:r>
            <w:r>
              <w:t>社</w:t>
            </w:r>
          </w:p>
        </w:tc>
        <w:tc>
          <w:tcPr>
            <w:tcW w:w="1029" w:type="dxa"/>
            <w:vAlign w:val="top"/>
          </w:tcPr>
          <w:p w14:paraId="375DDCE8">
            <w:pPr>
              <w:spacing w:line="402" w:lineRule="auto"/>
              <w:rPr>
                <w:rFonts w:ascii="Arial"/>
                <w:sz w:val="21"/>
              </w:rPr>
            </w:pPr>
          </w:p>
          <w:p w14:paraId="409E1843">
            <w:pPr>
              <w:pStyle w:val="6"/>
              <w:spacing w:before="65" w:line="211" w:lineRule="auto"/>
              <w:ind w:left="105"/>
            </w:pPr>
            <w:r>
              <w:rPr>
                <w:spacing w:val="-2"/>
              </w:rPr>
              <w:t>现场抽查</w:t>
            </w:r>
          </w:p>
          <w:p w14:paraId="70531033">
            <w:pPr>
              <w:pStyle w:val="6"/>
              <w:spacing w:line="244" w:lineRule="auto"/>
              <w:ind w:left="405" w:right="103" w:hanging="289"/>
            </w:pPr>
            <w:r>
              <w:rPr>
                <w:spacing w:val="-1"/>
              </w:rPr>
              <w:t>、书面检</w:t>
            </w:r>
            <w:r>
              <w:rPr>
                <w:spacing w:val="2"/>
              </w:rPr>
              <w:t xml:space="preserve"> </w:t>
            </w:r>
            <w:r>
              <w:t>查</w:t>
            </w:r>
          </w:p>
        </w:tc>
        <w:tc>
          <w:tcPr>
            <w:tcW w:w="1099" w:type="dxa"/>
            <w:vAlign w:val="top"/>
          </w:tcPr>
          <w:p w14:paraId="551313DD">
            <w:pPr>
              <w:spacing w:line="260" w:lineRule="auto"/>
              <w:rPr>
                <w:rFonts w:ascii="Arial"/>
                <w:sz w:val="21"/>
              </w:rPr>
            </w:pPr>
          </w:p>
          <w:p w14:paraId="3BE00113">
            <w:pPr>
              <w:spacing w:line="261" w:lineRule="auto"/>
              <w:rPr>
                <w:rFonts w:ascii="Arial"/>
                <w:sz w:val="21"/>
              </w:rPr>
            </w:pPr>
          </w:p>
          <w:p w14:paraId="57C84842">
            <w:pPr>
              <w:pStyle w:val="6"/>
              <w:spacing w:before="65" w:line="219" w:lineRule="auto"/>
              <w:ind w:left="46"/>
            </w:pPr>
            <w:r>
              <w:rPr>
                <w:spacing w:val="2"/>
              </w:rPr>
              <w:t>县级以上市</w:t>
            </w:r>
          </w:p>
          <w:p w14:paraId="00EF9A82">
            <w:pPr>
              <w:pStyle w:val="6"/>
              <w:spacing w:before="2" w:line="219" w:lineRule="auto"/>
              <w:ind w:left="46"/>
            </w:pPr>
            <w:r>
              <w:rPr>
                <w:spacing w:val="4"/>
              </w:rPr>
              <w:t>场监管部门</w:t>
            </w:r>
          </w:p>
        </w:tc>
        <w:tc>
          <w:tcPr>
            <w:tcW w:w="3668" w:type="dxa"/>
            <w:vAlign w:val="top"/>
          </w:tcPr>
          <w:p w14:paraId="0F05BE9C">
            <w:r>
              <w:t>《中华人民共和国商标法》第六条、第十条、第十四条第 五款、第四十三条第二款、第四十九条第 一款、第五十一条、第五十二条、第五十 三条、第五十七条；</w:t>
            </w:r>
            <w:r>
              <w:br w:type="textWrapping"/>
            </w:r>
            <w:r>
              <w:t>《商标法实施条例》第七十一条</w:t>
            </w:r>
          </w:p>
        </w:tc>
        <w:tc>
          <w:tcPr>
            <w:tcW w:w="959" w:type="dxa"/>
            <w:vAlign w:val="top"/>
          </w:tcPr>
          <w:p w14:paraId="0144F533">
            <w:pPr>
              <w:spacing w:line="310" w:lineRule="auto"/>
              <w:rPr>
                <w:rFonts w:ascii="Arial"/>
                <w:sz w:val="21"/>
              </w:rPr>
            </w:pPr>
          </w:p>
          <w:p w14:paraId="20CCF661">
            <w:pPr>
              <w:spacing w:line="310" w:lineRule="auto"/>
              <w:rPr>
                <w:rFonts w:ascii="Arial"/>
                <w:sz w:val="21"/>
              </w:rPr>
            </w:pPr>
          </w:p>
          <w:p w14:paraId="1D60A320">
            <w:pPr>
              <w:pStyle w:val="6"/>
              <w:spacing w:before="65" w:line="219" w:lineRule="auto"/>
              <w:ind w:left="80"/>
            </w:pPr>
            <w:r>
              <w:rPr>
                <w:spacing w:val="6"/>
              </w:rPr>
              <w:t>普遍适用</w:t>
            </w:r>
          </w:p>
        </w:tc>
        <w:tc>
          <w:tcPr>
            <w:tcW w:w="545" w:type="dxa"/>
            <w:vAlign w:val="top"/>
          </w:tcPr>
          <w:p w14:paraId="22A403E5">
            <w:pPr>
              <w:rPr>
                <w:rFonts w:ascii="Arial"/>
                <w:sz w:val="21"/>
              </w:rPr>
            </w:pPr>
          </w:p>
        </w:tc>
      </w:tr>
      <w:tr w14:paraId="4A986F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8" w:hRule="atLeast"/>
        </w:trPr>
        <w:tc>
          <w:tcPr>
            <w:tcW w:w="605" w:type="dxa"/>
            <w:vAlign w:val="top"/>
          </w:tcPr>
          <w:p w14:paraId="3E0C1EDF">
            <w:pPr>
              <w:spacing w:line="335" w:lineRule="auto"/>
              <w:rPr>
                <w:rFonts w:ascii="Arial"/>
                <w:sz w:val="21"/>
              </w:rPr>
            </w:pPr>
          </w:p>
          <w:p w14:paraId="228C659F">
            <w:pPr>
              <w:spacing w:line="336" w:lineRule="auto"/>
              <w:rPr>
                <w:rFonts w:ascii="Arial"/>
                <w:sz w:val="21"/>
              </w:rPr>
            </w:pPr>
          </w:p>
          <w:p w14:paraId="6324B6B9">
            <w:pPr>
              <w:pStyle w:val="6"/>
              <w:spacing w:before="65"/>
              <w:ind w:left="145"/>
            </w:pPr>
            <w:r>
              <w:rPr>
                <w:spacing w:val="-6"/>
              </w:rPr>
              <w:t>154</w:t>
            </w:r>
          </w:p>
        </w:tc>
        <w:tc>
          <w:tcPr>
            <w:tcW w:w="939" w:type="dxa"/>
            <w:vMerge w:val="continue"/>
            <w:tcBorders>
              <w:top w:val="nil"/>
              <w:bottom w:val="nil"/>
            </w:tcBorders>
            <w:vAlign w:val="top"/>
          </w:tcPr>
          <w:p w14:paraId="232EAED5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 w:val="continue"/>
            <w:tcBorders>
              <w:top w:val="nil"/>
              <w:bottom w:val="nil"/>
            </w:tcBorders>
            <w:vAlign w:val="top"/>
          </w:tcPr>
          <w:p w14:paraId="029C4CBC">
            <w:pPr>
              <w:rPr>
                <w:rFonts w:ascii="Arial"/>
                <w:sz w:val="21"/>
              </w:rPr>
            </w:pPr>
          </w:p>
        </w:tc>
        <w:tc>
          <w:tcPr>
            <w:tcW w:w="2878" w:type="dxa"/>
            <w:vAlign w:val="top"/>
          </w:tcPr>
          <w:p>
            <w:r>
              <w:br/>
              <w:br/>
              <w:t>集体商标、证明商标(含地理标 志)使用行为的行为检查</w:t>
            </w:r>
          </w:p>
        </w:tc>
        <w:tc>
          <w:tcPr>
            <w:tcW w:w="1009" w:type="dxa"/>
            <w:vAlign w:val="top"/>
          </w:tcPr>
          <w:p w14:paraId="6DECC645">
            <w:pPr>
              <w:spacing w:line="271" w:lineRule="auto"/>
              <w:rPr>
                <w:rFonts w:ascii="Arial"/>
                <w:sz w:val="21"/>
              </w:rPr>
            </w:pPr>
          </w:p>
          <w:p w14:paraId="2E6A831B">
            <w:pPr>
              <w:spacing w:line="272" w:lineRule="auto"/>
              <w:rPr>
                <w:rFonts w:ascii="Arial"/>
                <w:sz w:val="21"/>
              </w:rPr>
            </w:pPr>
          </w:p>
          <w:p w14:paraId="0154EC54">
            <w:pPr>
              <w:pStyle w:val="6"/>
              <w:spacing w:before="65" w:line="219" w:lineRule="auto"/>
              <w:ind w:left="94"/>
            </w:pPr>
            <w:r>
              <w:rPr>
                <w:spacing w:val="2"/>
              </w:rPr>
              <w:t>一般检查</w:t>
            </w:r>
          </w:p>
          <w:p w14:paraId="080C8DC6">
            <w:pPr>
              <w:pStyle w:val="6"/>
              <w:spacing w:before="23" w:line="220" w:lineRule="auto"/>
              <w:ind w:left="294"/>
            </w:pPr>
            <w:r>
              <w:rPr>
                <w:spacing w:val="6"/>
              </w:rPr>
              <w:t>事项</w:t>
            </w:r>
          </w:p>
        </w:tc>
        <w:tc>
          <w:tcPr>
            <w:tcW w:w="1159" w:type="dxa"/>
            <w:vAlign w:val="top"/>
          </w:tcPr>
          <w:p w14:paraId="37E107F8">
            <w:pPr>
              <w:spacing w:line="304" w:lineRule="auto"/>
              <w:rPr>
                <w:rFonts w:ascii="Arial"/>
                <w:sz w:val="21"/>
              </w:rPr>
            </w:pPr>
          </w:p>
          <w:p w14:paraId="5D996A75">
            <w:pPr>
              <w:pStyle w:val="6"/>
              <w:spacing w:before="65" w:line="231" w:lineRule="auto"/>
              <w:ind w:left="75" w:right="62"/>
            </w:pPr>
            <w:r>
              <w:rPr>
                <w:spacing w:val="-3"/>
              </w:rPr>
              <w:t>企业、个体</w:t>
            </w:r>
            <w:r>
              <w:rPr>
                <w:spacing w:val="3"/>
              </w:rPr>
              <w:t xml:space="preserve"> </w:t>
            </w:r>
            <w:r>
              <w:rPr>
                <w:spacing w:val="2"/>
              </w:rPr>
              <w:t>工商户、农</w:t>
            </w:r>
          </w:p>
          <w:p w14:paraId="4EF83189">
            <w:pPr>
              <w:pStyle w:val="6"/>
              <w:spacing w:line="232" w:lineRule="auto"/>
              <w:ind w:left="474" w:right="60" w:hanging="399"/>
            </w:pPr>
            <w:r>
              <w:rPr>
                <w:spacing w:val="2"/>
              </w:rPr>
              <w:t xml:space="preserve">民专业合作 </w:t>
            </w:r>
            <w:r>
              <w:t>社</w:t>
            </w:r>
          </w:p>
        </w:tc>
        <w:tc>
          <w:tcPr>
            <w:tcW w:w="1029" w:type="dxa"/>
            <w:vAlign w:val="top"/>
          </w:tcPr>
          <w:p w14:paraId="57555C98">
            <w:pPr>
              <w:spacing w:line="424" w:lineRule="auto"/>
              <w:rPr>
                <w:rFonts w:ascii="Arial"/>
                <w:sz w:val="21"/>
              </w:rPr>
            </w:pPr>
          </w:p>
          <w:p w14:paraId="28FACE06">
            <w:pPr>
              <w:pStyle w:val="6"/>
              <w:spacing w:before="65" w:line="220" w:lineRule="auto"/>
              <w:ind w:left="105"/>
            </w:pPr>
            <w:r>
              <w:rPr>
                <w:spacing w:val="-2"/>
              </w:rPr>
              <w:t>现场抽查</w:t>
            </w:r>
          </w:p>
          <w:p w14:paraId="504CADBC">
            <w:pPr>
              <w:pStyle w:val="6"/>
              <w:spacing w:before="19" w:line="219" w:lineRule="auto"/>
              <w:ind w:left="105"/>
            </w:pPr>
            <w:r>
              <w:t>、书面检</w:t>
            </w:r>
          </w:p>
          <w:p w14:paraId="6E64D350">
            <w:pPr>
              <w:pStyle w:val="6"/>
              <w:spacing w:before="11" w:line="227" w:lineRule="auto"/>
              <w:ind w:left="406"/>
            </w:pPr>
            <w:r>
              <w:t>查</w:t>
            </w:r>
          </w:p>
        </w:tc>
        <w:tc>
          <w:tcPr>
            <w:tcW w:w="1099" w:type="dxa"/>
            <w:vAlign w:val="top"/>
          </w:tcPr>
          <w:p w14:paraId="309CB6F2">
            <w:pPr>
              <w:spacing w:line="276" w:lineRule="auto"/>
              <w:rPr>
                <w:rFonts w:ascii="Arial"/>
                <w:sz w:val="21"/>
              </w:rPr>
            </w:pPr>
          </w:p>
          <w:p w14:paraId="5FFFBF3B">
            <w:pPr>
              <w:spacing w:line="276" w:lineRule="auto"/>
              <w:rPr>
                <w:rFonts w:ascii="Arial"/>
                <w:sz w:val="21"/>
              </w:rPr>
            </w:pPr>
          </w:p>
          <w:p w14:paraId="065A3293">
            <w:pPr>
              <w:pStyle w:val="6"/>
              <w:spacing w:before="65" w:line="219" w:lineRule="auto"/>
              <w:ind w:left="46"/>
            </w:pPr>
            <w:r>
              <w:rPr>
                <w:spacing w:val="2"/>
              </w:rPr>
              <w:t>县级以上市</w:t>
            </w:r>
          </w:p>
          <w:p w14:paraId="5BEC4255">
            <w:pPr>
              <w:pStyle w:val="6"/>
              <w:spacing w:before="12" w:line="219" w:lineRule="auto"/>
              <w:ind w:left="46"/>
            </w:pPr>
            <w:r>
              <w:rPr>
                <w:spacing w:val="4"/>
              </w:rPr>
              <w:t>场监管部门</w:t>
            </w:r>
          </w:p>
        </w:tc>
        <w:tc>
          <w:tcPr>
            <w:tcW w:w="3668" w:type="dxa"/>
            <w:vAlign w:val="top"/>
          </w:tcPr>
          <w:p w14:paraId="5E574A22">
            <w:r>
              <w:t>《中华人民共和国商标法》第十六条；</w:t>
            </w:r>
            <w:r>
              <w:br w:type="textWrapping"/>
            </w:r>
            <w:r>
              <w:t>《商标法实施条例》第四条；</w:t>
            </w:r>
            <w:r>
              <w:br w:type="textWrapping"/>
            </w:r>
            <w:r>
              <w:t>《集体商标、证明商标注册和管理办法》 第十七条、第十八条、第十九条、第二十 条、第二十一条、第二十二条</w:t>
            </w:r>
          </w:p>
        </w:tc>
        <w:tc>
          <w:tcPr>
            <w:tcW w:w="959" w:type="dxa"/>
            <w:vAlign w:val="top"/>
          </w:tcPr>
          <w:p w14:paraId="7821A9FD">
            <w:pPr>
              <w:spacing w:line="326" w:lineRule="auto"/>
              <w:rPr>
                <w:rFonts w:ascii="Arial"/>
                <w:sz w:val="21"/>
              </w:rPr>
            </w:pPr>
          </w:p>
          <w:p w14:paraId="1A958824">
            <w:pPr>
              <w:spacing w:line="326" w:lineRule="auto"/>
              <w:rPr>
                <w:rFonts w:ascii="Arial"/>
                <w:sz w:val="21"/>
              </w:rPr>
            </w:pPr>
          </w:p>
          <w:p w14:paraId="451BB182">
            <w:pPr>
              <w:pStyle w:val="6"/>
              <w:spacing w:before="65" w:line="219" w:lineRule="auto"/>
              <w:ind w:left="80"/>
            </w:pPr>
            <w:r>
              <w:rPr>
                <w:spacing w:val="6"/>
              </w:rPr>
              <w:t>普遍适用</w:t>
            </w:r>
          </w:p>
        </w:tc>
        <w:tc>
          <w:tcPr>
            <w:tcW w:w="545" w:type="dxa"/>
            <w:vAlign w:val="top"/>
          </w:tcPr>
          <w:p w14:paraId="0B831EEB">
            <w:pPr>
              <w:rPr>
                <w:rFonts w:ascii="Arial"/>
                <w:sz w:val="21"/>
              </w:rPr>
            </w:pPr>
          </w:p>
        </w:tc>
      </w:tr>
      <w:tr w14:paraId="6669A2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8" w:hRule="atLeast"/>
        </w:trPr>
        <w:tc>
          <w:tcPr>
            <w:tcW w:w="605" w:type="dxa"/>
            <w:vAlign w:val="top"/>
          </w:tcPr>
          <w:p w14:paraId="511B4B30">
            <w:pPr>
              <w:spacing w:line="291" w:lineRule="auto"/>
              <w:rPr>
                <w:rFonts w:ascii="Arial"/>
                <w:sz w:val="21"/>
              </w:rPr>
            </w:pPr>
          </w:p>
          <w:p w14:paraId="77F92291">
            <w:pPr>
              <w:spacing w:line="292" w:lineRule="auto"/>
              <w:rPr>
                <w:rFonts w:ascii="Arial"/>
                <w:sz w:val="21"/>
              </w:rPr>
            </w:pPr>
          </w:p>
          <w:p w14:paraId="7F4E725C">
            <w:pPr>
              <w:pStyle w:val="6"/>
              <w:spacing w:before="65"/>
              <w:ind w:left="145"/>
            </w:pPr>
            <w:r>
              <w:rPr>
                <w:spacing w:val="-6"/>
              </w:rPr>
              <w:t>155</w:t>
            </w:r>
          </w:p>
        </w:tc>
        <w:tc>
          <w:tcPr>
            <w:tcW w:w="939" w:type="dxa"/>
            <w:vMerge w:val="continue"/>
            <w:tcBorders>
              <w:top w:val="nil"/>
              <w:bottom w:val="nil"/>
            </w:tcBorders>
            <w:vAlign w:val="top"/>
          </w:tcPr>
          <w:p w14:paraId="14585EE2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7795E5DF">
            <w:pPr>
              <w:rPr>
                <w:rFonts w:ascii="Arial"/>
                <w:sz w:val="21"/>
              </w:rPr>
            </w:pPr>
          </w:p>
        </w:tc>
        <w:tc>
          <w:tcPr>
            <w:tcW w:w="2878" w:type="dxa"/>
            <w:vAlign w:val="top"/>
          </w:tcPr>
          <w:p>
            <w:r>
              <w:br/>
              <w:br/>
              <w:t>商标印制行为的行为检查</w:t>
            </w:r>
          </w:p>
        </w:tc>
        <w:tc>
          <w:tcPr>
            <w:tcW w:w="1009" w:type="dxa"/>
            <w:vAlign w:val="top"/>
          </w:tcPr>
          <w:p w14:paraId="3E7A724A">
            <w:pPr>
              <w:spacing w:line="455" w:lineRule="auto"/>
              <w:rPr>
                <w:rFonts w:ascii="Arial"/>
                <w:sz w:val="21"/>
              </w:rPr>
            </w:pPr>
          </w:p>
          <w:p w14:paraId="355BD956">
            <w:pPr>
              <w:pStyle w:val="6"/>
              <w:spacing w:before="65" w:line="219" w:lineRule="auto"/>
              <w:ind w:left="94"/>
            </w:pPr>
            <w:r>
              <w:rPr>
                <w:spacing w:val="2"/>
              </w:rPr>
              <w:t>一般检查</w:t>
            </w:r>
          </w:p>
          <w:p w14:paraId="4493D738">
            <w:pPr>
              <w:pStyle w:val="6"/>
              <w:spacing w:before="3" w:line="220" w:lineRule="auto"/>
              <w:ind w:left="294"/>
            </w:pPr>
            <w:r>
              <w:rPr>
                <w:spacing w:val="6"/>
              </w:rPr>
              <w:t>事项</w:t>
            </w:r>
          </w:p>
        </w:tc>
        <w:tc>
          <w:tcPr>
            <w:tcW w:w="1159" w:type="dxa"/>
            <w:vAlign w:val="top"/>
          </w:tcPr>
          <w:p w14:paraId="5D84DC70">
            <w:pPr>
              <w:pStyle w:val="6"/>
              <w:spacing w:before="271" w:line="227" w:lineRule="auto"/>
              <w:ind w:left="75" w:right="62"/>
            </w:pPr>
            <w:r>
              <w:rPr>
                <w:spacing w:val="-3"/>
              </w:rPr>
              <w:t>企业、个体</w:t>
            </w:r>
            <w:r>
              <w:rPr>
                <w:spacing w:val="3"/>
              </w:rPr>
              <w:t xml:space="preserve"> </w:t>
            </w:r>
            <w:r>
              <w:rPr>
                <w:spacing w:val="2"/>
              </w:rPr>
              <w:t>工商户、农</w:t>
            </w:r>
          </w:p>
          <w:p w14:paraId="09D08989">
            <w:pPr>
              <w:pStyle w:val="6"/>
              <w:spacing w:before="1" w:line="222" w:lineRule="auto"/>
              <w:ind w:left="474" w:right="60" w:hanging="399"/>
            </w:pPr>
            <w:r>
              <w:rPr>
                <w:spacing w:val="2"/>
              </w:rPr>
              <w:t xml:space="preserve">民专业合作 </w:t>
            </w:r>
            <w:r>
              <w:t>社</w:t>
            </w:r>
          </w:p>
        </w:tc>
        <w:tc>
          <w:tcPr>
            <w:tcW w:w="1029" w:type="dxa"/>
            <w:vAlign w:val="top"/>
          </w:tcPr>
          <w:p w14:paraId="2AB53F5E">
            <w:pPr>
              <w:spacing w:line="336" w:lineRule="auto"/>
              <w:rPr>
                <w:rFonts w:ascii="Arial"/>
                <w:sz w:val="21"/>
              </w:rPr>
            </w:pPr>
          </w:p>
          <w:p w14:paraId="5287AEFC">
            <w:pPr>
              <w:pStyle w:val="6"/>
              <w:spacing w:before="65" w:line="220" w:lineRule="auto"/>
              <w:ind w:left="105"/>
            </w:pPr>
            <w:r>
              <w:rPr>
                <w:spacing w:val="-2"/>
              </w:rPr>
              <w:t>现场抽查</w:t>
            </w:r>
          </w:p>
          <w:p w14:paraId="1FD41C3A">
            <w:pPr>
              <w:pStyle w:val="6"/>
              <w:spacing w:line="218" w:lineRule="auto"/>
              <w:ind w:left="105"/>
            </w:pPr>
            <w:r>
              <w:t>、书面检</w:t>
            </w:r>
          </w:p>
          <w:p w14:paraId="041C6C76">
            <w:pPr>
              <w:pStyle w:val="6"/>
              <w:spacing w:before="21" w:line="227" w:lineRule="auto"/>
              <w:ind w:left="406"/>
            </w:pPr>
            <w:r>
              <w:t>查</w:t>
            </w:r>
          </w:p>
        </w:tc>
        <w:tc>
          <w:tcPr>
            <w:tcW w:w="1099" w:type="dxa"/>
            <w:vAlign w:val="top"/>
          </w:tcPr>
          <w:p w14:paraId="5E9CA5F0">
            <w:pPr>
              <w:spacing w:line="455" w:lineRule="auto"/>
              <w:rPr>
                <w:rFonts w:ascii="Arial"/>
                <w:sz w:val="21"/>
              </w:rPr>
            </w:pPr>
          </w:p>
          <w:p w14:paraId="7C4934A1">
            <w:pPr>
              <w:pStyle w:val="6"/>
              <w:spacing w:before="65" w:line="219" w:lineRule="auto"/>
              <w:ind w:left="46"/>
            </w:pPr>
            <w:r>
              <w:rPr>
                <w:spacing w:val="2"/>
              </w:rPr>
              <w:t>县级以上市</w:t>
            </w:r>
          </w:p>
          <w:p w14:paraId="5CB1A0EF">
            <w:pPr>
              <w:pStyle w:val="6"/>
              <w:spacing w:before="2" w:line="219" w:lineRule="auto"/>
              <w:ind w:left="46"/>
            </w:pPr>
            <w:r>
              <w:rPr>
                <w:spacing w:val="4"/>
              </w:rPr>
              <w:t>场监管部门</w:t>
            </w:r>
          </w:p>
        </w:tc>
        <w:tc>
          <w:tcPr>
            <w:tcW w:w="3668" w:type="dxa"/>
            <w:vAlign w:val="top"/>
          </w:tcPr>
          <w:p w14:paraId="3973A986">
            <w:pPr>
              <w:pStyle w:val="6"/>
              <w:spacing w:before="271" w:line="226" w:lineRule="auto"/>
              <w:ind w:left="26" w:hanging="9"/>
              <w:jc w:val="both"/>
            </w:pPr>
            <w:r>
              <w:rPr>
                <w:spacing w:val="2"/>
              </w:rPr>
              <w:t>《商标印制管理办法》第三条、第四条、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第五条、第六条、第七条、第八条、第九</w:t>
            </w:r>
            <w:r>
              <w:rPr>
                <w:spacing w:val="2"/>
              </w:rPr>
              <w:t xml:space="preserve">  </w:t>
            </w:r>
            <w:r>
              <w:rPr>
                <w:spacing w:val="-4"/>
              </w:rPr>
              <w:t>条、第十条、第十一条、第十二条、第十</w:t>
            </w:r>
            <w:r>
              <w:rPr>
                <w:spacing w:val="1"/>
              </w:rPr>
              <w:t xml:space="preserve">  </w:t>
            </w:r>
            <w:r>
              <w:rPr>
                <w:spacing w:val="-2"/>
              </w:rPr>
              <w:t>三条</w:t>
            </w:r>
          </w:p>
        </w:tc>
        <w:tc>
          <w:tcPr>
            <w:tcW w:w="959" w:type="dxa"/>
            <w:vAlign w:val="top"/>
          </w:tcPr>
          <w:p w14:paraId="4CEB5C3E">
            <w:pPr>
              <w:spacing w:line="282" w:lineRule="auto"/>
              <w:rPr>
                <w:rFonts w:ascii="Arial"/>
                <w:sz w:val="21"/>
              </w:rPr>
            </w:pPr>
          </w:p>
          <w:p w14:paraId="48FF4E44">
            <w:pPr>
              <w:spacing w:line="282" w:lineRule="auto"/>
              <w:rPr>
                <w:rFonts w:ascii="Arial"/>
                <w:sz w:val="21"/>
              </w:rPr>
            </w:pPr>
          </w:p>
          <w:p w14:paraId="5E34E2AC">
            <w:pPr>
              <w:pStyle w:val="6"/>
              <w:spacing w:before="65" w:line="219" w:lineRule="auto"/>
              <w:ind w:left="80"/>
            </w:pPr>
            <w:r>
              <w:rPr>
                <w:spacing w:val="6"/>
              </w:rPr>
              <w:t>普遍适用</w:t>
            </w:r>
          </w:p>
        </w:tc>
        <w:tc>
          <w:tcPr>
            <w:tcW w:w="545" w:type="dxa"/>
            <w:vAlign w:val="top"/>
          </w:tcPr>
          <w:p w14:paraId="438D82EE">
            <w:pPr>
              <w:rPr>
                <w:rFonts w:ascii="Arial"/>
                <w:sz w:val="21"/>
              </w:rPr>
            </w:pPr>
          </w:p>
        </w:tc>
      </w:tr>
      <w:tr w14:paraId="41EC40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8" w:hRule="atLeast"/>
        </w:trPr>
        <w:tc>
          <w:tcPr>
            <w:tcW w:w="605" w:type="dxa"/>
            <w:vAlign w:val="top"/>
          </w:tcPr>
          <w:p w14:paraId="3E470D8C">
            <w:pPr>
              <w:spacing w:line="251" w:lineRule="auto"/>
              <w:rPr>
                <w:rFonts w:ascii="Arial"/>
                <w:sz w:val="21"/>
              </w:rPr>
            </w:pPr>
          </w:p>
          <w:p w14:paraId="58A1931D">
            <w:pPr>
              <w:spacing w:line="251" w:lineRule="auto"/>
              <w:rPr>
                <w:rFonts w:ascii="Arial"/>
                <w:sz w:val="21"/>
              </w:rPr>
            </w:pPr>
          </w:p>
          <w:p w14:paraId="094010AB">
            <w:pPr>
              <w:spacing w:line="252" w:lineRule="auto"/>
              <w:rPr>
                <w:rFonts w:ascii="Arial"/>
                <w:sz w:val="21"/>
              </w:rPr>
            </w:pPr>
          </w:p>
          <w:p w14:paraId="6E9DAD9B">
            <w:pPr>
              <w:pStyle w:val="6"/>
              <w:spacing w:before="65"/>
              <w:ind w:left="145"/>
            </w:pPr>
            <w:r>
              <w:rPr>
                <w:spacing w:val="-6"/>
              </w:rPr>
              <w:t>156</w:t>
            </w:r>
          </w:p>
        </w:tc>
        <w:tc>
          <w:tcPr>
            <w:tcW w:w="939" w:type="dxa"/>
            <w:vMerge w:val="continue"/>
            <w:tcBorders>
              <w:top w:val="nil"/>
              <w:bottom w:val="nil"/>
            </w:tcBorders>
            <w:vAlign w:val="top"/>
          </w:tcPr>
          <w:p w14:paraId="587EE38F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4964ACF0">
            <w:pPr>
              <w:spacing w:line="242" w:lineRule="auto"/>
              <w:rPr>
                <w:rFonts w:ascii="Arial"/>
                <w:sz w:val="21"/>
              </w:rPr>
            </w:pPr>
          </w:p>
          <w:p w14:paraId="4F34F81E">
            <w:pPr>
              <w:spacing w:line="242" w:lineRule="auto"/>
              <w:rPr>
                <w:rFonts w:ascii="Arial"/>
                <w:sz w:val="21"/>
              </w:rPr>
            </w:pPr>
          </w:p>
          <w:p w14:paraId="6680FEF3">
            <w:pPr>
              <w:spacing w:line="242" w:lineRule="auto"/>
              <w:rPr>
                <w:rFonts w:ascii="Arial"/>
                <w:sz w:val="21"/>
              </w:rPr>
            </w:pPr>
          </w:p>
          <w:p w14:paraId="38FF5638">
            <w:pPr>
              <w:spacing w:line="242" w:lineRule="auto"/>
              <w:rPr>
                <w:rFonts w:ascii="Arial"/>
                <w:sz w:val="21"/>
              </w:rPr>
            </w:pPr>
          </w:p>
          <w:p w14:paraId="302A19DA">
            <w:pPr>
              <w:spacing w:line="242" w:lineRule="auto"/>
              <w:rPr>
                <w:rFonts w:ascii="Arial"/>
                <w:sz w:val="21"/>
              </w:rPr>
            </w:pPr>
          </w:p>
          <w:p w14:paraId="7444D899">
            <w:pPr>
              <w:spacing w:line="242" w:lineRule="auto"/>
              <w:rPr>
                <w:rFonts w:ascii="Arial"/>
                <w:sz w:val="21"/>
              </w:rPr>
            </w:pPr>
          </w:p>
          <w:p w14:paraId="7D01C807">
            <w:pPr>
              <w:pStyle w:val="6"/>
              <w:spacing w:before="65" w:line="241" w:lineRule="auto"/>
              <w:ind w:left="130" w:right="45" w:hanging="99"/>
            </w:pPr>
            <w:r>
              <w:rPr>
                <w:spacing w:val="-2"/>
              </w:rPr>
              <w:t>认证活动和认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证结果检查</w:t>
            </w:r>
          </w:p>
        </w:tc>
        <w:tc>
          <w:tcPr>
            <w:tcW w:w="2878" w:type="dxa"/>
            <w:vAlign w:val="top"/>
          </w:tcPr>
          <w:p>
            <w:r>
              <w:br/>
              <w:br/>
              <w:t>自愿性认证活动及结果合规性、 有效性的行为检查</w:t>
            </w:r>
          </w:p>
        </w:tc>
        <w:tc>
          <w:tcPr>
            <w:tcW w:w="1009" w:type="dxa"/>
            <w:vAlign w:val="top"/>
          </w:tcPr>
          <w:p w14:paraId="1AA005E0">
            <w:pPr>
              <w:spacing w:line="308" w:lineRule="auto"/>
              <w:rPr>
                <w:rFonts w:ascii="Arial"/>
                <w:sz w:val="21"/>
              </w:rPr>
            </w:pPr>
          </w:p>
          <w:p w14:paraId="03777316">
            <w:pPr>
              <w:spacing w:line="308" w:lineRule="auto"/>
              <w:rPr>
                <w:rFonts w:ascii="Arial"/>
                <w:sz w:val="21"/>
              </w:rPr>
            </w:pPr>
          </w:p>
          <w:p w14:paraId="02F9AAC0">
            <w:pPr>
              <w:pStyle w:val="6"/>
              <w:spacing w:before="65" w:line="219" w:lineRule="auto"/>
              <w:ind w:left="94"/>
            </w:pPr>
            <w:r>
              <w:rPr>
                <w:spacing w:val="2"/>
              </w:rPr>
              <w:t>一般检查</w:t>
            </w:r>
          </w:p>
          <w:p w14:paraId="25DD92C4">
            <w:pPr>
              <w:pStyle w:val="6"/>
              <w:spacing w:before="23" w:line="220" w:lineRule="auto"/>
              <w:ind w:left="294"/>
            </w:pPr>
            <w:r>
              <w:rPr>
                <w:spacing w:val="6"/>
              </w:rPr>
              <w:t>事项</w:t>
            </w:r>
          </w:p>
        </w:tc>
        <w:tc>
          <w:tcPr>
            <w:tcW w:w="1159" w:type="dxa"/>
            <w:vAlign w:val="top"/>
          </w:tcPr>
          <w:p w14:paraId="2798D79B">
            <w:pPr>
              <w:spacing w:line="308" w:lineRule="auto"/>
              <w:rPr>
                <w:rFonts w:ascii="Arial"/>
                <w:sz w:val="21"/>
              </w:rPr>
            </w:pPr>
          </w:p>
          <w:p w14:paraId="4C3E4BED">
            <w:pPr>
              <w:spacing w:line="309" w:lineRule="auto"/>
              <w:rPr>
                <w:rFonts w:ascii="Arial"/>
                <w:sz w:val="21"/>
              </w:rPr>
            </w:pPr>
          </w:p>
          <w:p w14:paraId="7CD04E40">
            <w:pPr>
              <w:pStyle w:val="6"/>
              <w:spacing w:before="65" w:line="220" w:lineRule="auto"/>
              <w:ind w:left="75"/>
            </w:pPr>
            <w:r>
              <w:rPr>
                <w:spacing w:val="1"/>
              </w:rPr>
              <w:t>自愿性认证</w:t>
            </w:r>
          </w:p>
          <w:p w14:paraId="46051865">
            <w:pPr>
              <w:pStyle w:val="6"/>
              <w:spacing w:before="19" w:line="219" w:lineRule="auto"/>
              <w:ind w:left="374"/>
            </w:pPr>
            <w:r>
              <w:rPr>
                <w:spacing w:val="6"/>
              </w:rPr>
              <w:t>机构</w:t>
            </w:r>
          </w:p>
        </w:tc>
        <w:tc>
          <w:tcPr>
            <w:tcW w:w="1029" w:type="dxa"/>
            <w:vAlign w:val="top"/>
          </w:tcPr>
          <w:p w14:paraId="70F3D8A2">
            <w:pPr>
              <w:spacing w:line="245" w:lineRule="auto"/>
              <w:rPr>
                <w:rFonts w:ascii="Arial"/>
                <w:sz w:val="21"/>
              </w:rPr>
            </w:pPr>
          </w:p>
          <w:p w14:paraId="21D22D32">
            <w:pPr>
              <w:spacing w:line="245" w:lineRule="auto"/>
              <w:rPr>
                <w:rFonts w:ascii="Arial"/>
                <w:sz w:val="21"/>
              </w:rPr>
            </w:pPr>
          </w:p>
          <w:p w14:paraId="0C549DBE">
            <w:pPr>
              <w:spacing w:line="245" w:lineRule="auto"/>
              <w:rPr>
                <w:rFonts w:ascii="Arial"/>
                <w:sz w:val="21"/>
              </w:rPr>
            </w:pPr>
          </w:p>
          <w:p w14:paraId="4C869619">
            <w:pPr>
              <w:pStyle w:val="6"/>
              <w:spacing w:before="65" w:line="219" w:lineRule="auto"/>
              <w:ind w:left="105"/>
            </w:pPr>
            <w:r>
              <w:rPr>
                <w:spacing w:val="-2"/>
              </w:rPr>
              <w:t>现场检查</w:t>
            </w:r>
          </w:p>
        </w:tc>
        <w:tc>
          <w:tcPr>
            <w:tcW w:w="1099" w:type="dxa"/>
            <w:vAlign w:val="top"/>
          </w:tcPr>
          <w:p w14:paraId="5096DEFB">
            <w:pPr>
              <w:spacing w:line="308" w:lineRule="auto"/>
              <w:rPr>
                <w:rFonts w:ascii="Arial"/>
                <w:sz w:val="21"/>
              </w:rPr>
            </w:pPr>
          </w:p>
          <w:p w14:paraId="70CD3A4B">
            <w:pPr>
              <w:spacing w:line="308" w:lineRule="auto"/>
              <w:rPr>
                <w:rFonts w:ascii="Arial"/>
                <w:sz w:val="21"/>
              </w:rPr>
            </w:pPr>
          </w:p>
          <w:p w14:paraId="08C89885">
            <w:pPr>
              <w:pStyle w:val="6"/>
              <w:spacing w:before="65" w:line="219" w:lineRule="auto"/>
              <w:ind w:left="46"/>
            </w:pPr>
            <w:r>
              <w:rPr>
                <w:spacing w:val="2"/>
              </w:rPr>
              <w:t>县级以上市</w:t>
            </w:r>
          </w:p>
          <w:p w14:paraId="34F6A84D">
            <w:pPr>
              <w:pStyle w:val="6"/>
              <w:spacing w:before="12" w:line="219" w:lineRule="auto"/>
              <w:ind w:left="46"/>
            </w:pPr>
            <w:r>
              <w:rPr>
                <w:spacing w:val="4"/>
              </w:rPr>
              <w:t>场监管部门</w:t>
            </w:r>
          </w:p>
        </w:tc>
        <w:tc>
          <w:tcPr>
            <w:tcW w:w="3668" w:type="dxa"/>
            <w:vAlign w:val="top"/>
          </w:tcPr>
          <w:p w14:paraId="4E643683">
            <w:pPr>
              <w:spacing w:line="368" w:lineRule="auto"/>
              <w:rPr>
                <w:rFonts w:ascii="Arial"/>
                <w:sz w:val="21"/>
              </w:rPr>
            </w:pPr>
          </w:p>
          <w:p w14:paraId="6E0D2C31">
            <w:pPr>
              <w:pStyle w:val="6"/>
              <w:spacing w:before="65" w:line="219" w:lineRule="auto"/>
              <w:ind w:left="28"/>
            </w:pPr>
            <w:r>
              <w:rPr>
                <w:spacing w:val="7"/>
              </w:rPr>
              <w:t>《认证认可条例》第五十四条；</w:t>
            </w:r>
          </w:p>
          <w:p w14:paraId="11C7B910">
            <w:pPr>
              <w:pStyle w:val="6"/>
              <w:spacing w:before="31" w:line="228" w:lineRule="auto"/>
              <w:ind w:left="17" w:right="66"/>
            </w:pPr>
            <w:r>
              <w:rPr>
                <w:spacing w:val="-1"/>
              </w:rPr>
              <w:t>《认证机构管理办法》(原质检总局193</w:t>
            </w:r>
            <w:r>
              <w:rPr>
                <w:spacing w:val="8"/>
              </w:rPr>
              <w:t xml:space="preserve">  </w:t>
            </w:r>
            <w:r>
              <w:rPr>
                <w:spacing w:val="3"/>
              </w:rPr>
              <w:t>号令，根据市场监管总局令第31号修订)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第四条、二十六条、二十七条</w:t>
            </w:r>
          </w:p>
        </w:tc>
        <w:tc>
          <w:tcPr>
            <w:tcW w:w="959" w:type="dxa"/>
            <w:vAlign w:val="top"/>
          </w:tcPr>
          <w:p w14:paraId="3FCD7964">
            <w:pPr>
              <w:spacing w:line="245" w:lineRule="auto"/>
              <w:rPr>
                <w:rFonts w:ascii="Arial"/>
                <w:sz w:val="21"/>
              </w:rPr>
            </w:pPr>
          </w:p>
          <w:p w14:paraId="582005EF">
            <w:pPr>
              <w:spacing w:line="245" w:lineRule="auto"/>
              <w:rPr>
                <w:rFonts w:ascii="Arial"/>
                <w:sz w:val="21"/>
              </w:rPr>
            </w:pPr>
          </w:p>
          <w:p w14:paraId="1D41704E">
            <w:pPr>
              <w:spacing w:line="245" w:lineRule="auto"/>
              <w:rPr>
                <w:rFonts w:ascii="Arial"/>
                <w:sz w:val="21"/>
              </w:rPr>
            </w:pPr>
          </w:p>
          <w:p w14:paraId="4FBF5B9B">
            <w:pPr>
              <w:pStyle w:val="6"/>
              <w:spacing w:before="65" w:line="219" w:lineRule="auto"/>
              <w:ind w:left="80"/>
            </w:pPr>
            <w:r>
              <w:rPr>
                <w:spacing w:val="6"/>
              </w:rPr>
              <w:t>普遍适用</w:t>
            </w:r>
          </w:p>
        </w:tc>
        <w:tc>
          <w:tcPr>
            <w:tcW w:w="545" w:type="dxa"/>
            <w:vAlign w:val="top"/>
          </w:tcPr>
          <w:p w14:paraId="199224F7">
            <w:pPr>
              <w:rPr>
                <w:rFonts w:ascii="Arial"/>
                <w:sz w:val="21"/>
              </w:rPr>
            </w:pPr>
          </w:p>
        </w:tc>
      </w:tr>
      <w:tr w14:paraId="35CB95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3" w:hRule="atLeast"/>
        </w:trPr>
        <w:tc>
          <w:tcPr>
            <w:tcW w:w="605" w:type="dxa"/>
            <w:vAlign w:val="top"/>
          </w:tcPr>
          <w:p w14:paraId="7F0CDD5E">
            <w:pPr>
              <w:spacing w:line="353" w:lineRule="auto"/>
              <w:rPr>
                <w:rFonts w:ascii="Arial"/>
                <w:sz w:val="21"/>
              </w:rPr>
            </w:pPr>
          </w:p>
          <w:p w14:paraId="5B4A3569">
            <w:pPr>
              <w:spacing w:line="354" w:lineRule="auto"/>
              <w:rPr>
                <w:rFonts w:ascii="Arial"/>
                <w:sz w:val="21"/>
              </w:rPr>
            </w:pPr>
          </w:p>
          <w:p w14:paraId="1650EABC">
            <w:pPr>
              <w:pStyle w:val="6"/>
              <w:spacing w:before="65"/>
              <w:ind w:left="145"/>
            </w:pPr>
            <w:r>
              <w:rPr>
                <w:spacing w:val="-6"/>
              </w:rPr>
              <w:t>157</w:t>
            </w:r>
          </w:p>
        </w:tc>
        <w:tc>
          <w:tcPr>
            <w:tcW w:w="939" w:type="dxa"/>
            <w:vMerge w:val="continue"/>
            <w:tcBorders>
              <w:top w:val="nil"/>
            </w:tcBorders>
            <w:vAlign w:val="top"/>
          </w:tcPr>
          <w:p w14:paraId="671DB4F5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7730233F">
            <w:pPr>
              <w:rPr>
                <w:rFonts w:ascii="Arial"/>
                <w:sz w:val="21"/>
              </w:rPr>
            </w:pPr>
          </w:p>
        </w:tc>
        <w:tc>
          <w:tcPr>
            <w:tcW w:w="2878" w:type="dxa"/>
            <w:vAlign w:val="top"/>
          </w:tcPr>
          <w:p>
            <w:r>
              <w:br/>
              <w:br/>
              <w:t>强制性产品认证、检验检测活动 及结果的行为合规性、有效性的行为检查</w:t>
            </w:r>
          </w:p>
        </w:tc>
        <w:tc>
          <w:tcPr>
            <w:tcW w:w="1009" w:type="dxa"/>
            <w:vAlign w:val="top"/>
          </w:tcPr>
          <w:p w14:paraId="04B10817">
            <w:pPr>
              <w:spacing w:line="289" w:lineRule="auto"/>
              <w:rPr>
                <w:rFonts w:ascii="Arial"/>
                <w:sz w:val="21"/>
              </w:rPr>
            </w:pPr>
          </w:p>
          <w:p w14:paraId="7CB67854">
            <w:pPr>
              <w:spacing w:line="289" w:lineRule="auto"/>
              <w:rPr>
                <w:rFonts w:ascii="Arial"/>
                <w:sz w:val="21"/>
              </w:rPr>
            </w:pPr>
          </w:p>
          <w:p w14:paraId="6A5B1A4A">
            <w:pPr>
              <w:pStyle w:val="6"/>
              <w:spacing w:before="65" w:line="243" w:lineRule="auto"/>
              <w:ind w:left="294" w:right="113" w:hanging="200"/>
            </w:pPr>
            <w:r>
              <w:rPr>
                <w:spacing w:val="-3"/>
              </w:rPr>
              <w:t>重点检查</w:t>
            </w:r>
            <w:r>
              <w:rPr>
                <w:spacing w:val="2"/>
              </w:rPr>
              <w:t xml:space="preserve"> </w:t>
            </w:r>
            <w:r>
              <w:rPr>
                <w:spacing w:val="6"/>
              </w:rPr>
              <w:t>事项</w:t>
            </w:r>
          </w:p>
        </w:tc>
        <w:tc>
          <w:tcPr>
            <w:tcW w:w="1159" w:type="dxa"/>
            <w:vAlign w:val="top"/>
          </w:tcPr>
          <w:p w14:paraId="0143D3E3">
            <w:pPr>
              <w:spacing w:line="340" w:lineRule="auto"/>
              <w:rPr>
                <w:rFonts w:ascii="Arial"/>
                <w:sz w:val="21"/>
              </w:rPr>
            </w:pPr>
          </w:p>
          <w:p w14:paraId="67AA0350">
            <w:pPr>
              <w:pStyle w:val="6"/>
              <w:spacing w:before="65" w:line="219" w:lineRule="auto"/>
              <w:ind w:left="75"/>
            </w:pPr>
            <w:r>
              <w:rPr>
                <w:spacing w:val="4"/>
              </w:rPr>
              <w:t>强制性产品</w:t>
            </w:r>
          </w:p>
          <w:p w14:paraId="49AAC8DB">
            <w:pPr>
              <w:pStyle w:val="6"/>
              <w:spacing w:before="23" w:line="220" w:lineRule="auto"/>
              <w:ind w:left="75"/>
            </w:pPr>
            <w:r>
              <w:rPr>
                <w:spacing w:val="-2"/>
              </w:rPr>
              <w:t>认证指定认</w:t>
            </w:r>
          </w:p>
          <w:p w14:paraId="6F92F178">
            <w:pPr>
              <w:pStyle w:val="6"/>
              <w:spacing w:line="218" w:lineRule="auto"/>
              <w:ind w:left="75"/>
            </w:pPr>
            <w:r>
              <w:rPr>
                <w:spacing w:val="2"/>
              </w:rPr>
              <w:t>证机构、指</w:t>
            </w:r>
          </w:p>
          <w:p w14:paraId="615DC50B">
            <w:pPr>
              <w:pStyle w:val="6"/>
              <w:spacing w:before="14" w:line="220" w:lineRule="auto"/>
              <w:ind w:left="175"/>
            </w:pPr>
            <w:r>
              <w:rPr>
                <w:spacing w:val="2"/>
              </w:rPr>
              <w:t>定实验室</w:t>
            </w:r>
          </w:p>
        </w:tc>
        <w:tc>
          <w:tcPr>
            <w:tcW w:w="1029" w:type="dxa"/>
            <w:vAlign w:val="top"/>
          </w:tcPr>
          <w:p w14:paraId="6921500E">
            <w:pPr>
              <w:spacing w:line="469" w:lineRule="auto"/>
              <w:rPr>
                <w:rFonts w:ascii="Arial"/>
                <w:sz w:val="21"/>
              </w:rPr>
            </w:pPr>
          </w:p>
          <w:p w14:paraId="28C5084B">
            <w:pPr>
              <w:pStyle w:val="6"/>
              <w:spacing w:before="65" w:line="219" w:lineRule="auto"/>
              <w:ind w:left="105"/>
            </w:pPr>
            <w:r>
              <w:rPr>
                <w:spacing w:val="-2"/>
              </w:rPr>
              <w:t>现场检查</w:t>
            </w:r>
          </w:p>
          <w:p w14:paraId="3629487F">
            <w:pPr>
              <w:pStyle w:val="6"/>
              <w:spacing w:before="11" w:line="219" w:lineRule="auto"/>
              <w:ind w:left="105"/>
            </w:pPr>
            <w:r>
              <w:t>、书面检</w:t>
            </w:r>
          </w:p>
          <w:p w14:paraId="6B606A27">
            <w:pPr>
              <w:pStyle w:val="6"/>
              <w:spacing w:before="11" w:line="227" w:lineRule="auto"/>
              <w:ind w:left="406"/>
            </w:pPr>
            <w:r>
              <w:t>查</w:t>
            </w:r>
          </w:p>
        </w:tc>
        <w:tc>
          <w:tcPr>
            <w:tcW w:w="1099" w:type="dxa"/>
            <w:vAlign w:val="top"/>
          </w:tcPr>
          <w:p w14:paraId="56041E01">
            <w:pPr>
              <w:spacing w:line="284" w:lineRule="auto"/>
              <w:rPr>
                <w:rFonts w:ascii="Arial"/>
                <w:sz w:val="21"/>
              </w:rPr>
            </w:pPr>
          </w:p>
          <w:p w14:paraId="6E5AAF21">
            <w:pPr>
              <w:spacing w:line="284" w:lineRule="auto"/>
              <w:rPr>
                <w:rFonts w:ascii="Arial"/>
                <w:sz w:val="21"/>
              </w:rPr>
            </w:pPr>
          </w:p>
          <w:p w14:paraId="318449CE">
            <w:pPr>
              <w:pStyle w:val="6"/>
              <w:spacing w:before="65" w:line="219" w:lineRule="auto"/>
              <w:ind w:left="46"/>
            </w:pPr>
            <w:r>
              <w:rPr>
                <w:spacing w:val="2"/>
              </w:rPr>
              <w:t>县级以上市</w:t>
            </w:r>
          </w:p>
          <w:p w14:paraId="38664EDD">
            <w:pPr>
              <w:pStyle w:val="6"/>
              <w:spacing w:before="42" w:line="219" w:lineRule="auto"/>
              <w:ind w:left="46"/>
            </w:pPr>
            <w:r>
              <w:rPr>
                <w:spacing w:val="4"/>
              </w:rPr>
              <w:t>场监管部门</w:t>
            </w:r>
          </w:p>
        </w:tc>
        <w:tc>
          <w:tcPr>
            <w:tcW w:w="3668" w:type="dxa"/>
            <w:vAlign w:val="top"/>
          </w:tcPr>
          <w:p w14:paraId="310055ED">
            <w:pPr>
              <w:spacing w:line="340" w:lineRule="auto"/>
              <w:rPr>
                <w:rFonts w:ascii="Arial"/>
                <w:sz w:val="21"/>
              </w:rPr>
            </w:pPr>
          </w:p>
          <w:p w14:paraId="59D136BB">
            <w:pPr>
              <w:pStyle w:val="6"/>
              <w:spacing w:before="65" w:line="219" w:lineRule="auto"/>
              <w:ind w:left="17"/>
            </w:pPr>
            <w:r>
              <w:rPr>
                <w:spacing w:val="7"/>
              </w:rPr>
              <w:t>《认证认可条例》第五十四条；</w:t>
            </w:r>
          </w:p>
          <w:p w14:paraId="41DDBDCC">
            <w:pPr>
              <w:pStyle w:val="6"/>
              <w:spacing w:before="20" w:line="228" w:lineRule="auto"/>
              <w:ind w:left="17" w:right="127" w:firstLine="10"/>
            </w:pPr>
            <w:r>
              <w:t>《强制性产品认证管理规定》(原质检总 局117号令，根据市场监管总局令第61号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修订)第三条、三十七条</w:t>
            </w:r>
          </w:p>
        </w:tc>
        <w:tc>
          <w:tcPr>
            <w:tcW w:w="959" w:type="dxa"/>
            <w:vAlign w:val="top"/>
          </w:tcPr>
          <w:p w14:paraId="3A9291B3">
            <w:pPr>
              <w:spacing w:line="344" w:lineRule="auto"/>
              <w:rPr>
                <w:rFonts w:ascii="Arial"/>
                <w:sz w:val="21"/>
              </w:rPr>
            </w:pPr>
          </w:p>
          <w:p w14:paraId="655B6E55">
            <w:pPr>
              <w:spacing w:line="344" w:lineRule="auto"/>
              <w:rPr>
                <w:rFonts w:ascii="Arial"/>
                <w:sz w:val="21"/>
              </w:rPr>
            </w:pPr>
          </w:p>
          <w:p w14:paraId="131875DA">
            <w:pPr>
              <w:pStyle w:val="6"/>
              <w:spacing w:before="65" w:line="219" w:lineRule="auto"/>
              <w:ind w:left="80"/>
            </w:pPr>
            <w:r>
              <w:rPr>
                <w:spacing w:val="6"/>
              </w:rPr>
              <w:t>普遍适用</w:t>
            </w:r>
          </w:p>
        </w:tc>
        <w:tc>
          <w:tcPr>
            <w:tcW w:w="545" w:type="dxa"/>
            <w:vAlign w:val="top"/>
          </w:tcPr>
          <w:p w14:paraId="3046C148">
            <w:pPr>
              <w:rPr>
                <w:rFonts w:ascii="Arial"/>
                <w:sz w:val="21"/>
              </w:rPr>
            </w:pPr>
          </w:p>
        </w:tc>
      </w:tr>
    </w:tbl>
    <w:p w14:paraId="77B2BD6F">
      <w:pPr>
        <w:rPr>
          <w:rFonts w:ascii="Arial"/>
          <w:sz w:val="21"/>
        </w:rPr>
      </w:pPr>
    </w:p>
    <w:p w14:paraId="15FCB1A3">
      <w:pPr>
        <w:rPr>
          <w:rFonts w:ascii="Arial" w:hAnsi="Arial" w:eastAsia="Arial" w:cs="Arial"/>
          <w:sz w:val="21"/>
          <w:szCs w:val="21"/>
        </w:rPr>
        <w:sectPr>
          <w:pgSz w:w="16840" w:h="11910"/>
          <w:pgMar w:top="1012" w:right="875" w:bottom="0" w:left="784" w:header="0" w:footer="0" w:gutter="0"/>
          <w:cols w:space="720" w:num="1"/>
        </w:sectPr>
      </w:pPr>
    </w:p>
    <w:p w14:paraId="4E783464">
      <w:pPr>
        <w:pStyle w:val="2"/>
        <w:spacing w:before="246" w:line="204" w:lineRule="auto"/>
        <w:ind w:left="2421"/>
      </w:pPr>
      <w:r>
        <w:rPr>
          <w:b/>
          <w:bCs/>
          <w:spacing w:val="-1"/>
        </w:rPr>
        <w:t>曲靖市市场监管领域统一随机抽查事项清单</w:t>
      </w:r>
      <w:r>
        <w:rPr>
          <w:b/>
          <w:bCs/>
          <w:spacing w:val="-2"/>
        </w:rPr>
        <w:t>(第五版)</w:t>
      </w:r>
    </w:p>
    <w:tbl>
      <w:tblPr>
        <w:tblStyle w:val="5"/>
        <w:tblW w:w="151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5"/>
        <w:gridCol w:w="949"/>
        <w:gridCol w:w="1279"/>
        <w:gridCol w:w="2888"/>
        <w:gridCol w:w="1009"/>
        <w:gridCol w:w="1129"/>
        <w:gridCol w:w="1040"/>
        <w:gridCol w:w="1099"/>
        <w:gridCol w:w="3668"/>
        <w:gridCol w:w="979"/>
        <w:gridCol w:w="545"/>
      </w:tblGrid>
      <w:tr w14:paraId="4BD98D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605" w:type="dxa"/>
            <w:vMerge w:val="restart"/>
            <w:tcBorders>
              <w:bottom w:val="nil"/>
            </w:tcBorders>
            <w:vAlign w:val="top"/>
          </w:tcPr>
          <w:p w14:paraId="47B61A6A">
            <w:pPr>
              <w:pStyle w:val="6"/>
              <w:spacing w:before="174" w:line="221" w:lineRule="auto"/>
              <w:ind w:left="95"/>
            </w:pPr>
            <w:r>
              <w:rPr>
                <w:spacing w:val="-2"/>
              </w:rPr>
              <w:t>序号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34692FBE">
            <w:pPr>
              <w:pStyle w:val="6"/>
              <w:spacing w:before="173" w:line="219" w:lineRule="auto"/>
              <w:ind w:left="259"/>
            </w:pPr>
            <w:r>
              <w:rPr>
                <w:spacing w:val="11"/>
              </w:rPr>
              <w:t>部门</w:t>
            </w:r>
          </w:p>
        </w:tc>
        <w:tc>
          <w:tcPr>
            <w:tcW w:w="4167" w:type="dxa"/>
            <w:gridSpan w:val="2"/>
            <w:vAlign w:val="top"/>
          </w:tcPr>
          <w:p w14:paraId="2FD20678">
            <w:pPr>
              <w:pStyle w:val="6"/>
              <w:spacing w:before="44" w:line="203" w:lineRule="auto"/>
              <w:ind w:left="1681"/>
            </w:pPr>
            <w:r>
              <w:rPr>
                <w:spacing w:val="9"/>
              </w:rPr>
              <w:t>抽查项目</w:t>
            </w:r>
          </w:p>
        </w:tc>
        <w:tc>
          <w:tcPr>
            <w:tcW w:w="1009" w:type="dxa"/>
            <w:vMerge w:val="restart"/>
            <w:tcBorders>
              <w:bottom w:val="nil"/>
            </w:tcBorders>
            <w:vAlign w:val="top"/>
          </w:tcPr>
          <w:p w14:paraId="35DAE95B">
            <w:pPr>
              <w:pStyle w:val="6"/>
              <w:spacing w:before="173" w:line="219" w:lineRule="auto"/>
              <w:ind w:left="93"/>
            </w:pPr>
            <w:r>
              <w:rPr>
                <w:spacing w:val="4"/>
              </w:rPr>
              <w:t>事项类别</w:t>
            </w:r>
          </w:p>
        </w:tc>
        <w:tc>
          <w:tcPr>
            <w:tcW w:w="1129" w:type="dxa"/>
            <w:vMerge w:val="restart"/>
            <w:tcBorders>
              <w:bottom w:val="nil"/>
            </w:tcBorders>
            <w:vAlign w:val="top"/>
          </w:tcPr>
          <w:p w14:paraId="4364E250">
            <w:pPr>
              <w:pStyle w:val="6"/>
              <w:spacing w:before="173" w:line="219" w:lineRule="auto"/>
              <w:ind w:left="154"/>
            </w:pPr>
            <w:r>
              <w:rPr>
                <w:spacing w:val="-2"/>
              </w:rPr>
              <w:t>检查对象</w:t>
            </w:r>
          </w:p>
        </w:tc>
        <w:tc>
          <w:tcPr>
            <w:tcW w:w="1040" w:type="dxa"/>
            <w:vMerge w:val="restart"/>
            <w:tcBorders>
              <w:bottom w:val="nil"/>
            </w:tcBorders>
            <w:vAlign w:val="top"/>
          </w:tcPr>
          <w:p w14:paraId="0E392F9B">
            <w:pPr>
              <w:pStyle w:val="6"/>
              <w:spacing w:before="173" w:line="219" w:lineRule="auto"/>
              <w:ind w:left="175"/>
            </w:pPr>
            <w:r>
              <w:rPr>
                <w:spacing w:val="-2"/>
              </w:rPr>
              <w:t>检查方式</w:t>
            </w:r>
          </w:p>
        </w:tc>
        <w:tc>
          <w:tcPr>
            <w:tcW w:w="1099" w:type="dxa"/>
            <w:vMerge w:val="restart"/>
            <w:tcBorders>
              <w:bottom w:val="nil"/>
            </w:tcBorders>
            <w:vAlign w:val="top"/>
          </w:tcPr>
          <w:p w14:paraId="2B1715DD">
            <w:pPr>
              <w:pStyle w:val="6"/>
              <w:spacing w:before="173" w:line="219" w:lineRule="auto"/>
              <w:jc w:val="right"/>
            </w:pPr>
            <w:r>
              <w:rPr>
                <w:spacing w:val="-2"/>
              </w:rPr>
              <w:t>检查主体</w:t>
            </w:r>
          </w:p>
        </w:tc>
        <w:tc>
          <w:tcPr>
            <w:tcW w:w="3668" w:type="dxa"/>
            <w:vMerge w:val="restart"/>
            <w:tcBorders>
              <w:bottom w:val="nil"/>
            </w:tcBorders>
            <w:vAlign w:val="top"/>
          </w:tcPr>
          <w:p w14:paraId="7CC75067">
            <w:pPr>
              <w:pStyle w:val="6"/>
              <w:spacing w:before="171" w:line="219" w:lineRule="auto"/>
              <w:ind w:left="1447"/>
            </w:pPr>
            <w:r>
              <w:rPr>
                <w:spacing w:val="-2"/>
              </w:rPr>
              <w:t>检查依据</w:t>
            </w:r>
          </w:p>
        </w:tc>
        <w:tc>
          <w:tcPr>
            <w:tcW w:w="979" w:type="dxa"/>
            <w:vMerge w:val="restart"/>
            <w:tcBorders>
              <w:bottom w:val="nil"/>
            </w:tcBorders>
            <w:vAlign w:val="top"/>
          </w:tcPr>
          <w:p w14:paraId="78E3F93A">
            <w:pPr>
              <w:pStyle w:val="6"/>
              <w:spacing w:before="173" w:line="220" w:lineRule="auto"/>
              <w:ind w:left="88"/>
            </w:pPr>
            <w:r>
              <w:rPr>
                <w:spacing w:val="-2"/>
              </w:rPr>
              <w:t>适用区域</w:t>
            </w:r>
          </w:p>
        </w:tc>
        <w:tc>
          <w:tcPr>
            <w:tcW w:w="545" w:type="dxa"/>
            <w:vMerge w:val="restart"/>
            <w:tcBorders>
              <w:bottom w:val="nil"/>
            </w:tcBorders>
            <w:vAlign w:val="top"/>
          </w:tcPr>
          <w:p w14:paraId="67A8AED1">
            <w:pPr>
              <w:pStyle w:val="6"/>
              <w:spacing w:before="174" w:line="221" w:lineRule="auto"/>
              <w:ind w:left="90"/>
            </w:pPr>
            <w:r>
              <w:rPr>
                <w:spacing w:val="5"/>
              </w:rPr>
              <w:t>备注</w:t>
            </w:r>
          </w:p>
        </w:tc>
      </w:tr>
      <w:tr w14:paraId="44474A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605" w:type="dxa"/>
            <w:vMerge w:val="continue"/>
            <w:tcBorders>
              <w:top w:val="nil"/>
            </w:tcBorders>
            <w:vAlign w:val="top"/>
          </w:tcPr>
          <w:p w14:paraId="477B5649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4822449B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42F03857">
            <w:pPr>
              <w:pStyle w:val="6"/>
              <w:spacing w:before="29" w:line="203" w:lineRule="auto"/>
              <w:ind w:left="230"/>
            </w:pPr>
            <w:r>
              <w:rPr>
                <w:spacing w:val="4"/>
              </w:rPr>
              <w:t>抽查类别</w:t>
            </w:r>
          </w:p>
        </w:tc>
        <w:tc>
          <w:tcPr>
            <w:tcW w:w="2888" w:type="dxa"/>
            <w:vAlign w:val="top"/>
          </w:tcPr>
          <w:p w14:paraId="71B93A01">
            <w:pPr>
              <w:pStyle w:val="6"/>
              <w:spacing w:before="30" w:line="202" w:lineRule="auto"/>
              <w:ind w:left="1032"/>
            </w:pPr>
            <w:r>
              <w:rPr>
                <w:spacing w:val="-2"/>
              </w:rPr>
              <w:t>抽查事项</w:t>
            </w:r>
          </w:p>
        </w:tc>
        <w:tc>
          <w:tcPr>
            <w:tcW w:w="1009" w:type="dxa"/>
            <w:vMerge w:val="continue"/>
            <w:tcBorders>
              <w:top w:val="nil"/>
            </w:tcBorders>
            <w:vAlign w:val="top"/>
          </w:tcPr>
          <w:p w14:paraId="1D8F80C5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Merge w:val="continue"/>
            <w:tcBorders>
              <w:top w:val="nil"/>
            </w:tcBorders>
            <w:vAlign w:val="top"/>
          </w:tcPr>
          <w:p w14:paraId="2926E133">
            <w:pPr>
              <w:rPr>
                <w:rFonts w:ascii="Arial"/>
                <w:sz w:val="21"/>
              </w:rPr>
            </w:pPr>
          </w:p>
        </w:tc>
        <w:tc>
          <w:tcPr>
            <w:tcW w:w="1040" w:type="dxa"/>
            <w:vMerge w:val="continue"/>
            <w:tcBorders>
              <w:top w:val="nil"/>
            </w:tcBorders>
            <w:vAlign w:val="top"/>
          </w:tcPr>
          <w:p w14:paraId="561622D4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Merge w:val="continue"/>
            <w:tcBorders>
              <w:top w:val="nil"/>
            </w:tcBorders>
            <w:vAlign w:val="top"/>
          </w:tcPr>
          <w:p w14:paraId="29FD5DFC">
            <w:pPr>
              <w:rPr>
                <w:rFonts w:ascii="Arial"/>
                <w:sz w:val="21"/>
              </w:rPr>
            </w:pPr>
          </w:p>
        </w:tc>
        <w:tc>
          <w:tcPr>
            <w:tcW w:w="3668" w:type="dxa"/>
            <w:vMerge w:val="continue"/>
            <w:tcBorders>
              <w:top w:val="nil"/>
            </w:tcBorders>
            <w:vAlign w:val="top"/>
          </w:tcPr>
          <w:p w14:paraId="313252DD"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Merge w:val="continue"/>
            <w:tcBorders>
              <w:top w:val="nil"/>
            </w:tcBorders>
            <w:vAlign w:val="top"/>
          </w:tcPr>
          <w:p w14:paraId="469D4B3D">
            <w:pPr>
              <w:rPr>
                <w:rFonts w:ascii="Arial"/>
                <w:sz w:val="21"/>
              </w:rPr>
            </w:pPr>
          </w:p>
        </w:tc>
        <w:tc>
          <w:tcPr>
            <w:tcW w:w="545" w:type="dxa"/>
            <w:vMerge w:val="continue"/>
            <w:tcBorders>
              <w:top w:val="nil"/>
            </w:tcBorders>
            <w:vAlign w:val="top"/>
          </w:tcPr>
          <w:p w14:paraId="5721CC55">
            <w:pPr>
              <w:rPr>
                <w:rFonts w:ascii="Arial"/>
                <w:sz w:val="21"/>
              </w:rPr>
            </w:pPr>
          </w:p>
        </w:tc>
      </w:tr>
      <w:tr w14:paraId="6ED964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8" w:hRule="atLeast"/>
        </w:trPr>
        <w:tc>
          <w:tcPr>
            <w:tcW w:w="605" w:type="dxa"/>
            <w:vAlign w:val="top"/>
          </w:tcPr>
          <w:p w14:paraId="4697B618">
            <w:pPr>
              <w:spacing w:line="461" w:lineRule="auto"/>
              <w:rPr>
                <w:rFonts w:ascii="Arial"/>
                <w:sz w:val="21"/>
              </w:rPr>
            </w:pPr>
          </w:p>
          <w:p w14:paraId="7F71F888">
            <w:pPr>
              <w:pStyle w:val="6"/>
              <w:spacing w:before="65"/>
              <w:ind w:left="145"/>
            </w:pPr>
            <w:r>
              <w:rPr>
                <w:spacing w:val="-6"/>
              </w:rPr>
              <w:t>158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7A6CB102">
            <w:pPr>
              <w:spacing w:line="272" w:lineRule="auto"/>
              <w:rPr>
                <w:rFonts w:ascii="Arial"/>
                <w:sz w:val="21"/>
              </w:rPr>
            </w:pPr>
          </w:p>
          <w:p w14:paraId="1EFF10F2">
            <w:pPr>
              <w:spacing w:line="272" w:lineRule="auto"/>
              <w:rPr>
                <w:rFonts w:ascii="Arial"/>
                <w:sz w:val="21"/>
              </w:rPr>
            </w:pPr>
          </w:p>
          <w:p w14:paraId="7B3F6E1B">
            <w:pPr>
              <w:spacing w:line="272" w:lineRule="auto"/>
              <w:rPr>
                <w:rFonts w:ascii="Arial"/>
                <w:sz w:val="21"/>
              </w:rPr>
            </w:pPr>
          </w:p>
          <w:p w14:paraId="486883EC">
            <w:pPr>
              <w:spacing w:line="272" w:lineRule="auto"/>
              <w:rPr>
                <w:rFonts w:ascii="Arial"/>
                <w:sz w:val="21"/>
              </w:rPr>
            </w:pPr>
          </w:p>
          <w:p w14:paraId="11838386">
            <w:pPr>
              <w:pStyle w:val="6"/>
              <w:spacing w:before="65" w:line="219" w:lineRule="auto"/>
              <w:ind w:left="59"/>
            </w:pPr>
            <w:r>
              <w:rPr>
                <w:spacing w:val="2"/>
              </w:rPr>
              <w:t>市市场监</w:t>
            </w:r>
          </w:p>
          <w:p w14:paraId="433B47D8">
            <w:pPr>
              <w:pStyle w:val="6"/>
              <w:spacing w:before="2" w:line="219" w:lineRule="auto"/>
              <w:ind w:left="59"/>
            </w:pPr>
            <w:r>
              <w:rPr>
                <w:spacing w:val="4"/>
              </w:rPr>
              <w:t>督管理局</w:t>
            </w:r>
          </w:p>
          <w:p w14:paraId="1D0EB2E7">
            <w:pPr>
              <w:pStyle w:val="6"/>
              <w:spacing w:before="13" w:line="252" w:lineRule="auto"/>
              <w:ind w:left="309" w:right="116" w:hanging="200"/>
            </w:pPr>
            <w:r>
              <w:rPr>
                <w:spacing w:val="2"/>
              </w:rPr>
              <w:t>(27类65</w:t>
            </w:r>
            <w:r>
              <w:t xml:space="preserve"> </w:t>
            </w:r>
            <w:r>
              <w:rPr>
                <w:spacing w:val="-6"/>
              </w:rPr>
              <w:t>项</w:t>
            </w:r>
            <w:r>
              <w:rPr>
                <w:spacing w:val="-37"/>
              </w:rPr>
              <w:t xml:space="preserve"> </w:t>
            </w:r>
            <w:r>
              <w:rPr>
                <w:spacing w:val="-6"/>
              </w:rPr>
              <w:t>)</w:t>
            </w:r>
          </w:p>
        </w:tc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39E98830">
            <w:pPr>
              <w:spacing w:line="265" w:lineRule="auto"/>
              <w:rPr>
                <w:rFonts w:ascii="Arial"/>
                <w:sz w:val="21"/>
              </w:rPr>
            </w:pPr>
          </w:p>
          <w:p w14:paraId="7DEDD57E">
            <w:pPr>
              <w:spacing w:line="265" w:lineRule="auto"/>
              <w:rPr>
                <w:rFonts w:ascii="Arial"/>
                <w:sz w:val="21"/>
              </w:rPr>
            </w:pPr>
          </w:p>
          <w:p w14:paraId="606D30E3">
            <w:pPr>
              <w:spacing w:line="265" w:lineRule="auto"/>
              <w:rPr>
                <w:rFonts w:ascii="Arial"/>
                <w:sz w:val="21"/>
              </w:rPr>
            </w:pPr>
          </w:p>
          <w:p w14:paraId="059CB78F">
            <w:pPr>
              <w:spacing w:line="266" w:lineRule="auto"/>
              <w:rPr>
                <w:rFonts w:ascii="Arial"/>
                <w:sz w:val="21"/>
              </w:rPr>
            </w:pPr>
          </w:p>
          <w:p w14:paraId="3C896F5D">
            <w:pPr>
              <w:spacing w:line="266" w:lineRule="auto"/>
              <w:rPr>
                <w:rFonts w:ascii="Arial"/>
                <w:sz w:val="21"/>
              </w:rPr>
            </w:pPr>
          </w:p>
          <w:p w14:paraId="690DC32E">
            <w:pPr>
              <w:pStyle w:val="6"/>
              <w:spacing w:before="65" w:line="244" w:lineRule="auto"/>
              <w:ind w:left="330" w:right="48" w:hanging="299"/>
            </w:pPr>
            <w:r>
              <w:rPr>
                <w:spacing w:val="-2"/>
              </w:rPr>
              <w:t>获证产品有效</w:t>
            </w:r>
            <w:r>
              <w:t xml:space="preserve"> </w:t>
            </w:r>
            <w:r>
              <w:rPr>
                <w:spacing w:val="3"/>
              </w:rPr>
              <w:t>性抽查</w:t>
            </w:r>
          </w:p>
        </w:tc>
        <w:tc>
          <w:tcPr>
            <w:tcW w:w="2888" w:type="dxa"/>
            <w:vAlign w:val="top"/>
          </w:tcPr>
          <w:p w14:paraId="49E50376">
            <w:pPr>
              <w:spacing w:line="442" w:lineRule="auto"/>
              <w:rPr>
                <w:rFonts w:ascii="Arial"/>
                <w:sz w:val="21"/>
              </w:rPr>
            </w:pPr>
          </w:p>
          <w:p w14:paraId="4985EBBF">
            <w:pPr>
              <w:pStyle w:val="6"/>
              <w:spacing w:before="65" w:line="219" w:lineRule="auto"/>
              <w:ind w:left="181"/>
            </w:pPr>
            <w:r>
              <w:rPr>
                <w:spacing w:val="-1"/>
              </w:rPr>
              <w:t>CCC认证产品认证有效性抽查</w:t>
            </w:r>
          </w:p>
        </w:tc>
        <w:tc>
          <w:tcPr>
            <w:tcW w:w="1009" w:type="dxa"/>
            <w:vAlign w:val="top"/>
          </w:tcPr>
          <w:p w14:paraId="4F3B1B84">
            <w:pPr>
              <w:spacing w:line="333" w:lineRule="auto"/>
              <w:rPr>
                <w:rFonts w:ascii="Arial"/>
                <w:sz w:val="21"/>
              </w:rPr>
            </w:pPr>
          </w:p>
          <w:p w14:paraId="6E36576F">
            <w:pPr>
              <w:pStyle w:val="6"/>
              <w:spacing w:before="65" w:line="243" w:lineRule="auto"/>
              <w:ind w:left="293" w:right="113" w:hanging="200"/>
            </w:pPr>
            <w:r>
              <w:rPr>
                <w:spacing w:val="-3"/>
              </w:rPr>
              <w:t>重点检查</w:t>
            </w:r>
            <w:r>
              <w:rPr>
                <w:spacing w:val="2"/>
              </w:rPr>
              <w:t xml:space="preserve"> </w:t>
            </w: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>
            <w:r>
              <w:t>CCC认证目</w:t>
              <w:br/>
              <w:t>录内的行为获证</w:t>
              <w:br/>
              <w:t>产品</w:t>
            </w:r>
          </w:p>
        </w:tc>
        <w:tc>
          <w:tcPr>
            <w:tcW w:w="1040" w:type="dxa"/>
            <w:vAlign w:val="top"/>
          </w:tcPr>
          <w:p w14:paraId="7C671E45">
            <w:pPr>
              <w:pStyle w:val="6"/>
              <w:spacing w:before="280" w:line="219" w:lineRule="auto"/>
              <w:ind w:left="175"/>
            </w:pPr>
            <w:r>
              <w:rPr>
                <w:spacing w:val="-2"/>
              </w:rPr>
              <w:t>现场检查</w:t>
            </w:r>
          </w:p>
          <w:p w14:paraId="28053118">
            <w:pPr>
              <w:pStyle w:val="6"/>
              <w:spacing w:before="21" w:line="226" w:lineRule="auto"/>
              <w:ind w:left="425" w:right="53" w:hanging="250"/>
            </w:pPr>
            <w:r>
              <w:t>、抽样检 测</w:t>
            </w:r>
          </w:p>
        </w:tc>
        <w:tc>
          <w:tcPr>
            <w:tcW w:w="1099" w:type="dxa"/>
            <w:vAlign w:val="top"/>
          </w:tcPr>
          <w:p w14:paraId="7F5A3D72">
            <w:pPr>
              <w:spacing w:line="333" w:lineRule="auto"/>
              <w:rPr>
                <w:rFonts w:ascii="Arial"/>
                <w:sz w:val="21"/>
              </w:rPr>
            </w:pPr>
          </w:p>
          <w:p w14:paraId="4DE0D914">
            <w:pPr>
              <w:pStyle w:val="6"/>
              <w:spacing w:before="65" w:line="251" w:lineRule="auto"/>
              <w:ind w:left="94" w:hanging="29"/>
            </w:pPr>
            <w:r>
              <w:rPr>
                <w:spacing w:val="-4"/>
              </w:rPr>
              <w:t>县级以上市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场监管部门</w:t>
            </w:r>
          </w:p>
        </w:tc>
        <w:tc>
          <w:tcPr>
            <w:tcW w:w="3668" w:type="dxa"/>
            <w:vAlign w:val="top"/>
          </w:tcPr>
          <w:p w14:paraId="7B4ABBAF">
            <w:pPr>
              <w:pStyle w:val="6"/>
              <w:spacing w:before="170" w:line="219" w:lineRule="auto"/>
              <w:ind w:left="26"/>
            </w:pPr>
            <w:r>
              <w:rPr>
                <w:spacing w:val="7"/>
              </w:rPr>
              <w:t>《认证认可条例》第五十四条；</w:t>
            </w:r>
          </w:p>
          <w:p w14:paraId="22479333">
            <w:pPr>
              <w:pStyle w:val="6"/>
              <w:spacing w:before="12" w:line="223" w:lineRule="auto"/>
              <w:ind w:left="16" w:right="120" w:firstLine="20"/>
            </w:pPr>
            <w:r>
              <w:t>《强制性产品认证管理规定》(原质检总 局117号令，根据市场监管总局令第61号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修订)第三条、三十七条</w:t>
            </w:r>
          </w:p>
        </w:tc>
        <w:tc>
          <w:tcPr>
            <w:tcW w:w="979" w:type="dxa"/>
            <w:vAlign w:val="top"/>
          </w:tcPr>
          <w:p w14:paraId="6F2074DC">
            <w:pPr>
              <w:spacing w:line="442" w:lineRule="auto"/>
              <w:rPr>
                <w:rFonts w:ascii="Arial"/>
                <w:sz w:val="21"/>
              </w:rPr>
            </w:pPr>
          </w:p>
          <w:p w14:paraId="797B23FD">
            <w:pPr>
              <w:pStyle w:val="6"/>
              <w:spacing w:before="65" w:line="219" w:lineRule="auto"/>
              <w:ind w:left="88"/>
            </w:pPr>
            <w:r>
              <w:rPr>
                <w:spacing w:val="6"/>
              </w:rPr>
              <w:t>普遍适用</w:t>
            </w:r>
          </w:p>
        </w:tc>
        <w:tc>
          <w:tcPr>
            <w:tcW w:w="545" w:type="dxa"/>
            <w:vAlign w:val="top"/>
          </w:tcPr>
          <w:p w14:paraId="260D6BCB">
            <w:pPr>
              <w:rPr>
                <w:rFonts w:ascii="Arial"/>
                <w:sz w:val="21"/>
              </w:rPr>
            </w:pPr>
          </w:p>
        </w:tc>
      </w:tr>
      <w:tr w14:paraId="212DC8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9" w:hRule="atLeast"/>
        </w:trPr>
        <w:tc>
          <w:tcPr>
            <w:tcW w:w="605" w:type="dxa"/>
            <w:vAlign w:val="top"/>
          </w:tcPr>
          <w:p w14:paraId="6A48AD3A">
            <w:pPr>
              <w:spacing w:line="384" w:lineRule="auto"/>
              <w:rPr>
                <w:rFonts w:ascii="Arial"/>
                <w:sz w:val="21"/>
              </w:rPr>
            </w:pPr>
          </w:p>
          <w:p w14:paraId="55A3BD86">
            <w:pPr>
              <w:pStyle w:val="6"/>
              <w:spacing w:before="65"/>
              <w:ind w:left="145"/>
            </w:pPr>
            <w:r>
              <w:rPr>
                <w:spacing w:val="-6"/>
              </w:rPr>
              <w:t>159</w:t>
            </w:r>
          </w:p>
        </w:tc>
        <w:tc>
          <w:tcPr>
            <w:tcW w:w="949" w:type="dxa"/>
            <w:vMerge w:val="continue"/>
            <w:tcBorders>
              <w:top w:val="nil"/>
              <w:bottom w:val="nil"/>
            </w:tcBorders>
            <w:vAlign w:val="top"/>
          </w:tcPr>
          <w:p w14:paraId="100F3BA3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 w:val="continue"/>
            <w:tcBorders>
              <w:top w:val="nil"/>
              <w:bottom w:val="nil"/>
            </w:tcBorders>
            <w:vAlign w:val="top"/>
          </w:tcPr>
          <w:p w14:paraId="1AEA1ABC">
            <w:pPr>
              <w:rPr>
                <w:rFonts w:ascii="Arial"/>
                <w:sz w:val="21"/>
              </w:rPr>
            </w:pPr>
          </w:p>
        </w:tc>
        <w:tc>
          <w:tcPr>
            <w:tcW w:w="2888" w:type="dxa"/>
            <w:vAlign w:val="top"/>
          </w:tcPr>
          <w:p w14:paraId="4F33ECC5">
            <w:pPr>
              <w:spacing w:line="363" w:lineRule="auto"/>
              <w:rPr>
                <w:rFonts w:ascii="Arial"/>
                <w:sz w:val="21"/>
              </w:rPr>
            </w:pPr>
          </w:p>
          <w:p w14:paraId="299614F1">
            <w:pPr>
              <w:pStyle w:val="6"/>
              <w:spacing w:before="65" w:line="219" w:lineRule="auto"/>
              <w:ind w:left="131"/>
            </w:pPr>
            <w:r>
              <w:rPr>
                <w:spacing w:val="-1"/>
              </w:rPr>
              <w:t>有机认证产品认证有效性抽查</w:t>
            </w:r>
          </w:p>
        </w:tc>
        <w:tc>
          <w:tcPr>
            <w:tcW w:w="1009" w:type="dxa"/>
            <w:vAlign w:val="top"/>
          </w:tcPr>
          <w:p w14:paraId="7EDA5E79">
            <w:pPr>
              <w:spacing w:line="265" w:lineRule="auto"/>
              <w:rPr>
                <w:rFonts w:ascii="Arial"/>
                <w:sz w:val="21"/>
              </w:rPr>
            </w:pPr>
          </w:p>
          <w:p w14:paraId="0A7771CA">
            <w:pPr>
              <w:pStyle w:val="6"/>
              <w:spacing w:before="65" w:line="234" w:lineRule="auto"/>
              <w:ind w:left="293" w:right="113" w:hanging="200"/>
            </w:pPr>
            <w:r>
              <w:rPr>
                <w:spacing w:val="-3"/>
              </w:rPr>
              <w:t>重点检查</w:t>
            </w:r>
            <w:r>
              <w:rPr>
                <w:spacing w:val="2"/>
              </w:rPr>
              <w:t xml:space="preserve"> </w:t>
            </w: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>
            <w:r>
              <w:t>有机认证目</w:t>
              <w:br/>
              <w:t>录内的行为获证</w:t>
              <w:br/>
              <w:t>产品</w:t>
            </w:r>
          </w:p>
        </w:tc>
        <w:tc>
          <w:tcPr>
            <w:tcW w:w="1040" w:type="dxa"/>
            <w:vAlign w:val="top"/>
          </w:tcPr>
          <w:p w14:paraId="1DD00379">
            <w:pPr>
              <w:pStyle w:val="6"/>
              <w:spacing w:before="212" w:line="219" w:lineRule="auto"/>
              <w:ind w:left="175"/>
            </w:pPr>
            <w:r>
              <w:rPr>
                <w:spacing w:val="-2"/>
              </w:rPr>
              <w:t>现场检查</w:t>
            </w:r>
          </w:p>
          <w:p w14:paraId="7E0E1055">
            <w:pPr>
              <w:pStyle w:val="6"/>
              <w:spacing w:before="12" w:line="235" w:lineRule="auto"/>
              <w:ind w:left="425" w:right="53" w:hanging="250"/>
            </w:pPr>
            <w:r>
              <w:t>、抽样检 测</w:t>
            </w:r>
          </w:p>
        </w:tc>
        <w:tc>
          <w:tcPr>
            <w:tcW w:w="1099" w:type="dxa"/>
            <w:vAlign w:val="top"/>
          </w:tcPr>
          <w:p w14:paraId="5327C8A5">
            <w:pPr>
              <w:spacing w:line="264" w:lineRule="auto"/>
              <w:rPr>
                <w:rFonts w:ascii="Arial"/>
                <w:sz w:val="21"/>
              </w:rPr>
            </w:pPr>
          </w:p>
          <w:p w14:paraId="7E1A0627">
            <w:pPr>
              <w:pStyle w:val="6"/>
              <w:spacing w:before="65" w:line="233" w:lineRule="auto"/>
              <w:ind w:left="94" w:hanging="29"/>
            </w:pPr>
            <w:r>
              <w:rPr>
                <w:spacing w:val="-4"/>
              </w:rPr>
              <w:t>县级以上市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场监管部门</w:t>
            </w:r>
          </w:p>
        </w:tc>
        <w:tc>
          <w:tcPr>
            <w:tcW w:w="3668" w:type="dxa"/>
            <w:vAlign w:val="top"/>
          </w:tcPr>
          <w:p w14:paraId="15CA3746">
            <w:pPr>
              <w:pStyle w:val="6"/>
              <w:spacing w:before="212" w:line="219" w:lineRule="auto"/>
              <w:ind w:left="26"/>
            </w:pPr>
            <w:r>
              <w:rPr>
                <w:spacing w:val="7"/>
              </w:rPr>
              <w:t>《认证认可条例》第五十四条；</w:t>
            </w:r>
          </w:p>
          <w:p w14:paraId="2858FE9D">
            <w:pPr>
              <w:pStyle w:val="6"/>
              <w:spacing w:before="12" w:line="224" w:lineRule="auto"/>
              <w:ind w:left="46" w:right="38" w:hanging="9"/>
            </w:pPr>
            <w:r>
              <w:rPr>
                <w:spacing w:val="-2"/>
              </w:rPr>
              <w:t>《有机产品认证管理办法》第四条、三十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八条、第三十九条</w:t>
            </w:r>
          </w:p>
        </w:tc>
        <w:tc>
          <w:tcPr>
            <w:tcW w:w="979" w:type="dxa"/>
            <w:vAlign w:val="top"/>
          </w:tcPr>
          <w:p w14:paraId="224ADF42">
            <w:pPr>
              <w:spacing w:line="365" w:lineRule="auto"/>
              <w:rPr>
                <w:rFonts w:ascii="Arial"/>
                <w:sz w:val="21"/>
              </w:rPr>
            </w:pPr>
          </w:p>
          <w:p w14:paraId="2784FB88">
            <w:pPr>
              <w:pStyle w:val="6"/>
              <w:spacing w:before="65" w:line="219" w:lineRule="auto"/>
              <w:ind w:left="88"/>
            </w:pPr>
            <w:r>
              <w:rPr>
                <w:spacing w:val="6"/>
              </w:rPr>
              <w:t>普遍适用</w:t>
            </w:r>
          </w:p>
        </w:tc>
        <w:tc>
          <w:tcPr>
            <w:tcW w:w="545" w:type="dxa"/>
            <w:vAlign w:val="top"/>
          </w:tcPr>
          <w:p w14:paraId="0ADF5C92">
            <w:pPr>
              <w:rPr>
                <w:rFonts w:ascii="Arial"/>
                <w:sz w:val="21"/>
              </w:rPr>
            </w:pPr>
          </w:p>
        </w:tc>
      </w:tr>
      <w:tr w14:paraId="2A8A2B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605" w:type="dxa"/>
            <w:vAlign w:val="top"/>
          </w:tcPr>
          <w:p w14:paraId="5230833F">
            <w:pPr>
              <w:spacing w:line="325" w:lineRule="auto"/>
              <w:rPr>
                <w:rFonts w:ascii="Arial"/>
                <w:sz w:val="21"/>
              </w:rPr>
            </w:pPr>
          </w:p>
          <w:p w14:paraId="5111D35D">
            <w:pPr>
              <w:pStyle w:val="6"/>
              <w:spacing w:before="65"/>
              <w:ind w:left="145"/>
            </w:pPr>
            <w:r>
              <w:rPr>
                <w:spacing w:val="-6"/>
              </w:rPr>
              <w:t>160</w:t>
            </w: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5DBFF529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54AE6C77">
            <w:pPr>
              <w:rPr>
                <w:rFonts w:ascii="Arial"/>
                <w:sz w:val="21"/>
              </w:rPr>
            </w:pPr>
          </w:p>
        </w:tc>
        <w:tc>
          <w:tcPr>
            <w:tcW w:w="2888" w:type="dxa"/>
            <w:vAlign w:val="top"/>
          </w:tcPr>
          <w:p>
            <w:r>
              <w:br/>
              <w:t>其他认证项目的行为认证有效性抽查</w:t>
            </w:r>
          </w:p>
        </w:tc>
        <w:tc>
          <w:tcPr>
            <w:tcW w:w="1009" w:type="dxa"/>
            <w:vAlign w:val="top"/>
          </w:tcPr>
          <w:p w14:paraId="66876CDD">
            <w:pPr>
              <w:pStyle w:val="6"/>
              <w:spacing w:before="253" w:line="219" w:lineRule="auto"/>
              <w:ind w:left="93"/>
            </w:pPr>
            <w:r>
              <w:rPr>
                <w:spacing w:val="2"/>
              </w:rPr>
              <w:t>一般检查</w:t>
            </w:r>
          </w:p>
          <w:p w14:paraId="35E8BBBF">
            <w:pPr>
              <w:pStyle w:val="6"/>
              <w:spacing w:before="33" w:line="220" w:lineRule="auto"/>
              <w:ind w:left="293"/>
            </w:pP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>
            <w:r>
              <w:t>其他认证项</w:t>
              <w:br/>
              <w:t>目的行为获证产 品</w:t>
            </w:r>
          </w:p>
        </w:tc>
        <w:tc>
          <w:tcPr>
            <w:tcW w:w="1040" w:type="dxa"/>
            <w:vAlign w:val="top"/>
          </w:tcPr>
          <w:p w14:paraId="5B6B3E12">
            <w:pPr>
              <w:pStyle w:val="6"/>
              <w:spacing w:before="133" w:line="219" w:lineRule="auto"/>
              <w:ind w:left="175"/>
            </w:pPr>
            <w:r>
              <w:rPr>
                <w:spacing w:val="-2"/>
              </w:rPr>
              <w:t>现场检查</w:t>
            </w:r>
          </w:p>
          <w:p w14:paraId="72AFBADD">
            <w:pPr>
              <w:pStyle w:val="6"/>
              <w:spacing w:before="31" w:line="226" w:lineRule="auto"/>
              <w:ind w:left="425" w:right="53" w:hanging="250"/>
            </w:pPr>
            <w:r>
              <w:t>、抽样检 测</w:t>
            </w:r>
          </w:p>
        </w:tc>
        <w:tc>
          <w:tcPr>
            <w:tcW w:w="1099" w:type="dxa"/>
            <w:vAlign w:val="top"/>
          </w:tcPr>
          <w:p w14:paraId="734BB14B">
            <w:pPr>
              <w:pStyle w:val="6"/>
              <w:spacing w:before="272" w:line="233" w:lineRule="auto"/>
              <w:ind w:left="94" w:hanging="29"/>
            </w:pPr>
            <w:r>
              <w:rPr>
                <w:spacing w:val="-4"/>
              </w:rPr>
              <w:t>县级以上市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场监管部门</w:t>
            </w:r>
          </w:p>
        </w:tc>
        <w:tc>
          <w:tcPr>
            <w:tcW w:w="3668" w:type="dxa"/>
            <w:vAlign w:val="top"/>
          </w:tcPr>
          <w:p w14:paraId="6BD15D7C">
            <w:pPr>
              <w:spacing w:line="306" w:lineRule="auto"/>
              <w:rPr>
                <w:rFonts w:ascii="Arial"/>
                <w:sz w:val="21"/>
              </w:rPr>
            </w:pPr>
          </w:p>
          <w:p w14:paraId="7260690B">
            <w:pPr>
              <w:pStyle w:val="6"/>
              <w:spacing w:before="65" w:line="219" w:lineRule="auto"/>
              <w:ind w:left="37"/>
            </w:pPr>
            <w:r>
              <w:rPr>
                <w:spacing w:val="-2"/>
              </w:rPr>
              <w:t>《认证认可条例》第五十四条</w:t>
            </w:r>
          </w:p>
        </w:tc>
        <w:tc>
          <w:tcPr>
            <w:tcW w:w="979" w:type="dxa"/>
            <w:vAlign w:val="top"/>
          </w:tcPr>
          <w:p w14:paraId="36EFC444">
            <w:pPr>
              <w:spacing w:line="306" w:lineRule="auto"/>
              <w:rPr>
                <w:rFonts w:ascii="Arial"/>
                <w:sz w:val="21"/>
              </w:rPr>
            </w:pPr>
          </w:p>
          <w:p w14:paraId="7909933E">
            <w:pPr>
              <w:pStyle w:val="6"/>
              <w:spacing w:before="65" w:line="219" w:lineRule="auto"/>
              <w:ind w:left="88"/>
            </w:pPr>
            <w:r>
              <w:rPr>
                <w:spacing w:val="6"/>
              </w:rPr>
              <w:t>普遍适用</w:t>
            </w:r>
          </w:p>
        </w:tc>
        <w:tc>
          <w:tcPr>
            <w:tcW w:w="545" w:type="dxa"/>
            <w:vAlign w:val="top"/>
          </w:tcPr>
          <w:p w14:paraId="70535AEB">
            <w:pPr>
              <w:rPr>
                <w:rFonts w:ascii="Arial"/>
                <w:sz w:val="21"/>
              </w:rPr>
            </w:pPr>
          </w:p>
        </w:tc>
      </w:tr>
      <w:tr w14:paraId="249CA6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</w:trPr>
        <w:tc>
          <w:tcPr>
            <w:tcW w:w="605" w:type="dxa"/>
            <w:vAlign w:val="top"/>
          </w:tcPr>
          <w:p w14:paraId="65F9BA6C">
            <w:pPr>
              <w:spacing w:line="386" w:lineRule="auto"/>
              <w:rPr>
                <w:rFonts w:ascii="Arial"/>
                <w:sz w:val="21"/>
              </w:rPr>
            </w:pPr>
          </w:p>
          <w:p w14:paraId="56483361">
            <w:pPr>
              <w:pStyle w:val="6"/>
              <w:spacing w:before="65"/>
              <w:ind w:left="145"/>
            </w:pPr>
            <w:r>
              <w:rPr>
                <w:spacing w:val="-6"/>
              </w:rPr>
              <w:t>161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1DA9CD86">
            <w:pPr>
              <w:spacing w:line="265" w:lineRule="auto"/>
              <w:rPr>
                <w:rFonts w:ascii="Arial"/>
                <w:sz w:val="21"/>
              </w:rPr>
            </w:pPr>
          </w:p>
          <w:p w14:paraId="33D0035D">
            <w:pPr>
              <w:spacing w:line="265" w:lineRule="auto"/>
              <w:rPr>
                <w:rFonts w:ascii="Arial"/>
                <w:sz w:val="21"/>
              </w:rPr>
            </w:pPr>
          </w:p>
          <w:p w14:paraId="2D6D3CB3">
            <w:pPr>
              <w:spacing w:line="266" w:lineRule="auto"/>
              <w:rPr>
                <w:rFonts w:ascii="Arial"/>
                <w:sz w:val="21"/>
              </w:rPr>
            </w:pPr>
          </w:p>
          <w:p w14:paraId="36F531FE">
            <w:pPr>
              <w:spacing w:line="266" w:lineRule="auto"/>
              <w:rPr>
                <w:rFonts w:ascii="Arial"/>
                <w:sz w:val="21"/>
              </w:rPr>
            </w:pPr>
          </w:p>
          <w:p w14:paraId="49283956">
            <w:pPr>
              <w:spacing w:line="266" w:lineRule="auto"/>
              <w:rPr>
                <w:rFonts w:ascii="Arial"/>
                <w:sz w:val="21"/>
              </w:rPr>
            </w:pPr>
          </w:p>
          <w:p w14:paraId="31B257F2">
            <w:pPr>
              <w:spacing w:line="266" w:lineRule="auto"/>
              <w:rPr>
                <w:rFonts w:ascii="Arial"/>
                <w:sz w:val="21"/>
              </w:rPr>
            </w:pPr>
          </w:p>
          <w:p w14:paraId="33C5EC1B">
            <w:pPr>
              <w:spacing w:line="266" w:lineRule="auto"/>
              <w:rPr>
                <w:rFonts w:ascii="Arial"/>
                <w:sz w:val="21"/>
              </w:rPr>
            </w:pPr>
          </w:p>
          <w:p w14:paraId="4D8909C8">
            <w:pPr>
              <w:spacing w:line="266" w:lineRule="auto"/>
              <w:rPr>
                <w:rFonts w:ascii="Arial"/>
                <w:sz w:val="21"/>
              </w:rPr>
            </w:pPr>
          </w:p>
          <w:p w14:paraId="619D7A8A">
            <w:pPr>
              <w:pStyle w:val="6"/>
              <w:spacing w:before="65" w:line="219" w:lineRule="auto"/>
              <w:ind w:left="59"/>
            </w:pPr>
            <w:r>
              <w:rPr>
                <w:spacing w:val="2"/>
              </w:rPr>
              <w:t>市应急管</w:t>
            </w:r>
          </w:p>
          <w:p w14:paraId="6C4868C8">
            <w:pPr>
              <w:pStyle w:val="6"/>
              <w:spacing w:before="4" w:line="231" w:lineRule="auto"/>
              <w:ind w:left="159" w:right="135"/>
            </w:pPr>
            <w:r>
              <w:rPr>
                <w:spacing w:val="3"/>
              </w:rPr>
              <w:t>理局(2</w:t>
            </w:r>
            <w:r>
              <w:t xml:space="preserve"> </w:t>
            </w:r>
            <w:r>
              <w:rPr>
                <w:spacing w:val="10"/>
              </w:rPr>
              <w:t>类4项)</w:t>
            </w:r>
          </w:p>
        </w:tc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4F6E7A8A">
            <w:pPr>
              <w:spacing w:line="279" w:lineRule="auto"/>
              <w:rPr>
                <w:rFonts w:ascii="Arial"/>
                <w:sz w:val="21"/>
              </w:rPr>
            </w:pPr>
          </w:p>
          <w:p w14:paraId="63BF020C">
            <w:pPr>
              <w:spacing w:line="279" w:lineRule="auto"/>
              <w:rPr>
                <w:rFonts w:ascii="Arial"/>
                <w:sz w:val="21"/>
              </w:rPr>
            </w:pPr>
          </w:p>
          <w:p w14:paraId="1BC42DE9">
            <w:pPr>
              <w:spacing w:line="279" w:lineRule="auto"/>
              <w:rPr>
                <w:rFonts w:ascii="Arial"/>
                <w:sz w:val="21"/>
              </w:rPr>
            </w:pPr>
          </w:p>
          <w:p w14:paraId="00B45B18">
            <w:pPr>
              <w:spacing w:line="280" w:lineRule="auto"/>
              <w:rPr>
                <w:rFonts w:ascii="Arial"/>
                <w:sz w:val="21"/>
              </w:rPr>
            </w:pPr>
          </w:p>
          <w:p w14:paraId="7CBF39B0">
            <w:pPr>
              <w:spacing w:line="280" w:lineRule="auto"/>
              <w:rPr>
                <w:rFonts w:ascii="Arial"/>
                <w:sz w:val="21"/>
              </w:rPr>
            </w:pPr>
          </w:p>
          <w:p w14:paraId="7A08F466">
            <w:pPr>
              <w:spacing w:line="280" w:lineRule="auto"/>
              <w:rPr>
                <w:rFonts w:ascii="Arial"/>
                <w:sz w:val="21"/>
              </w:rPr>
            </w:pPr>
          </w:p>
          <w:p w14:paraId="237C330A">
            <w:pPr>
              <w:pStyle w:val="6"/>
              <w:spacing w:before="65" w:line="224" w:lineRule="auto"/>
              <w:ind w:left="430" w:right="26" w:hanging="399"/>
            </w:pPr>
            <w:r>
              <w:rPr>
                <w:spacing w:val="1"/>
              </w:rPr>
              <w:t>安全生产监督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检查</w:t>
            </w:r>
          </w:p>
        </w:tc>
        <w:tc>
          <w:tcPr>
            <w:tcW w:w="2888" w:type="dxa"/>
            <w:vAlign w:val="top"/>
          </w:tcPr>
          <w:p w14:paraId="3ACB8ECA">
            <w:pPr>
              <w:spacing w:line="248" w:lineRule="auto"/>
              <w:rPr>
                <w:rFonts w:ascii="Arial"/>
                <w:sz w:val="21"/>
              </w:rPr>
            </w:pPr>
          </w:p>
          <w:p w14:paraId="2B2767D1">
            <w:pPr>
              <w:pStyle w:val="6"/>
              <w:spacing w:before="65" w:line="234" w:lineRule="auto"/>
              <w:ind w:left="1331" w:right="37" w:hanging="1299"/>
            </w:pPr>
            <w:r>
              <w:t>安全生产许可、安全生产条件检</w:t>
            </w:r>
            <w:r>
              <w:rPr>
                <w:spacing w:val="7"/>
              </w:rPr>
              <w:t xml:space="preserve"> </w:t>
            </w:r>
            <w:r>
              <w:t>查</w:t>
            </w:r>
          </w:p>
        </w:tc>
        <w:tc>
          <w:tcPr>
            <w:tcW w:w="1009" w:type="dxa"/>
            <w:vAlign w:val="top"/>
          </w:tcPr>
          <w:p w14:paraId="7F6599F1">
            <w:pPr>
              <w:spacing w:line="246" w:lineRule="auto"/>
              <w:rPr>
                <w:rFonts w:ascii="Arial"/>
                <w:sz w:val="21"/>
              </w:rPr>
            </w:pPr>
          </w:p>
          <w:p w14:paraId="4FF4DC0D">
            <w:pPr>
              <w:pStyle w:val="6"/>
              <w:spacing w:before="65" w:line="217" w:lineRule="auto"/>
              <w:ind w:left="302" w:right="94" w:hanging="209"/>
            </w:pPr>
            <w:r>
              <w:rPr>
                <w:spacing w:val="2"/>
              </w:rPr>
              <w:t>一般检查</w:t>
            </w:r>
            <w:r>
              <w:rPr>
                <w:spacing w:val="1"/>
              </w:rPr>
              <w:t xml:space="preserve"> </w:t>
            </w: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2BE95936">
            <w:pPr>
              <w:spacing w:line="247" w:lineRule="auto"/>
              <w:rPr>
                <w:rFonts w:ascii="Arial"/>
                <w:sz w:val="21"/>
              </w:rPr>
            </w:pPr>
          </w:p>
          <w:p w14:paraId="0E6BB2ED">
            <w:pPr>
              <w:pStyle w:val="6"/>
              <w:spacing w:before="65" w:line="219" w:lineRule="auto"/>
              <w:ind w:left="54"/>
            </w:pPr>
            <w:r>
              <w:rPr>
                <w:spacing w:val="-2"/>
              </w:rPr>
              <w:t>非煤矿山企</w:t>
            </w:r>
          </w:p>
          <w:p w14:paraId="05156A74">
            <w:pPr>
              <w:pStyle w:val="6"/>
              <w:spacing w:before="15" w:line="232" w:lineRule="auto"/>
              <w:ind w:left="455"/>
            </w:pPr>
            <w:r>
              <w:t>业</w:t>
            </w:r>
          </w:p>
        </w:tc>
        <w:tc>
          <w:tcPr>
            <w:tcW w:w="1040" w:type="dxa"/>
            <w:vAlign w:val="top"/>
          </w:tcPr>
          <w:p w14:paraId="071354C1">
            <w:pPr>
              <w:spacing w:line="367" w:lineRule="auto"/>
              <w:rPr>
                <w:rFonts w:ascii="Arial"/>
                <w:sz w:val="21"/>
              </w:rPr>
            </w:pPr>
          </w:p>
          <w:p w14:paraId="62B0740F">
            <w:pPr>
              <w:pStyle w:val="6"/>
              <w:spacing w:before="65" w:line="219" w:lineRule="auto"/>
              <w:ind w:left="175"/>
            </w:pPr>
            <w:r>
              <w:rPr>
                <w:spacing w:val="-2"/>
              </w:rPr>
              <w:t>现场检查</w:t>
            </w:r>
          </w:p>
        </w:tc>
        <w:tc>
          <w:tcPr>
            <w:tcW w:w="1099" w:type="dxa"/>
            <w:vAlign w:val="top"/>
          </w:tcPr>
          <w:p w14:paraId="3A13E7EA">
            <w:pPr>
              <w:spacing w:line="250" w:lineRule="auto"/>
              <w:rPr>
                <w:rFonts w:ascii="Arial"/>
                <w:sz w:val="21"/>
              </w:rPr>
            </w:pPr>
          </w:p>
          <w:p w14:paraId="7F7A6926">
            <w:pPr>
              <w:pStyle w:val="6"/>
              <w:spacing w:before="65" w:line="221" w:lineRule="auto"/>
              <w:ind w:left="95"/>
            </w:pPr>
            <w:r>
              <w:rPr>
                <w:spacing w:val="-8"/>
              </w:rPr>
              <w:t>县级以上应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急管理部门</w:t>
            </w:r>
          </w:p>
        </w:tc>
        <w:tc>
          <w:tcPr>
            <w:tcW w:w="3668" w:type="dxa"/>
            <w:vAlign w:val="top"/>
          </w:tcPr>
          <w:p w14:paraId="6005B8FB">
            <w:r>
              <w:t>《中华人民共和国安全生产法》</w:t>
            </w:r>
            <w:r>
              <w:rPr>
                <w:rFonts w:hint="eastAsia"/>
              </w:rPr>
              <w:t>《中华人民共和国矿山安全法》</w:t>
            </w:r>
            <w:r>
              <w:t>《云南省 安全生产条例》《非煤矿矿山企业安全生 产许可证实施办法》等</w:t>
            </w:r>
          </w:p>
        </w:tc>
        <w:tc>
          <w:tcPr>
            <w:tcW w:w="979" w:type="dxa"/>
            <w:vAlign w:val="top"/>
          </w:tcPr>
          <w:p w14:paraId="6E52BCA2">
            <w:pPr>
              <w:spacing w:line="367" w:lineRule="auto"/>
              <w:rPr>
                <w:rFonts w:ascii="Arial"/>
                <w:sz w:val="21"/>
              </w:rPr>
            </w:pPr>
          </w:p>
          <w:p w14:paraId="3F3D674F">
            <w:pPr>
              <w:pStyle w:val="6"/>
              <w:spacing w:before="65" w:line="219" w:lineRule="auto"/>
              <w:ind w:left="88"/>
            </w:pPr>
            <w:r>
              <w:rPr>
                <w:spacing w:val="6"/>
              </w:rPr>
              <w:t>普遍适用</w:t>
            </w:r>
          </w:p>
        </w:tc>
        <w:tc>
          <w:tcPr>
            <w:tcW w:w="545" w:type="dxa"/>
            <w:vAlign w:val="top"/>
          </w:tcPr>
          <w:p w14:paraId="62CB8ED5">
            <w:pPr>
              <w:rPr>
                <w:rFonts w:ascii="Arial"/>
                <w:sz w:val="21"/>
              </w:rPr>
            </w:pPr>
          </w:p>
        </w:tc>
      </w:tr>
      <w:tr w14:paraId="414565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8" w:hRule="atLeast"/>
        </w:trPr>
        <w:tc>
          <w:tcPr>
            <w:tcW w:w="605" w:type="dxa"/>
            <w:vAlign w:val="top"/>
          </w:tcPr>
          <w:p w14:paraId="746A94DF">
            <w:pPr>
              <w:spacing w:line="251" w:lineRule="auto"/>
              <w:rPr>
                <w:rFonts w:ascii="Arial"/>
                <w:sz w:val="21"/>
              </w:rPr>
            </w:pPr>
          </w:p>
          <w:p w14:paraId="5FDFCCAC">
            <w:pPr>
              <w:spacing w:line="251" w:lineRule="auto"/>
              <w:rPr>
                <w:rFonts w:ascii="Arial"/>
                <w:sz w:val="21"/>
              </w:rPr>
            </w:pPr>
          </w:p>
          <w:p w14:paraId="37D46905">
            <w:pPr>
              <w:spacing w:line="252" w:lineRule="auto"/>
              <w:rPr>
                <w:rFonts w:ascii="Arial"/>
                <w:sz w:val="21"/>
              </w:rPr>
            </w:pPr>
          </w:p>
          <w:p w14:paraId="3ADC22CB">
            <w:pPr>
              <w:pStyle w:val="6"/>
              <w:spacing w:before="65"/>
              <w:ind w:left="145"/>
            </w:pPr>
            <w:r>
              <w:rPr>
                <w:spacing w:val="-6"/>
              </w:rPr>
              <w:t>162</w:t>
            </w:r>
          </w:p>
        </w:tc>
        <w:tc>
          <w:tcPr>
            <w:tcW w:w="949" w:type="dxa"/>
            <w:vMerge w:val="continue"/>
            <w:tcBorders>
              <w:top w:val="nil"/>
              <w:bottom w:val="nil"/>
            </w:tcBorders>
            <w:vAlign w:val="top"/>
          </w:tcPr>
          <w:p w14:paraId="63835110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 w:val="continue"/>
            <w:tcBorders>
              <w:top w:val="nil"/>
              <w:bottom w:val="nil"/>
            </w:tcBorders>
            <w:vAlign w:val="top"/>
          </w:tcPr>
          <w:p w14:paraId="568C8034">
            <w:pPr>
              <w:rPr>
                <w:rFonts w:ascii="Arial"/>
                <w:sz w:val="21"/>
              </w:rPr>
            </w:pPr>
          </w:p>
        </w:tc>
        <w:tc>
          <w:tcPr>
            <w:tcW w:w="2888" w:type="dxa"/>
            <w:vAlign w:val="top"/>
          </w:tcPr>
          <w:p>
            <w:r>
              <w:br/>
              <w:br/>
              <w:t>对生产经营单位执行有关安全生 产的行为法律、法规和国家标准或者 行业标准的行为情况进行监督检查</w:t>
            </w:r>
          </w:p>
        </w:tc>
        <w:tc>
          <w:tcPr>
            <w:tcW w:w="1009" w:type="dxa"/>
            <w:vAlign w:val="top"/>
          </w:tcPr>
          <w:p w14:paraId="3E9CD3D2">
            <w:pPr>
              <w:spacing w:line="308" w:lineRule="auto"/>
              <w:rPr>
                <w:rFonts w:ascii="Arial"/>
                <w:sz w:val="21"/>
              </w:rPr>
            </w:pPr>
          </w:p>
          <w:p w14:paraId="16DEE2C8">
            <w:pPr>
              <w:spacing w:line="308" w:lineRule="auto"/>
              <w:rPr>
                <w:rFonts w:ascii="Arial"/>
                <w:sz w:val="21"/>
              </w:rPr>
            </w:pPr>
          </w:p>
          <w:p w14:paraId="49F776E1">
            <w:pPr>
              <w:pStyle w:val="6"/>
              <w:spacing w:before="65" w:line="219" w:lineRule="auto"/>
              <w:ind w:left="93"/>
            </w:pPr>
            <w:r>
              <w:rPr>
                <w:spacing w:val="2"/>
              </w:rPr>
              <w:t>一般检查</w:t>
            </w:r>
          </w:p>
          <w:p w14:paraId="6D50721A">
            <w:pPr>
              <w:pStyle w:val="6"/>
              <w:spacing w:before="13" w:line="220" w:lineRule="auto"/>
              <w:ind w:left="293"/>
            </w:pP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3C36724F">
            <w:pPr>
              <w:pStyle w:val="6"/>
              <w:spacing w:before="66" w:line="230" w:lineRule="auto"/>
              <w:ind w:left="54" w:right="63"/>
            </w:pPr>
            <w:r>
              <w:rPr>
                <w:spacing w:val="-3"/>
              </w:rPr>
              <w:t>冶金、有色</w:t>
            </w:r>
            <w:r>
              <w:rPr>
                <w:spacing w:val="3"/>
              </w:rPr>
              <w:t xml:space="preserve"> </w:t>
            </w:r>
            <w:r>
              <w:t>、建材、机</w:t>
            </w:r>
          </w:p>
          <w:p w14:paraId="131F37C0">
            <w:pPr>
              <w:pStyle w:val="6"/>
              <w:spacing w:line="219" w:lineRule="auto"/>
              <w:jc w:val="right"/>
            </w:pPr>
            <w:r>
              <w:rPr>
                <w:spacing w:val="12"/>
              </w:rPr>
              <w:t>械、轻工、</w:t>
            </w:r>
          </w:p>
          <w:p w14:paraId="202CF1DF">
            <w:pPr>
              <w:pStyle w:val="6"/>
              <w:spacing w:before="12" w:line="219" w:lineRule="auto"/>
              <w:ind w:left="54"/>
            </w:pPr>
            <w:r>
              <w:rPr>
                <w:spacing w:val="1"/>
              </w:rPr>
              <w:t>纺织、烟草</w:t>
            </w:r>
          </w:p>
          <w:p w14:paraId="4BD39904">
            <w:pPr>
              <w:pStyle w:val="6"/>
              <w:spacing w:before="2" w:line="219" w:lineRule="auto"/>
              <w:ind w:left="54"/>
            </w:pPr>
            <w:r>
              <w:t>、商贸等工</w:t>
            </w:r>
          </w:p>
          <w:p w14:paraId="20F4BBB2">
            <w:pPr>
              <w:pStyle w:val="6"/>
              <w:spacing w:before="13" w:line="218" w:lineRule="auto"/>
              <w:ind w:left="154" w:right="51" w:hanging="100"/>
            </w:pPr>
            <w:r>
              <w:rPr>
                <w:spacing w:val="2"/>
              </w:rPr>
              <w:t>贸行业生产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经营单位</w:t>
            </w:r>
          </w:p>
        </w:tc>
        <w:tc>
          <w:tcPr>
            <w:tcW w:w="1040" w:type="dxa"/>
            <w:vAlign w:val="top"/>
          </w:tcPr>
          <w:p w14:paraId="75CA1485">
            <w:pPr>
              <w:spacing w:line="245" w:lineRule="auto"/>
              <w:rPr>
                <w:rFonts w:ascii="Arial"/>
                <w:sz w:val="21"/>
              </w:rPr>
            </w:pPr>
          </w:p>
          <w:p w14:paraId="5CE8667D">
            <w:pPr>
              <w:spacing w:line="245" w:lineRule="auto"/>
              <w:rPr>
                <w:rFonts w:ascii="Arial"/>
                <w:sz w:val="21"/>
              </w:rPr>
            </w:pPr>
          </w:p>
          <w:p w14:paraId="78398C36">
            <w:pPr>
              <w:spacing w:line="245" w:lineRule="auto"/>
              <w:rPr>
                <w:rFonts w:ascii="Arial"/>
                <w:sz w:val="21"/>
              </w:rPr>
            </w:pPr>
          </w:p>
          <w:p w14:paraId="5664ED55">
            <w:pPr>
              <w:pStyle w:val="6"/>
              <w:spacing w:before="65" w:line="219" w:lineRule="auto"/>
              <w:ind w:left="175"/>
            </w:pPr>
            <w:r>
              <w:rPr>
                <w:spacing w:val="-2"/>
              </w:rPr>
              <w:t>现场检查</w:t>
            </w:r>
          </w:p>
        </w:tc>
        <w:tc>
          <w:tcPr>
            <w:tcW w:w="1099" w:type="dxa"/>
            <w:vAlign w:val="top"/>
          </w:tcPr>
          <w:p w14:paraId="1DDF4755">
            <w:pPr>
              <w:spacing w:line="314" w:lineRule="auto"/>
              <w:rPr>
                <w:rFonts w:ascii="Arial"/>
                <w:sz w:val="21"/>
              </w:rPr>
            </w:pPr>
          </w:p>
          <w:p w14:paraId="2F3FB920">
            <w:pPr>
              <w:spacing w:line="315" w:lineRule="auto"/>
              <w:rPr>
                <w:rFonts w:ascii="Arial"/>
                <w:sz w:val="21"/>
              </w:rPr>
            </w:pPr>
          </w:p>
          <w:p w14:paraId="51B19ECA">
            <w:pPr>
              <w:pStyle w:val="6"/>
              <w:spacing w:before="65" w:line="221" w:lineRule="auto"/>
              <w:ind w:left="55" w:right="1" w:firstLine="40"/>
            </w:pPr>
            <w:r>
              <w:rPr>
                <w:spacing w:val="-2"/>
              </w:rPr>
              <w:t>县级以上应</w:t>
            </w:r>
            <w:r>
              <w:t xml:space="preserve"> </w:t>
            </w:r>
            <w:r>
              <w:rPr>
                <w:spacing w:val="4"/>
              </w:rPr>
              <w:t>急管理部门</w:t>
            </w:r>
          </w:p>
        </w:tc>
        <w:tc>
          <w:tcPr>
            <w:tcW w:w="3668" w:type="dxa"/>
            <w:vAlign w:val="top"/>
          </w:tcPr>
          <w:p w14:paraId="2DC6FE25">
            <w:r>
              <w:br w:type="textWrapping"/>
            </w:r>
            <w:r>
              <w:t>《中华人民共和国安全生产法》《云南省安全生产条例》 《工贸企业有限空间作业安全管理与监督 暂行规定》《冶金企业和有色金属企业安 全生产规定》等</w:t>
            </w:r>
          </w:p>
        </w:tc>
        <w:tc>
          <w:tcPr>
            <w:tcW w:w="979" w:type="dxa"/>
            <w:vAlign w:val="top"/>
          </w:tcPr>
          <w:p w14:paraId="73AF22A5">
            <w:pPr>
              <w:spacing w:line="245" w:lineRule="auto"/>
              <w:rPr>
                <w:rFonts w:ascii="Arial"/>
                <w:sz w:val="21"/>
              </w:rPr>
            </w:pPr>
          </w:p>
          <w:p w14:paraId="421AD4E3">
            <w:pPr>
              <w:spacing w:line="245" w:lineRule="auto"/>
              <w:rPr>
                <w:rFonts w:ascii="Arial"/>
                <w:sz w:val="21"/>
              </w:rPr>
            </w:pPr>
          </w:p>
          <w:p w14:paraId="5876A1A8">
            <w:pPr>
              <w:spacing w:line="245" w:lineRule="auto"/>
              <w:rPr>
                <w:rFonts w:ascii="Arial"/>
                <w:sz w:val="21"/>
              </w:rPr>
            </w:pPr>
          </w:p>
          <w:p w14:paraId="263BDEFB">
            <w:pPr>
              <w:pStyle w:val="6"/>
              <w:spacing w:before="65" w:line="219" w:lineRule="auto"/>
              <w:ind w:left="88"/>
            </w:pPr>
            <w:r>
              <w:rPr>
                <w:spacing w:val="6"/>
              </w:rPr>
              <w:t>普遍适用</w:t>
            </w:r>
          </w:p>
        </w:tc>
        <w:tc>
          <w:tcPr>
            <w:tcW w:w="545" w:type="dxa"/>
            <w:vAlign w:val="top"/>
          </w:tcPr>
          <w:p w14:paraId="00816E10">
            <w:pPr>
              <w:rPr>
                <w:rFonts w:ascii="Arial"/>
                <w:sz w:val="21"/>
              </w:rPr>
            </w:pPr>
          </w:p>
        </w:tc>
      </w:tr>
      <w:tr w14:paraId="0BEF72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9" w:hRule="atLeast"/>
        </w:trPr>
        <w:tc>
          <w:tcPr>
            <w:tcW w:w="605" w:type="dxa"/>
            <w:vAlign w:val="top"/>
          </w:tcPr>
          <w:p w14:paraId="23D0B702">
            <w:pPr>
              <w:spacing w:line="379" w:lineRule="auto"/>
              <w:rPr>
                <w:rFonts w:ascii="Arial"/>
                <w:sz w:val="21"/>
              </w:rPr>
            </w:pPr>
          </w:p>
          <w:p w14:paraId="145C4BF1">
            <w:pPr>
              <w:pStyle w:val="6"/>
              <w:spacing w:before="65"/>
              <w:ind w:left="145"/>
            </w:pPr>
            <w:r>
              <w:rPr>
                <w:spacing w:val="-6"/>
              </w:rPr>
              <w:t>163</w:t>
            </w:r>
          </w:p>
        </w:tc>
        <w:tc>
          <w:tcPr>
            <w:tcW w:w="949" w:type="dxa"/>
            <w:vMerge w:val="continue"/>
            <w:tcBorders>
              <w:top w:val="nil"/>
              <w:bottom w:val="nil"/>
            </w:tcBorders>
            <w:vAlign w:val="top"/>
          </w:tcPr>
          <w:p w14:paraId="71AE745F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515B9632">
            <w:pPr>
              <w:rPr>
                <w:rFonts w:ascii="Arial"/>
                <w:sz w:val="21"/>
              </w:rPr>
            </w:pPr>
          </w:p>
        </w:tc>
        <w:tc>
          <w:tcPr>
            <w:tcW w:w="2888" w:type="dxa"/>
            <w:vAlign w:val="top"/>
          </w:tcPr>
          <w:p w14:paraId="2EA260DA">
            <w:pPr>
              <w:spacing w:line="251" w:lineRule="auto"/>
              <w:rPr>
                <w:rFonts w:ascii="Arial"/>
                <w:sz w:val="21"/>
              </w:rPr>
            </w:pPr>
          </w:p>
          <w:p w14:paraId="2BF2A561">
            <w:pPr>
              <w:pStyle w:val="6"/>
              <w:spacing w:before="65" w:line="234" w:lineRule="auto"/>
              <w:ind w:left="1331" w:right="37" w:hanging="1299"/>
            </w:pPr>
            <w:r>
              <w:t>安全生产许可、安全生产条件检</w:t>
            </w:r>
            <w:r>
              <w:rPr>
                <w:spacing w:val="7"/>
              </w:rPr>
              <w:t xml:space="preserve"> </w:t>
            </w:r>
            <w:r>
              <w:t>查</w:t>
            </w:r>
          </w:p>
        </w:tc>
        <w:tc>
          <w:tcPr>
            <w:tcW w:w="1009" w:type="dxa"/>
            <w:vAlign w:val="top"/>
          </w:tcPr>
          <w:p w14:paraId="64F2C8D1">
            <w:pPr>
              <w:spacing w:line="250" w:lineRule="auto"/>
              <w:rPr>
                <w:rFonts w:ascii="Arial"/>
                <w:sz w:val="21"/>
              </w:rPr>
            </w:pPr>
          </w:p>
          <w:p w14:paraId="223D54EA">
            <w:pPr>
              <w:pStyle w:val="6"/>
              <w:spacing w:before="65" w:line="219" w:lineRule="auto"/>
              <w:ind w:left="93"/>
            </w:pPr>
            <w:r>
              <w:rPr>
                <w:spacing w:val="2"/>
              </w:rPr>
              <w:t>一般检查</w:t>
            </w:r>
          </w:p>
          <w:p w14:paraId="6A761435">
            <w:pPr>
              <w:pStyle w:val="6"/>
              <w:spacing w:before="3" w:line="220" w:lineRule="auto"/>
              <w:ind w:left="293"/>
            </w:pP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 w14:paraId="3322532A">
            <w:pPr>
              <w:spacing w:line="251" w:lineRule="auto"/>
              <w:rPr>
                <w:rFonts w:ascii="Arial"/>
                <w:sz w:val="21"/>
              </w:rPr>
            </w:pPr>
          </w:p>
          <w:p w14:paraId="47CA58BC">
            <w:pPr>
              <w:pStyle w:val="6"/>
              <w:spacing w:before="65" w:line="238" w:lineRule="auto"/>
              <w:ind w:left="354" w:right="43" w:hanging="300"/>
            </w:pPr>
            <w:r>
              <w:rPr>
                <w:spacing w:val="4"/>
              </w:rPr>
              <w:t>危险化学品</w:t>
            </w:r>
            <w:r>
              <w:t xml:space="preserve"> </w:t>
            </w:r>
            <w:r>
              <w:rPr>
                <w:spacing w:val="-3"/>
              </w:rPr>
              <w:t>企业</w:t>
            </w:r>
          </w:p>
        </w:tc>
        <w:tc>
          <w:tcPr>
            <w:tcW w:w="1040" w:type="dxa"/>
            <w:vAlign w:val="top"/>
          </w:tcPr>
          <w:p w14:paraId="0F4C99B7">
            <w:pPr>
              <w:spacing w:line="360" w:lineRule="auto"/>
              <w:rPr>
                <w:rFonts w:ascii="Arial"/>
                <w:sz w:val="21"/>
              </w:rPr>
            </w:pPr>
          </w:p>
          <w:p w14:paraId="0BBC2A48">
            <w:pPr>
              <w:pStyle w:val="6"/>
              <w:spacing w:before="65" w:line="219" w:lineRule="auto"/>
              <w:ind w:left="175"/>
            </w:pPr>
            <w:r>
              <w:rPr>
                <w:spacing w:val="-2"/>
              </w:rPr>
              <w:t>现场检查</w:t>
            </w:r>
          </w:p>
        </w:tc>
        <w:tc>
          <w:tcPr>
            <w:tcW w:w="1099" w:type="dxa"/>
            <w:vAlign w:val="top"/>
          </w:tcPr>
          <w:p w14:paraId="1F320901">
            <w:pPr>
              <w:spacing w:line="251" w:lineRule="auto"/>
              <w:rPr>
                <w:rFonts w:ascii="Arial"/>
                <w:sz w:val="21"/>
              </w:rPr>
            </w:pPr>
          </w:p>
          <w:p w14:paraId="3E3826E1">
            <w:pPr>
              <w:pStyle w:val="6"/>
              <w:spacing w:before="65" w:line="231" w:lineRule="auto"/>
              <w:ind w:left="93" w:hanging="38"/>
            </w:pPr>
            <w:r>
              <w:rPr>
                <w:spacing w:val="-8"/>
              </w:rPr>
              <w:t>县级以上应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急管理部门</w:t>
            </w:r>
          </w:p>
        </w:tc>
        <w:tc>
          <w:tcPr>
            <w:tcW w:w="3668" w:type="dxa"/>
            <w:vAlign w:val="top"/>
          </w:tcPr>
          <w:p w14:paraId="5A97F8DF">
            <w:r>
              <w:t>《中华人民共和国安全生产法》《云南省安全生产条例》 《危险化学品生产企业安全生产许可证实 施办法》等</w:t>
            </w:r>
          </w:p>
        </w:tc>
        <w:tc>
          <w:tcPr>
            <w:tcW w:w="979" w:type="dxa"/>
            <w:vAlign w:val="top"/>
          </w:tcPr>
          <w:p w14:paraId="2B1815FC">
            <w:pPr>
              <w:spacing w:line="360" w:lineRule="auto"/>
              <w:rPr>
                <w:rFonts w:ascii="Arial"/>
                <w:sz w:val="21"/>
              </w:rPr>
            </w:pPr>
          </w:p>
          <w:p w14:paraId="7F7E6157">
            <w:pPr>
              <w:pStyle w:val="6"/>
              <w:spacing w:before="65" w:line="219" w:lineRule="auto"/>
              <w:ind w:left="88"/>
            </w:pPr>
            <w:r>
              <w:rPr>
                <w:spacing w:val="6"/>
              </w:rPr>
              <w:t>普遍适用</w:t>
            </w:r>
          </w:p>
        </w:tc>
        <w:tc>
          <w:tcPr>
            <w:tcW w:w="545" w:type="dxa"/>
            <w:vAlign w:val="top"/>
          </w:tcPr>
          <w:p w14:paraId="556BD818">
            <w:pPr>
              <w:rPr>
                <w:rFonts w:ascii="Arial"/>
                <w:sz w:val="21"/>
              </w:rPr>
            </w:pPr>
          </w:p>
        </w:tc>
      </w:tr>
      <w:tr w14:paraId="67B753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4" w:hRule="atLeast"/>
        </w:trPr>
        <w:tc>
          <w:tcPr>
            <w:tcW w:w="605" w:type="dxa"/>
            <w:vAlign w:val="top"/>
          </w:tcPr>
          <w:p w14:paraId="179E8264">
            <w:pPr>
              <w:spacing w:line="439" w:lineRule="auto"/>
              <w:rPr>
                <w:rFonts w:ascii="Arial"/>
                <w:sz w:val="21"/>
              </w:rPr>
            </w:pPr>
          </w:p>
          <w:p w14:paraId="5936719F">
            <w:pPr>
              <w:pStyle w:val="6"/>
              <w:spacing w:before="65"/>
              <w:ind w:left="145"/>
            </w:pPr>
            <w:r>
              <w:rPr>
                <w:spacing w:val="-6"/>
              </w:rPr>
              <w:t>164</w:t>
            </w: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7E2B8DDC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>
            <w:r>
              <w:t>对安全评价检</w:t>
              <w:br/>
              <w:t>测检验机构的行为</w:t>
              <w:br/>
              <w:t>监督检查</w:t>
            </w:r>
          </w:p>
        </w:tc>
        <w:tc>
          <w:tcPr>
            <w:tcW w:w="2888" w:type="dxa"/>
            <w:vAlign w:val="top"/>
          </w:tcPr>
          <w:p w14:paraId="79263E8A">
            <w:pPr>
              <w:pStyle w:val="6"/>
              <w:spacing w:before="246" w:line="218" w:lineRule="auto"/>
              <w:ind w:left="32"/>
            </w:pPr>
            <w:r>
              <w:rPr>
                <w:spacing w:val="-1"/>
              </w:rPr>
              <w:t>机构资质有效性、安全评价和检</w:t>
            </w:r>
          </w:p>
          <w:p w14:paraId="325E84C6">
            <w:pPr>
              <w:pStyle w:val="6"/>
              <w:spacing w:before="43" w:line="196" w:lineRule="auto"/>
              <w:ind w:left="32"/>
            </w:pPr>
            <w:r>
              <w:rPr>
                <w:spacing w:val="-1"/>
              </w:rPr>
              <w:t>测检验报告质量、违法违规从业</w:t>
            </w:r>
          </w:p>
          <w:p w14:paraId="517D6266">
            <w:pPr>
              <w:pStyle w:val="6"/>
              <w:spacing w:line="220" w:lineRule="auto"/>
              <w:ind w:left="1241"/>
            </w:pPr>
            <w:r>
              <w:rPr>
                <w:spacing w:val="5"/>
              </w:rPr>
              <w:t>行为</w:t>
            </w:r>
          </w:p>
        </w:tc>
        <w:tc>
          <w:tcPr>
            <w:tcW w:w="1009" w:type="dxa"/>
            <w:vAlign w:val="top"/>
          </w:tcPr>
          <w:p w14:paraId="70A6E933">
            <w:pPr>
              <w:spacing w:line="321" w:lineRule="auto"/>
              <w:rPr>
                <w:rFonts w:ascii="Arial"/>
                <w:sz w:val="21"/>
              </w:rPr>
            </w:pPr>
          </w:p>
          <w:p w14:paraId="07AF6A24">
            <w:pPr>
              <w:pStyle w:val="6"/>
              <w:spacing w:before="65" w:line="219" w:lineRule="auto"/>
              <w:ind w:left="93"/>
            </w:pPr>
            <w:r>
              <w:rPr>
                <w:spacing w:val="2"/>
              </w:rPr>
              <w:t>一般检查</w:t>
            </w:r>
          </w:p>
          <w:p w14:paraId="1D71D9B9">
            <w:pPr>
              <w:pStyle w:val="6"/>
              <w:spacing w:before="23" w:line="220" w:lineRule="auto"/>
              <w:ind w:left="293"/>
            </w:pP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>
            <w:r>
              <w:t>在曲靖市从 事安全评价 检测检验的行为</w:t>
              <w:br/>
              <w:t>机构</w:t>
            </w:r>
          </w:p>
        </w:tc>
        <w:tc>
          <w:tcPr>
            <w:tcW w:w="1040" w:type="dxa"/>
            <w:vAlign w:val="top"/>
          </w:tcPr>
          <w:p w14:paraId="7F51EF69">
            <w:pPr>
              <w:pStyle w:val="6"/>
              <w:spacing w:before="258" w:line="219" w:lineRule="auto"/>
              <w:ind w:left="175"/>
            </w:pPr>
            <w:r>
              <w:rPr>
                <w:spacing w:val="-2"/>
              </w:rPr>
              <w:t>现场检查</w:t>
            </w:r>
          </w:p>
          <w:p w14:paraId="77D3C03C">
            <w:pPr>
              <w:pStyle w:val="6"/>
              <w:spacing w:before="12" w:line="244" w:lineRule="auto"/>
              <w:ind w:left="435" w:right="64" w:hanging="260"/>
            </w:pPr>
            <w:r>
              <w:rPr>
                <w:spacing w:val="-3"/>
              </w:rPr>
              <w:t>或书面检</w:t>
            </w:r>
            <w:r>
              <w:t xml:space="preserve"> 查</w:t>
            </w:r>
          </w:p>
        </w:tc>
        <w:tc>
          <w:tcPr>
            <w:tcW w:w="1099" w:type="dxa"/>
            <w:vAlign w:val="top"/>
          </w:tcPr>
          <w:p w14:paraId="134352FA">
            <w:pPr>
              <w:spacing w:line="313" w:lineRule="auto"/>
              <w:rPr>
                <w:rFonts w:ascii="Arial"/>
                <w:sz w:val="21"/>
              </w:rPr>
            </w:pPr>
          </w:p>
          <w:p w14:paraId="1D1BAE0A">
            <w:pPr>
              <w:pStyle w:val="6"/>
              <w:spacing w:before="65" w:line="249" w:lineRule="auto"/>
              <w:ind w:left="95"/>
            </w:pPr>
            <w:r>
              <w:rPr>
                <w:spacing w:val="-8"/>
              </w:rPr>
              <w:t>县级以上应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急管理部门</w:t>
            </w:r>
          </w:p>
        </w:tc>
        <w:tc>
          <w:tcPr>
            <w:tcW w:w="3668" w:type="dxa"/>
            <w:vAlign w:val="top"/>
          </w:tcPr>
          <w:p w14:paraId="61F570D2">
            <w:r>
              <w:br w:type="textWrapping"/>
            </w:r>
            <w:r>
              <w:t>《中华人民共和国安全生产法》《云南省安全生产条例》 《安全评价检测检验机构管理办法》等</w:t>
            </w:r>
          </w:p>
        </w:tc>
        <w:tc>
          <w:tcPr>
            <w:tcW w:w="979" w:type="dxa"/>
            <w:vAlign w:val="top"/>
          </w:tcPr>
          <w:p w14:paraId="5C93C61A">
            <w:pPr>
              <w:spacing w:line="420" w:lineRule="auto"/>
              <w:rPr>
                <w:rFonts w:ascii="Arial"/>
                <w:sz w:val="21"/>
              </w:rPr>
            </w:pPr>
          </w:p>
          <w:p w14:paraId="7BB7F773">
            <w:pPr>
              <w:pStyle w:val="6"/>
              <w:spacing w:before="65" w:line="219" w:lineRule="auto"/>
              <w:ind w:left="88"/>
            </w:pPr>
            <w:r>
              <w:rPr>
                <w:spacing w:val="6"/>
              </w:rPr>
              <w:t>普遍适用</w:t>
            </w:r>
          </w:p>
        </w:tc>
        <w:tc>
          <w:tcPr>
            <w:tcW w:w="545" w:type="dxa"/>
            <w:vAlign w:val="top"/>
          </w:tcPr>
          <w:p w14:paraId="1E73C9B4">
            <w:pPr>
              <w:rPr>
                <w:rFonts w:ascii="Arial"/>
                <w:sz w:val="21"/>
              </w:rPr>
            </w:pPr>
          </w:p>
        </w:tc>
      </w:tr>
    </w:tbl>
    <w:p w14:paraId="4D4B9817">
      <w:pPr>
        <w:rPr>
          <w:rFonts w:ascii="Arial"/>
          <w:sz w:val="21"/>
        </w:rPr>
      </w:pPr>
    </w:p>
    <w:p w14:paraId="650E2C3F">
      <w:pPr>
        <w:rPr>
          <w:rFonts w:ascii="Arial" w:hAnsi="Arial" w:eastAsia="Arial" w:cs="Arial"/>
          <w:sz w:val="21"/>
          <w:szCs w:val="21"/>
        </w:rPr>
        <w:sectPr>
          <w:pgSz w:w="16840" w:h="11910"/>
          <w:pgMar w:top="1012" w:right="864" w:bottom="0" w:left="775" w:header="0" w:footer="0" w:gutter="0"/>
          <w:cols w:space="720" w:num="1"/>
        </w:sectPr>
      </w:pPr>
    </w:p>
    <w:p w14:paraId="1A6DE141">
      <w:pPr>
        <w:pStyle w:val="2"/>
        <w:spacing w:before="246" w:line="204" w:lineRule="auto"/>
        <w:ind w:left="2421"/>
      </w:pPr>
      <w:r>
        <w:rPr>
          <w:b/>
          <w:bCs/>
          <w:spacing w:val="-1"/>
        </w:rPr>
        <w:t>曲靖市市场监管领域统一随机抽查事项清单</w:t>
      </w:r>
      <w:r>
        <w:rPr>
          <w:b/>
          <w:bCs/>
          <w:spacing w:val="-2"/>
        </w:rPr>
        <w:t>(第五版)</w:t>
      </w:r>
    </w:p>
    <w:tbl>
      <w:tblPr>
        <w:tblStyle w:val="5"/>
        <w:tblW w:w="151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5"/>
        <w:gridCol w:w="949"/>
        <w:gridCol w:w="1279"/>
        <w:gridCol w:w="2918"/>
        <w:gridCol w:w="979"/>
        <w:gridCol w:w="1149"/>
        <w:gridCol w:w="1039"/>
        <w:gridCol w:w="1099"/>
        <w:gridCol w:w="3688"/>
        <w:gridCol w:w="940"/>
        <w:gridCol w:w="545"/>
      </w:tblGrid>
      <w:tr w14:paraId="67FD82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605" w:type="dxa"/>
            <w:vMerge w:val="restart"/>
            <w:tcBorders>
              <w:bottom w:val="nil"/>
            </w:tcBorders>
            <w:vAlign w:val="top"/>
          </w:tcPr>
          <w:p w14:paraId="0C475E63">
            <w:pPr>
              <w:pStyle w:val="6"/>
              <w:spacing w:before="174" w:line="221" w:lineRule="auto"/>
              <w:ind w:left="95"/>
            </w:pPr>
            <w:r>
              <w:rPr>
                <w:spacing w:val="-2"/>
              </w:rPr>
              <w:t>序号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68C5459A">
            <w:pPr>
              <w:pStyle w:val="6"/>
              <w:spacing w:before="173" w:line="219" w:lineRule="auto"/>
              <w:ind w:left="259"/>
            </w:pPr>
            <w:r>
              <w:rPr>
                <w:spacing w:val="11"/>
              </w:rPr>
              <w:t>部门</w:t>
            </w:r>
          </w:p>
        </w:tc>
        <w:tc>
          <w:tcPr>
            <w:tcW w:w="4197" w:type="dxa"/>
            <w:gridSpan w:val="2"/>
            <w:vAlign w:val="top"/>
          </w:tcPr>
          <w:p w14:paraId="3EF2B376">
            <w:pPr>
              <w:pStyle w:val="6"/>
              <w:spacing w:before="44" w:line="203" w:lineRule="auto"/>
              <w:ind w:left="1700"/>
            </w:pPr>
            <w:r>
              <w:rPr>
                <w:spacing w:val="9"/>
              </w:rPr>
              <w:t>抽查项目</w:t>
            </w:r>
          </w:p>
        </w:tc>
        <w:tc>
          <w:tcPr>
            <w:tcW w:w="979" w:type="dxa"/>
            <w:vMerge w:val="restart"/>
            <w:tcBorders>
              <w:bottom w:val="nil"/>
            </w:tcBorders>
            <w:vAlign w:val="top"/>
          </w:tcPr>
          <w:p w14:paraId="001A6EA4">
            <w:pPr>
              <w:pStyle w:val="6"/>
              <w:spacing w:before="173" w:line="219" w:lineRule="auto"/>
              <w:ind w:left="83"/>
            </w:pPr>
            <w:r>
              <w:rPr>
                <w:spacing w:val="4"/>
              </w:rPr>
              <w:t>事项类别</w:t>
            </w:r>
          </w:p>
        </w:tc>
        <w:tc>
          <w:tcPr>
            <w:tcW w:w="1149" w:type="dxa"/>
            <w:vMerge w:val="restart"/>
            <w:tcBorders>
              <w:bottom w:val="nil"/>
            </w:tcBorders>
            <w:vAlign w:val="top"/>
          </w:tcPr>
          <w:p w14:paraId="3F9839A1">
            <w:pPr>
              <w:pStyle w:val="6"/>
              <w:spacing w:before="173" w:line="219" w:lineRule="auto"/>
              <w:ind w:left="165"/>
            </w:pPr>
            <w:r>
              <w:rPr>
                <w:spacing w:val="-2"/>
              </w:rPr>
              <w:t>检查对象</w:t>
            </w:r>
          </w:p>
        </w:tc>
        <w:tc>
          <w:tcPr>
            <w:tcW w:w="1039" w:type="dxa"/>
            <w:vMerge w:val="restart"/>
            <w:tcBorders>
              <w:bottom w:val="nil"/>
            </w:tcBorders>
            <w:vAlign w:val="top"/>
          </w:tcPr>
          <w:p w14:paraId="554BF98E">
            <w:pPr>
              <w:pStyle w:val="6"/>
              <w:spacing w:before="173" w:line="219" w:lineRule="auto"/>
              <w:ind w:left="166"/>
            </w:pPr>
            <w:r>
              <w:rPr>
                <w:spacing w:val="-2"/>
              </w:rPr>
              <w:t>检查方式</w:t>
            </w:r>
          </w:p>
        </w:tc>
        <w:tc>
          <w:tcPr>
            <w:tcW w:w="1099" w:type="dxa"/>
            <w:vMerge w:val="restart"/>
            <w:tcBorders>
              <w:bottom w:val="nil"/>
            </w:tcBorders>
            <w:vAlign w:val="top"/>
          </w:tcPr>
          <w:p w14:paraId="251EC48D">
            <w:pPr>
              <w:pStyle w:val="6"/>
              <w:spacing w:before="173" w:line="219" w:lineRule="auto"/>
              <w:ind w:left="147"/>
            </w:pPr>
            <w:r>
              <w:rPr>
                <w:spacing w:val="-2"/>
              </w:rPr>
              <w:t>检查主体</w:t>
            </w:r>
          </w:p>
        </w:tc>
        <w:tc>
          <w:tcPr>
            <w:tcW w:w="3688" w:type="dxa"/>
            <w:vMerge w:val="restart"/>
            <w:tcBorders>
              <w:bottom w:val="nil"/>
            </w:tcBorders>
            <w:vAlign w:val="top"/>
          </w:tcPr>
          <w:p w14:paraId="7118ECB8">
            <w:pPr>
              <w:pStyle w:val="6"/>
              <w:spacing w:before="171" w:line="219" w:lineRule="auto"/>
              <w:ind w:left="1437"/>
            </w:pPr>
            <w:r>
              <w:rPr>
                <w:spacing w:val="-2"/>
              </w:rPr>
              <w:t>检查依据</w:t>
            </w:r>
          </w:p>
        </w:tc>
        <w:tc>
          <w:tcPr>
            <w:tcW w:w="940" w:type="dxa"/>
            <w:vMerge w:val="restart"/>
            <w:tcBorders>
              <w:bottom w:val="nil"/>
            </w:tcBorders>
            <w:vAlign w:val="top"/>
          </w:tcPr>
          <w:p w14:paraId="3A0149D4">
            <w:pPr>
              <w:pStyle w:val="6"/>
              <w:spacing w:before="173" w:line="220" w:lineRule="auto"/>
              <w:ind w:left="70"/>
            </w:pPr>
            <w:r>
              <w:rPr>
                <w:spacing w:val="-2"/>
              </w:rPr>
              <w:t>适用区域</w:t>
            </w:r>
          </w:p>
        </w:tc>
        <w:tc>
          <w:tcPr>
            <w:tcW w:w="545" w:type="dxa"/>
            <w:vMerge w:val="restart"/>
            <w:tcBorders>
              <w:bottom w:val="nil"/>
            </w:tcBorders>
            <w:vAlign w:val="top"/>
          </w:tcPr>
          <w:p w14:paraId="335AECEE">
            <w:pPr>
              <w:pStyle w:val="6"/>
              <w:spacing w:before="174" w:line="221" w:lineRule="auto"/>
              <w:ind w:left="99"/>
            </w:pPr>
            <w:r>
              <w:rPr>
                <w:spacing w:val="5"/>
              </w:rPr>
              <w:t>备注</w:t>
            </w:r>
          </w:p>
        </w:tc>
      </w:tr>
      <w:tr w14:paraId="000893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605" w:type="dxa"/>
            <w:vMerge w:val="continue"/>
            <w:tcBorders>
              <w:top w:val="nil"/>
            </w:tcBorders>
            <w:vAlign w:val="top"/>
          </w:tcPr>
          <w:p w14:paraId="085BE047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4E5E38FA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279E3BAC">
            <w:pPr>
              <w:pStyle w:val="6"/>
              <w:spacing w:before="29" w:line="203" w:lineRule="auto"/>
              <w:ind w:left="230"/>
            </w:pPr>
            <w:r>
              <w:rPr>
                <w:spacing w:val="4"/>
              </w:rPr>
              <w:t>抽查类别</w:t>
            </w:r>
          </w:p>
        </w:tc>
        <w:tc>
          <w:tcPr>
            <w:tcW w:w="2918" w:type="dxa"/>
            <w:vAlign w:val="top"/>
          </w:tcPr>
          <w:p w14:paraId="7FB2C013">
            <w:pPr>
              <w:pStyle w:val="6"/>
              <w:spacing w:before="30" w:line="202" w:lineRule="auto"/>
              <w:ind w:left="1061"/>
            </w:pPr>
            <w:r>
              <w:rPr>
                <w:spacing w:val="-2"/>
              </w:rPr>
              <w:t>抽查事项</w:t>
            </w:r>
          </w:p>
        </w:tc>
        <w:tc>
          <w:tcPr>
            <w:tcW w:w="979" w:type="dxa"/>
            <w:vMerge w:val="continue"/>
            <w:tcBorders>
              <w:top w:val="nil"/>
            </w:tcBorders>
            <w:vAlign w:val="top"/>
          </w:tcPr>
          <w:p w14:paraId="4052FE22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Merge w:val="continue"/>
            <w:tcBorders>
              <w:top w:val="nil"/>
            </w:tcBorders>
            <w:vAlign w:val="top"/>
          </w:tcPr>
          <w:p w14:paraId="1B7C6732"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vMerge w:val="continue"/>
            <w:tcBorders>
              <w:top w:val="nil"/>
            </w:tcBorders>
            <w:vAlign w:val="top"/>
          </w:tcPr>
          <w:p w14:paraId="1906A06F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Merge w:val="continue"/>
            <w:tcBorders>
              <w:top w:val="nil"/>
            </w:tcBorders>
            <w:vAlign w:val="top"/>
          </w:tcPr>
          <w:p w14:paraId="15274082">
            <w:pPr>
              <w:rPr>
                <w:rFonts w:ascii="Arial"/>
                <w:sz w:val="21"/>
              </w:rPr>
            </w:pPr>
          </w:p>
        </w:tc>
        <w:tc>
          <w:tcPr>
            <w:tcW w:w="3688" w:type="dxa"/>
            <w:vMerge w:val="continue"/>
            <w:tcBorders>
              <w:top w:val="nil"/>
            </w:tcBorders>
            <w:vAlign w:val="top"/>
          </w:tcPr>
          <w:p w14:paraId="334F6ACA"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Merge w:val="continue"/>
            <w:tcBorders>
              <w:top w:val="nil"/>
            </w:tcBorders>
            <w:vAlign w:val="top"/>
          </w:tcPr>
          <w:p w14:paraId="7015F210">
            <w:pPr>
              <w:rPr>
                <w:rFonts w:ascii="Arial"/>
                <w:sz w:val="21"/>
              </w:rPr>
            </w:pPr>
          </w:p>
        </w:tc>
        <w:tc>
          <w:tcPr>
            <w:tcW w:w="545" w:type="dxa"/>
            <w:vMerge w:val="continue"/>
            <w:tcBorders>
              <w:top w:val="nil"/>
            </w:tcBorders>
            <w:vAlign w:val="top"/>
          </w:tcPr>
          <w:p w14:paraId="6BD1AD61">
            <w:pPr>
              <w:rPr>
                <w:rFonts w:ascii="Arial"/>
                <w:sz w:val="21"/>
              </w:rPr>
            </w:pPr>
          </w:p>
        </w:tc>
      </w:tr>
      <w:tr w14:paraId="1444DF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6" w:hRule="atLeast"/>
        </w:trPr>
        <w:tc>
          <w:tcPr>
            <w:tcW w:w="605" w:type="dxa"/>
            <w:vAlign w:val="top"/>
          </w:tcPr>
          <w:p w14:paraId="33E7B3BA">
            <w:pPr>
              <w:spacing w:line="247" w:lineRule="auto"/>
              <w:rPr>
                <w:rFonts w:ascii="Arial"/>
                <w:sz w:val="21"/>
              </w:rPr>
            </w:pPr>
          </w:p>
          <w:p w14:paraId="68DC4A4A">
            <w:pPr>
              <w:spacing w:line="247" w:lineRule="auto"/>
              <w:rPr>
                <w:rFonts w:ascii="Arial"/>
                <w:sz w:val="21"/>
              </w:rPr>
            </w:pPr>
          </w:p>
          <w:p w14:paraId="641E66C2">
            <w:pPr>
              <w:spacing w:line="247" w:lineRule="auto"/>
              <w:rPr>
                <w:rFonts w:ascii="Arial"/>
                <w:sz w:val="21"/>
              </w:rPr>
            </w:pPr>
          </w:p>
          <w:p w14:paraId="044A6966">
            <w:pPr>
              <w:spacing w:line="248" w:lineRule="auto"/>
              <w:rPr>
                <w:rFonts w:ascii="Arial"/>
                <w:sz w:val="21"/>
              </w:rPr>
            </w:pPr>
          </w:p>
          <w:p w14:paraId="3377802D">
            <w:pPr>
              <w:spacing w:line="248" w:lineRule="auto"/>
              <w:rPr>
                <w:rFonts w:ascii="Arial"/>
                <w:sz w:val="21"/>
              </w:rPr>
            </w:pPr>
          </w:p>
          <w:p w14:paraId="4AA89663">
            <w:pPr>
              <w:spacing w:line="248" w:lineRule="auto"/>
              <w:rPr>
                <w:rFonts w:ascii="Arial"/>
                <w:sz w:val="21"/>
              </w:rPr>
            </w:pPr>
          </w:p>
          <w:p w14:paraId="70B3A234">
            <w:pPr>
              <w:spacing w:line="248" w:lineRule="auto"/>
              <w:rPr>
                <w:rFonts w:ascii="Arial"/>
                <w:sz w:val="21"/>
              </w:rPr>
            </w:pPr>
          </w:p>
          <w:p w14:paraId="660037F9">
            <w:pPr>
              <w:pStyle w:val="6"/>
              <w:spacing w:before="65"/>
              <w:ind w:left="145"/>
            </w:pPr>
            <w:r>
              <w:rPr>
                <w:spacing w:val="-6"/>
              </w:rPr>
              <w:t>165</w:t>
            </w:r>
          </w:p>
        </w:tc>
        <w:tc>
          <w:tcPr>
            <w:tcW w:w="949" w:type="dxa"/>
            <w:vAlign w:val="top"/>
          </w:tcPr>
          <w:p w14:paraId="6936F6DD">
            <w:pPr>
              <w:spacing w:line="247" w:lineRule="auto"/>
              <w:rPr>
                <w:rFonts w:ascii="Arial"/>
                <w:sz w:val="21"/>
              </w:rPr>
            </w:pPr>
          </w:p>
          <w:p w14:paraId="50117171">
            <w:pPr>
              <w:spacing w:line="247" w:lineRule="auto"/>
              <w:rPr>
                <w:rFonts w:ascii="Arial"/>
                <w:sz w:val="21"/>
              </w:rPr>
            </w:pPr>
          </w:p>
          <w:p w14:paraId="3A8D767B">
            <w:pPr>
              <w:spacing w:line="248" w:lineRule="auto"/>
              <w:rPr>
                <w:rFonts w:ascii="Arial"/>
                <w:sz w:val="21"/>
              </w:rPr>
            </w:pPr>
          </w:p>
          <w:p w14:paraId="63248B39">
            <w:pPr>
              <w:spacing w:line="248" w:lineRule="auto"/>
              <w:rPr>
                <w:rFonts w:ascii="Arial"/>
                <w:sz w:val="21"/>
              </w:rPr>
            </w:pPr>
          </w:p>
          <w:p w14:paraId="7ADF89FF">
            <w:pPr>
              <w:spacing w:line="248" w:lineRule="auto"/>
              <w:rPr>
                <w:rFonts w:ascii="Arial"/>
                <w:sz w:val="21"/>
              </w:rPr>
            </w:pPr>
          </w:p>
          <w:p w14:paraId="6D518D25">
            <w:pPr>
              <w:spacing w:line="248" w:lineRule="auto"/>
              <w:rPr>
                <w:rFonts w:ascii="Arial"/>
                <w:sz w:val="21"/>
              </w:rPr>
            </w:pPr>
          </w:p>
          <w:p w14:paraId="17830F70">
            <w:pPr>
              <w:pStyle w:val="6"/>
              <w:spacing w:before="65" w:line="228" w:lineRule="auto"/>
              <w:ind w:left="259" w:right="61" w:hanging="200"/>
            </w:pPr>
            <w:r>
              <w:rPr>
                <w:spacing w:val="4"/>
              </w:rPr>
              <w:t>市统计局</w:t>
            </w:r>
            <w:r>
              <w:rPr>
                <w:spacing w:val="1"/>
              </w:rPr>
              <w:t xml:space="preserve"> </w:t>
            </w:r>
            <w:r>
              <w:rPr>
                <w:spacing w:val="16"/>
              </w:rPr>
              <w:t>(1类</w:t>
            </w:r>
            <w:r>
              <w:t xml:space="preserve">  </w:t>
            </w:r>
            <w:r>
              <w:rPr>
                <w:spacing w:val="14"/>
              </w:rPr>
              <w:t>1项)</w:t>
            </w:r>
          </w:p>
        </w:tc>
        <w:tc>
          <w:tcPr>
            <w:tcW w:w="1279" w:type="dxa"/>
            <w:vAlign w:val="top"/>
          </w:tcPr>
          <w:p w14:paraId="06D47D7E">
            <w:pPr>
              <w:spacing w:line="267" w:lineRule="auto"/>
              <w:rPr>
                <w:rFonts w:ascii="Arial"/>
                <w:sz w:val="21"/>
              </w:rPr>
            </w:pPr>
          </w:p>
          <w:p w14:paraId="5B7CA104">
            <w:pPr>
              <w:spacing w:line="267" w:lineRule="auto"/>
              <w:rPr>
                <w:rFonts w:ascii="Arial"/>
                <w:sz w:val="21"/>
              </w:rPr>
            </w:pPr>
          </w:p>
          <w:p w14:paraId="2CDA7CDC">
            <w:pPr>
              <w:spacing w:line="267" w:lineRule="auto"/>
              <w:rPr>
                <w:rFonts w:ascii="Arial"/>
                <w:sz w:val="21"/>
              </w:rPr>
            </w:pPr>
          </w:p>
          <w:p w14:paraId="23870A5D">
            <w:pPr>
              <w:spacing w:line="267" w:lineRule="auto"/>
              <w:rPr>
                <w:rFonts w:ascii="Arial"/>
                <w:sz w:val="21"/>
              </w:rPr>
            </w:pPr>
          </w:p>
          <w:p w14:paraId="30870309">
            <w:pPr>
              <w:spacing w:line="268" w:lineRule="auto"/>
              <w:rPr>
                <w:rFonts w:ascii="Arial"/>
                <w:sz w:val="21"/>
              </w:rPr>
            </w:pPr>
          </w:p>
          <w:p w14:paraId="372A875E">
            <w:pPr>
              <w:spacing w:line="268" w:lineRule="auto"/>
              <w:rPr>
                <w:rFonts w:ascii="Arial"/>
                <w:sz w:val="21"/>
              </w:rPr>
            </w:pPr>
          </w:p>
          <w:p w14:paraId="5123E389">
            <w:pPr>
              <w:pStyle w:val="6"/>
              <w:spacing w:before="65" w:line="233" w:lineRule="auto"/>
              <w:ind w:left="31" w:right="29"/>
            </w:pPr>
            <w:r>
              <w:rPr>
                <w:spacing w:val="1"/>
              </w:rPr>
              <w:t xml:space="preserve">统计资料报送 </w:t>
            </w:r>
            <w:r>
              <w:rPr>
                <w:spacing w:val="-2"/>
              </w:rPr>
              <w:t>情况监督检查</w:t>
            </w:r>
          </w:p>
        </w:tc>
        <w:tc>
          <w:tcPr>
            <w:tcW w:w="2918" w:type="dxa"/>
            <w:vAlign w:val="top"/>
          </w:tcPr>
          <w:p w14:paraId="199AA3A9">
            <w:pPr>
              <w:spacing w:line="392" w:lineRule="auto"/>
              <w:rPr>
                <w:rFonts w:ascii="Arial"/>
                <w:sz w:val="21"/>
              </w:rPr>
            </w:pPr>
          </w:p>
          <w:p w14:paraId="63BC3510">
            <w:pPr>
              <w:pStyle w:val="6"/>
              <w:spacing w:before="65" w:line="226" w:lineRule="auto"/>
              <w:ind w:left="1" w:right="96"/>
            </w:pPr>
            <w:r>
              <w:t>1.调查对象依法提供统计资料情</w:t>
            </w:r>
            <w:r>
              <w:rPr>
                <w:spacing w:val="8"/>
              </w:rPr>
              <w:t xml:space="preserve"> </w:t>
            </w:r>
            <w:r>
              <w:rPr>
                <w:spacing w:val="-5"/>
              </w:rPr>
              <w:t>况</w:t>
            </w:r>
            <w:r>
              <w:rPr>
                <w:spacing w:val="56"/>
              </w:rPr>
              <w:t xml:space="preserve"> </w:t>
            </w:r>
            <w:r>
              <w:rPr>
                <w:spacing w:val="-5"/>
              </w:rPr>
              <w:t>；</w:t>
            </w:r>
          </w:p>
          <w:p w14:paraId="3D6D56C8">
            <w:pPr>
              <w:pStyle w:val="6"/>
              <w:spacing w:before="1" w:line="221" w:lineRule="auto"/>
              <w:ind w:left="1" w:right="5"/>
            </w:pPr>
            <w:r>
              <w:rPr>
                <w:spacing w:val="6"/>
              </w:rPr>
              <w:t>2.调查对象依法设置原始记录、</w:t>
            </w:r>
            <w:r>
              <w:rPr>
                <w:spacing w:val="9"/>
              </w:rPr>
              <w:t xml:space="preserve"> </w:t>
            </w:r>
            <w:r>
              <w:rPr>
                <w:spacing w:val="14"/>
              </w:rPr>
              <w:t>统计台账情况；</w:t>
            </w:r>
          </w:p>
          <w:p w14:paraId="1936D3D1">
            <w:pPr>
              <w:pStyle w:val="6"/>
              <w:spacing w:before="9" w:line="221" w:lineRule="auto"/>
              <w:ind w:left="1" w:right="77" w:firstLine="20"/>
            </w:pPr>
            <w:r>
              <w:t>3.调查对象依法建立并执行统计</w:t>
            </w:r>
            <w:r>
              <w:rPr>
                <w:spacing w:val="7"/>
              </w:rPr>
              <w:t xml:space="preserve"> </w:t>
            </w:r>
            <w:r>
              <w:rPr>
                <w:spacing w:val="11"/>
              </w:rPr>
              <w:t>资料管理制度情况；</w:t>
            </w:r>
          </w:p>
          <w:p w14:paraId="5438DB01">
            <w:pPr>
              <w:pStyle w:val="6"/>
              <w:spacing w:before="11" w:line="225" w:lineRule="auto"/>
              <w:ind w:left="1" w:right="93" w:firstLine="20"/>
            </w:pPr>
            <w:r>
              <w:rPr>
                <w:spacing w:val="-1"/>
              </w:rPr>
              <w:t>4.调查对象依法为履行法定填报</w:t>
            </w:r>
            <w:r>
              <w:rPr>
                <w:spacing w:val="6"/>
              </w:rPr>
              <w:t xml:space="preserve"> </w:t>
            </w:r>
            <w:r>
              <w:rPr>
                <w:spacing w:val="11"/>
              </w:rPr>
              <w:t>职责提供保障情况；</w:t>
            </w:r>
          </w:p>
          <w:p w14:paraId="48209191">
            <w:pPr>
              <w:pStyle w:val="6"/>
              <w:spacing w:before="3" w:line="226" w:lineRule="auto"/>
              <w:ind w:left="1" w:right="89"/>
            </w:pPr>
            <w:r>
              <w:rPr>
                <w:spacing w:val="1"/>
              </w:rPr>
              <w:t>5.调查对象依法配合统计调查和</w:t>
            </w:r>
            <w:r>
              <w:t xml:space="preserve"> </w:t>
            </w:r>
            <w:r>
              <w:rPr>
                <w:spacing w:val="14"/>
              </w:rPr>
              <w:t>统计监督情况；</w:t>
            </w:r>
          </w:p>
          <w:p w14:paraId="5FCADA2B">
            <w:pPr>
              <w:pStyle w:val="6"/>
              <w:spacing w:before="21" w:line="224" w:lineRule="auto"/>
              <w:ind w:left="1" w:right="115"/>
            </w:pPr>
            <w:r>
              <w:rPr>
                <w:spacing w:val="-1"/>
              </w:rPr>
              <w:t>6.调查对象遵守统计法律法规规</w:t>
            </w:r>
            <w:r>
              <w:rPr>
                <w:spacing w:val="4"/>
              </w:rPr>
              <w:t xml:space="preserve"> </w:t>
            </w:r>
            <w:r>
              <w:t>章、统计调查制度情况。</w:t>
            </w:r>
          </w:p>
        </w:tc>
        <w:tc>
          <w:tcPr>
            <w:tcW w:w="979" w:type="dxa"/>
            <w:vAlign w:val="top"/>
          </w:tcPr>
          <w:p w14:paraId="1878E7E3">
            <w:pPr>
              <w:spacing w:line="267" w:lineRule="auto"/>
              <w:rPr>
                <w:rFonts w:ascii="Arial"/>
                <w:sz w:val="21"/>
              </w:rPr>
            </w:pPr>
          </w:p>
          <w:p w14:paraId="487086B3">
            <w:pPr>
              <w:spacing w:line="267" w:lineRule="auto"/>
              <w:rPr>
                <w:rFonts w:ascii="Arial"/>
                <w:sz w:val="21"/>
              </w:rPr>
            </w:pPr>
          </w:p>
          <w:p w14:paraId="736BED97">
            <w:pPr>
              <w:spacing w:line="267" w:lineRule="auto"/>
              <w:rPr>
                <w:rFonts w:ascii="Arial"/>
                <w:sz w:val="21"/>
              </w:rPr>
            </w:pPr>
          </w:p>
          <w:p w14:paraId="0EF5B2C1">
            <w:pPr>
              <w:spacing w:line="268" w:lineRule="auto"/>
              <w:rPr>
                <w:rFonts w:ascii="Arial"/>
                <w:sz w:val="21"/>
              </w:rPr>
            </w:pPr>
          </w:p>
          <w:p w14:paraId="18322121">
            <w:pPr>
              <w:spacing w:line="268" w:lineRule="auto"/>
              <w:rPr>
                <w:rFonts w:ascii="Arial"/>
                <w:sz w:val="21"/>
              </w:rPr>
            </w:pPr>
          </w:p>
          <w:p w14:paraId="641E82EF">
            <w:pPr>
              <w:spacing w:line="268" w:lineRule="auto"/>
              <w:rPr>
                <w:rFonts w:ascii="Arial"/>
                <w:sz w:val="21"/>
              </w:rPr>
            </w:pPr>
          </w:p>
          <w:p w14:paraId="2B6C08B5">
            <w:pPr>
              <w:pStyle w:val="6"/>
              <w:spacing w:before="65" w:line="219" w:lineRule="auto"/>
              <w:ind w:left="83"/>
            </w:pPr>
            <w:r>
              <w:rPr>
                <w:spacing w:val="2"/>
              </w:rPr>
              <w:t>一般检查</w:t>
            </w:r>
          </w:p>
          <w:p w14:paraId="313EBF1E">
            <w:pPr>
              <w:pStyle w:val="6"/>
              <w:spacing w:before="13" w:line="220" w:lineRule="auto"/>
              <w:ind w:left="284"/>
            </w:pPr>
            <w:r>
              <w:rPr>
                <w:spacing w:val="6"/>
              </w:rPr>
              <w:t>事项</w:t>
            </w:r>
          </w:p>
        </w:tc>
        <w:tc>
          <w:tcPr>
            <w:tcW w:w="1149" w:type="dxa"/>
            <w:vAlign w:val="top"/>
          </w:tcPr>
          <w:p w14:paraId="147E6FEF">
            <w:pPr>
              <w:spacing w:line="267" w:lineRule="auto"/>
              <w:rPr>
                <w:rFonts w:ascii="Arial"/>
                <w:sz w:val="21"/>
              </w:rPr>
            </w:pPr>
          </w:p>
          <w:p w14:paraId="7F0C1A5B">
            <w:pPr>
              <w:spacing w:line="267" w:lineRule="auto"/>
              <w:rPr>
                <w:rFonts w:ascii="Arial"/>
                <w:sz w:val="21"/>
              </w:rPr>
            </w:pPr>
          </w:p>
          <w:p w14:paraId="74B60A95">
            <w:pPr>
              <w:spacing w:line="267" w:lineRule="auto"/>
              <w:rPr>
                <w:rFonts w:ascii="Arial"/>
                <w:sz w:val="21"/>
              </w:rPr>
            </w:pPr>
          </w:p>
          <w:p w14:paraId="3F08F7B1">
            <w:pPr>
              <w:spacing w:line="268" w:lineRule="auto"/>
              <w:rPr>
                <w:rFonts w:ascii="Arial"/>
                <w:sz w:val="21"/>
              </w:rPr>
            </w:pPr>
          </w:p>
          <w:p w14:paraId="22A595F0">
            <w:pPr>
              <w:spacing w:line="268" w:lineRule="auto"/>
              <w:rPr>
                <w:rFonts w:ascii="Arial"/>
                <w:sz w:val="21"/>
              </w:rPr>
            </w:pPr>
          </w:p>
          <w:p w14:paraId="585C04A5">
            <w:pPr>
              <w:spacing w:line="268" w:lineRule="auto"/>
              <w:rPr>
                <w:rFonts w:ascii="Arial"/>
                <w:sz w:val="21"/>
              </w:rPr>
            </w:pPr>
          </w:p>
          <w:p w14:paraId="7F36AF78">
            <w:pPr>
              <w:pStyle w:val="6"/>
              <w:spacing w:before="65" w:line="220" w:lineRule="auto"/>
              <w:ind w:left="64"/>
            </w:pPr>
            <w:r>
              <w:rPr>
                <w:spacing w:val="2"/>
              </w:rPr>
              <w:t>一套表调查</w:t>
            </w:r>
          </w:p>
          <w:p w14:paraId="22C05430">
            <w:pPr>
              <w:pStyle w:val="6"/>
              <w:spacing w:before="1" w:line="220" w:lineRule="auto"/>
              <w:ind w:left="364"/>
            </w:pPr>
            <w:r>
              <w:rPr>
                <w:spacing w:val="-3"/>
              </w:rPr>
              <w:t>单位</w:t>
            </w:r>
          </w:p>
        </w:tc>
        <w:tc>
          <w:tcPr>
            <w:tcW w:w="1039" w:type="dxa"/>
            <w:vAlign w:val="top"/>
          </w:tcPr>
          <w:p w14:paraId="0D4B08D2">
            <w:pPr>
              <w:spacing w:line="267" w:lineRule="auto"/>
              <w:rPr>
                <w:rFonts w:ascii="Arial"/>
                <w:sz w:val="21"/>
              </w:rPr>
            </w:pPr>
          </w:p>
          <w:p w14:paraId="5B657057">
            <w:pPr>
              <w:spacing w:line="267" w:lineRule="auto"/>
              <w:rPr>
                <w:rFonts w:ascii="Arial"/>
                <w:sz w:val="21"/>
              </w:rPr>
            </w:pPr>
          </w:p>
          <w:p w14:paraId="086AF8CB">
            <w:pPr>
              <w:spacing w:line="267" w:lineRule="auto"/>
              <w:rPr>
                <w:rFonts w:ascii="Arial"/>
                <w:sz w:val="21"/>
              </w:rPr>
            </w:pPr>
          </w:p>
          <w:p w14:paraId="1D70BA4C">
            <w:pPr>
              <w:spacing w:line="268" w:lineRule="auto"/>
              <w:rPr>
                <w:rFonts w:ascii="Arial"/>
                <w:sz w:val="21"/>
              </w:rPr>
            </w:pPr>
          </w:p>
          <w:p w14:paraId="32143980">
            <w:pPr>
              <w:spacing w:line="268" w:lineRule="auto"/>
              <w:rPr>
                <w:rFonts w:ascii="Arial"/>
                <w:sz w:val="21"/>
              </w:rPr>
            </w:pPr>
          </w:p>
          <w:p w14:paraId="72F74C92">
            <w:pPr>
              <w:spacing w:line="268" w:lineRule="auto"/>
              <w:rPr>
                <w:rFonts w:ascii="Arial"/>
                <w:sz w:val="21"/>
              </w:rPr>
            </w:pPr>
          </w:p>
          <w:p w14:paraId="4A8B7DA3">
            <w:pPr>
              <w:pStyle w:val="6"/>
              <w:spacing w:before="65" w:line="220" w:lineRule="auto"/>
              <w:ind w:left="166"/>
            </w:pPr>
            <w:r>
              <w:rPr>
                <w:spacing w:val="2"/>
              </w:rPr>
              <w:t>实地核查</w:t>
            </w:r>
          </w:p>
          <w:p w14:paraId="5C70ECBE">
            <w:pPr>
              <w:pStyle w:val="6"/>
              <w:spacing w:before="9" w:line="219" w:lineRule="auto"/>
              <w:ind w:left="166"/>
            </w:pPr>
            <w:r>
              <w:rPr>
                <w:spacing w:val="2"/>
              </w:rPr>
              <w:t>书面检查</w:t>
            </w:r>
          </w:p>
        </w:tc>
        <w:tc>
          <w:tcPr>
            <w:tcW w:w="1099" w:type="dxa"/>
            <w:vAlign w:val="top"/>
          </w:tcPr>
          <w:p w14:paraId="093EB7EE">
            <w:pPr>
              <w:spacing w:line="273" w:lineRule="auto"/>
              <w:rPr>
                <w:rFonts w:ascii="Arial"/>
                <w:sz w:val="21"/>
              </w:rPr>
            </w:pPr>
          </w:p>
          <w:p w14:paraId="10C9EBD2">
            <w:pPr>
              <w:spacing w:line="273" w:lineRule="auto"/>
              <w:rPr>
                <w:rFonts w:ascii="Arial"/>
                <w:sz w:val="21"/>
              </w:rPr>
            </w:pPr>
          </w:p>
          <w:p w14:paraId="2EA877D5">
            <w:pPr>
              <w:spacing w:line="273" w:lineRule="auto"/>
              <w:rPr>
                <w:rFonts w:ascii="Arial"/>
                <w:sz w:val="21"/>
              </w:rPr>
            </w:pPr>
          </w:p>
          <w:p w14:paraId="1E2D0ED3">
            <w:pPr>
              <w:spacing w:line="273" w:lineRule="auto"/>
              <w:rPr>
                <w:rFonts w:ascii="Arial"/>
                <w:sz w:val="21"/>
              </w:rPr>
            </w:pPr>
          </w:p>
          <w:p w14:paraId="569440D9">
            <w:pPr>
              <w:spacing w:line="273" w:lineRule="auto"/>
              <w:rPr>
                <w:rFonts w:ascii="Arial"/>
                <w:sz w:val="21"/>
              </w:rPr>
            </w:pPr>
          </w:p>
          <w:p w14:paraId="4516252A">
            <w:pPr>
              <w:pStyle w:val="6"/>
              <w:spacing w:before="65" w:line="219" w:lineRule="auto"/>
              <w:ind w:left="247"/>
            </w:pPr>
            <w:r>
              <w:rPr>
                <w:spacing w:val="7"/>
              </w:rPr>
              <w:t>省、州</w:t>
            </w:r>
          </w:p>
          <w:p w14:paraId="23A8BFAC">
            <w:pPr>
              <w:pStyle w:val="6"/>
              <w:spacing w:before="4" w:line="219" w:lineRule="auto"/>
              <w:ind w:left="147"/>
            </w:pPr>
            <w:r>
              <w:rPr>
                <w:spacing w:val="1"/>
              </w:rPr>
              <w:t>(市)、县</w:t>
            </w:r>
          </w:p>
          <w:p w14:paraId="555C0CCE">
            <w:pPr>
              <w:pStyle w:val="6"/>
              <w:spacing w:before="12" w:line="219" w:lineRule="auto"/>
              <w:ind w:left="147"/>
            </w:pPr>
            <w:r>
              <w:rPr>
                <w:spacing w:val="8"/>
              </w:rPr>
              <w:t>(市、区)</w:t>
            </w:r>
          </w:p>
          <w:p w14:paraId="70B9A30D">
            <w:pPr>
              <w:pStyle w:val="6"/>
              <w:spacing w:before="3" w:line="221" w:lineRule="auto"/>
              <w:ind w:left="247"/>
            </w:pPr>
            <w:r>
              <w:rPr>
                <w:spacing w:val="5"/>
              </w:rPr>
              <w:t>统计局</w:t>
            </w:r>
          </w:p>
        </w:tc>
        <w:tc>
          <w:tcPr>
            <w:tcW w:w="3688" w:type="dxa"/>
            <w:vAlign w:val="top"/>
          </w:tcPr>
          <w:p w14:paraId="6A84A0D4">
            <w:r>
              <w:br w:type="textWrapping"/>
            </w:r>
            <w:r>
              <w:br w:type="textWrapping"/>
            </w:r>
            <w:r>
              <w:br w:type="textWrapping"/>
            </w:r>
            <w:r>
              <w:br w:type="textWrapping"/>
            </w:r>
            <w:r>
              <w:br w:type="textWrapping"/>
            </w:r>
            <w:r>
              <w:br w:type="textWrapping"/>
            </w:r>
            <w:r>
              <w:t>《中华人民共和国统计法》《统计法实施条例》《统计执 法监督检查办法》。</w:t>
            </w:r>
          </w:p>
        </w:tc>
        <w:tc>
          <w:tcPr>
            <w:tcW w:w="940" w:type="dxa"/>
            <w:vAlign w:val="top"/>
          </w:tcPr>
          <w:p w14:paraId="2481AFA0">
            <w:pPr>
              <w:spacing w:line="244" w:lineRule="auto"/>
              <w:rPr>
                <w:rFonts w:ascii="Arial"/>
                <w:sz w:val="21"/>
              </w:rPr>
            </w:pPr>
          </w:p>
          <w:p w14:paraId="70711934">
            <w:pPr>
              <w:spacing w:line="245" w:lineRule="auto"/>
              <w:rPr>
                <w:rFonts w:ascii="Arial"/>
                <w:sz w:val="21"/>
              </w:rPr>
            </w:pPr>
          </w:p>
          <w:p w14:paraId="025993BB">
            <w:pPr>
              <w:spacing w:line="245" w:lineRule="auto"/>
              <w:rPr>
                <w:rFonts w:ascii="Arial"/>
                <w:sz w:val="21"/>
              </w:rPr>
            </w:pPr>
          </w:p>
          <w:p w14:paraId="3CF3ACC5">
            <w:pPr>
              <w:spacing w:line="245" w:lineRule="auto"/>
              <w:rPr>
                <w:rFonts w:ascii="Arial"/>
                <w:sz w:val="21"/>
              </w:rPr>
            </w:pPr>
          </w:p>
          <w:p w14:paraId="11C1D3D7">
            <w:pPr>
              <w:spacing w:line="245" w:lineRule="auto"/>
              <w:rPr>
                <w:rFonts w:ascii="Arial"/>
                <w:sz w:val="21"/>
              </w:rPr>
            </w:pPr>
          </w:p>
          <w:p w14:paraId="586D36D4">
            <w:pPr>
              <w:spacing w:line="245" w:lineRule="auto"/>
              <w:rPr>
                <w:rFonts w:ascii="Arial"/>
                <w:sz w:val="21"/>
              </w:rPr>
            </w:pPr>
          </w:p>
          <w:p w14:paraId="6B07ED86">
            <w:pPr>
              <w:spacing w:line="245" w:lineRule="auto"/>
              <w:rPr>
                <w:rFonts w:ascii="Arial"/>
                <w:sz w:val="21"/>
              </w:rPr>
            </w:pPr>
          </w:p>
          <w:p w14:paraId="75155944">
            <w:pPr>
              <w:pStyle w:val="6"/>
              <w:spacing w:before="65" w:line="219" w:lineRule="auto"/>
              <w:ind w:left="70"/>
            </w:pPr>
            <w:r>
              <w:rPr>
                <w:spacing w:val="6"/>
              </w:rPr>
              <w:t>普遍适用</w:t>
            </w:r>
          </w:p>
        </w:tc>
        <w:tc>
          <w:tcPr>
            <w:tcW w:w="545" w:type="dxa"/>
            <w:vAlign w:val="top"/>
          </w:tcPr>
          <w:p w14:paraId="0E714A53">
            <w:pPr>
              <w:rPr>
                <w:rFonts w:ascii="Arial"/>
                <w:sz w:val="21"/>
              </w:rPr>
            </w:pPr>
          </w:p>
        </w:tc>
      </w:tr>
      <w:tr w14:paraId="585EED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0" w:hRule="atLeast"/>
        </w:trPr>
        <w:tc>
          <w:tcPr>
            <w:tcW w:w="605" w:type="dxa"/>
            <w:vAlign w:val="top"/>
          </w:tcPr>
          <w:p w14:paraId="620DD0D4">
            <w:pPr>
              <w:spacing w:line="263" w:lineRule="auto"/>
              <w:rPr>
                <w:rFonts w:ascii="Arial"/>
                <w:sz w:val="21"/>
              </w:rPr>
            </w:pPr>
          </w:p>
          <w:p w14:paraId="5A8B4067">
            <w:pPr>
              <w:spacing w:line="263" w:lineRule="auto"/>
              <w:rPr>
                <w:rFonts w:ascii="Arial"/>
                <w:sz w:val="21"/>
              </w:rPr>
            </w:pPr>
          </w:p>
          <w:p w14:paraId="164FE99B">
            <w:pPr>
              <w:spacing w:line="263" w:lineRule="auto"/>
              <w:rPr>
                <w:rFonts w:ascii="Arial"/>
                <w:sz w:val="21"/>
              </w:rPr>
            </w:pPr>
          </w:p>
          <w:p w14:paraId="624348FC">
            <w:pPr>
              <w:spacing w:line="263" w:lineRule="auto"/>
              <w:rPr>
                <w:rFonts w:ascii="Arial"/>
                <w:sz w:val="21"/>
              </w:rPr>
            </w:pPr>
          </w:p>
          <w:p w14:paraId="3C53BD11">
            <w:pPr>
              <w:spacing w:line="263" w:lineRule="auto"/>
              <w:rPr>
                <w:rFonts w:ascii="Arial"/>
                <w:sz w:val="21"/>
              </w:rPr>
            </w:pPr>
          </w:p>
          <w:p w14:paraId="3A7A2DEA">
            <w:pPr>
              <w:spacing w:line="263" w:lineRule="auto"/>
              <w:rPr>
                <w:rFonts w:ascii="Arial"/>
                <w:sz w:val="21"/>
              </w:rPr>
            </w:pPr>
          </w:p>
          <w:p w14:paraId="441B1885">
            <w:pPr>
              <w:spacing w:line="263" w:lineRule="auto"/>
              <w:rPr>
                <w:rFonts w:ascii="Arial"/>
                <w:sz w:val="21"/>
              </w:rPr>
            </w:pPr>
          </w:p>
          <w:p w14:paraId="724D9E31">
            <w:pPr>
              <w:spacing w:line="264" w:lineRule="auto"/>
              <w:rPr>
                <w:rFonts w:ascii="Arial"/>
                <w:sz w:val="21"/>
              </w:rPr>
            </w:pPr>
          </w:p>
          <w:p w14:paraId="704B8D5D">
            <w:pPr>
              <w:pStyle w:val="6"/>
              <w:spacing w:before="65"/>
              <w:ind w:left="145"/>
            </w:pPr>
            <w:r>
              <w:rPr>
                <w:spacing w:val="-6"/>
              </w:rPr>
              <w:t>166</w:t>
            </w:r>
          </w:p>
        </w:tc>
        <w:tc>
          <w:tcPr>
            <w:tcW w:w="949" w:type="dxa"/>
            <w:vAlign w:val="top"/>
          </w:tcPr>
          <w:p w14:paraId="597E3AA2">
            <w:pPr>
              <w:spacing w:line="248" w:lineRule="auto"/>
              <w:rPr>
                <w:rFonts w:ascii="Arial"/>
                <w:sz w:val="21"/>
              </w:rPr>
            </w:pPr>
          </w:p>
          <w:p w14:paraId="05F25A7D">
            <w:pPr>
              <w:spacing w:line="248" w:lineRule="auto"/>
              <w:rPr>
                <w:rFonts w:ascii="Arial"/>
                <w:sz w:val="21"/>
              </w:rPr>
            </w:pPr>
          </w:p>
          <w:p w14:paraId="49AF6BF8">
            <w:pPr>
              <w:spacing w:line="248" w:lineRule="auto"/>
              <w:rPr>
                <w:rFonts w:ascii="Arial"/>
                <w:sz w:val="21"/>
              </w:rPr>
            </w:pPr>
          </w:p>
          <w:p w14:paraId="7895ED84">
            <w:pPr>
              <w:spacing w:line="248" w:lineRule="auto"/>
              <w:rPr>
                <w:rFonts w:ascii="Arial"/>
                <w:sz w:val="21"/>
              </w:rPr>
            </w:pPr>
          </w:p>
          <w:p w14:paraId="0EE7D220">
            <w:pPr>
              <w:spacing w:line="248" w:lineRule="auto"/>
              <w:rPr>
                <w:rFonts w:ascii="Arial"/>
                <w:sz w:val="21"/>
              </w:rPr>
            </w:pPr>
          </w:p>
          <w:p w14:paraId="71F7F436">
            <w:pPr>
              <w:spacing w:line="249" w:lineRule="auto"/>
              <w:rPr>
                <w:rFonts w:ascii="Arial"/>
                <w:sz w:val="21"/>
              </w:rPr>
            </w:pPr>
          </w:p>
          <w:p w14:paraId="18779A1C">
            <w:pPr>
              <w:spacing w:line="249" w:lineRule="auto"/>
              <w:rPr>
                <w:rFonts w:ascii="Arial"/>
                <w:sz w:val="21"/>
              </w:rPr>
            </w:pPr>
          </w:p>
          <w:p w14:paraId="22DEB24F">
            <w:pPr>
              <w:pStyle w:val="6"/>
              <w:spacing w:before="65" w:line="219" w:lineRule="auto"/>
              <w:ind w:left="59"/>
            </w:pPr>
            <w:r>
              <w:rPr>
                <w:spacing w:val="4"/>
              </w:rPr>
              <w:t>市文化和</w:t>
            </w:r>
          </w:p>
          <w:p w14:paraId="2BE81102">
            <w:pPr>
              <w:pStyle w:val="6"/>
              <w:spacing w:before="3" w:line="220" w:lineRule="auto"/>
              <w:ind w:left="159"/>
            </w:pPr>
            <w:r>
              <w:rPr>
                <w:spacing w:val="6"/>
              </w:rPr>
              <w:t>旅游局</w:t>
            </w:r>
          </w:p>
          <w:p w14:paraId="4155DCDB">
            <w:pPr>
              <w:pStyle w:val="6"/>
              <w:spacing w:before="21" w:line="219" w:lineRule="auto"/>
              <w:ind w:left="300"/>
            </w:pPr>
            <w:r>
              <w:rPr>
                <w:spacing w:val="2"/>
              </w:rPr>
              <w:t>(4类</w:t>
            </w:r>
          </w:p>
          <w:p w14:paraId="669A2894">
            <w:pPr>
              <w:pStyle w:val="6"/>
              <w:spacing w:before="3" w:line="220" w:lineRule="auto"/>
              <w:ind w:left="259"/>
            </w:pPr>
            <w:r>
              <w:rPr>
                <w:spacing w:val="14"/>
              </w:rPr>
              <w:t>4项)</w:t>
            </w:r>
          </w:p>
        </w:tc>
        <w:tc>
          <w:tcPr>
            <w:tcW w:w="1279" w:type="dxa"/>
            <w:vAlign w:val="top"/>
          </w:tcPr>
          <w:p w14:paraId="3C311132">
            <w:pPr>
              <w:spacing w:line="268" w:lineRule="auto"/>
              <w:rPr>
                <w:rFonts w:ascii="Arial"/>
                <w:sz w:val="21"/>
              </w:rPr>
            </w:pPr>
          </w:p>
          <w:p w14:paraId="38F4FD19">
            <w:pPr>
              <w:spacing w:line="268" w:lineRule="auto"/>
              <w:rPr>
                <w:rFonts w:ascii="Arial"/>
                <w:sz w:val="21"/>
              </w:rPr>
            </w:pPr>
          </w:p>
          <w:p w14:paraId="37A7C8C6">
            <w:pPr>
              <w:spacing w:line="268" w:lineRule="auto"/>
              <w:rPr>
                <w:rFonts w:ascii="Arial"/>
                <w:sz w:val="21"/>
              </w:rPr>
            </w:pPr>
          </w:p>
          <w:p w14:paraId="37C73363">
            <w:pPr>
              <w:spacing w:line="268" w:lineRule="auto"/>
              <w:rPr>
                <w:rFonts w:ascii="Arial"/>
                <w:sz w:val="21"/>
              </w:rPr>
            </w:pPr>
          </w:p>
          <w:p w14:paraId="3EF5F17F">
            <w:pPr>
              <w:spacing w:line="269" w:lineRule="auto"/>
              <w:rPr>
                <w:rFonts w:ascii="Arial"/>
                <w:sz w:val="21"/>
              </w:rPr>
            </w:pPr>
          </w:p>
          <w:p w14:paraId="758618C7">
            <w:pPr>
              <w:spacing w:line="269" w:lineRule="auto"/>
              <w:rPr>
                <w:rFonts w:ascii="Arial"/>
                <w:sz w:val="21"/>
              </w:rPr>
            </w:pPr>
          </w:p>
          <w:p w14:paraId="6D6A3C47">
            <w:pPr>
              <w:spacing w:line="269" w:lineRule="auto"/>
              <w:rPr>
                <w:rFonts w:ascii="Arial"/>
                <w:sz w:val="21"/>
              </w:rPr>
            </w:pPr>
          </w:p>
          <w:p w14:paraId="03C72914">
            <w:pPr>
              <w:pStyle w:val="6"/>
              <w:spacing w:before="65" w:line="220" w:lineRule="auto"/>
              <w:ind w:left="31"/>
            </w:pPr>
            <w:r>
              <w:rPr>
                <w:spacing w:val="-2"/>
              </w:rPr>
              <w:t>互联网上网服</w:t>
            </w:r>
          </w:p>
          <w:p w14:paraId="1AB70BBC">
            <w:pPr>
              <w:pStyle w:val="6"/>
              <w:spacing w:line="219" w:lineRule="auto"/>
              <w:ind w:left="31"/>
            </w:pPr>
            <w:r>
              <w:rPr>
                <w:spacing w:val="-2"/>
              </w:rPr>
              <w:t>务营业场所检</w:t>
            </w:r>
          </w:p>
          <w:p w14:paraId="1E3D9761">
            <w:pPr>
              <w:pStyle w:val="6"/>
              <w:spacing w:before="19" w:line="227" w:lineRule="auto"/>
              <w:ind w:left="531"/>
            </w:pPr>
            <w:r>
              <w:t>查</w:t>
            </w:r>
          </w:p>
        </w:tc>
        <w:tc>
          <w:tcPr>
            <w:tcW w:w="2918" w:type="dxa"/>
            <w:vAlign w:val="top"/>
          </w:tcPr>
          <w:p>
            <w:r>
              <w:br/>
              <w:br/>
              <w:t>1.经营非网络游戏；</w:t>
              <w:br/>
              <w:t>2.未悬挂《网络文化经营许可证 》;</w:t>
              <w:br/>
              <w:t>3.未悬挂未成年人禁入标志；</w:t>
              <w:br/>
              <w:t>4.未建立场内巡查制度，或者发 现上网消费者的行为违法行为未予制 止并向文化行政部门、公安机关 举 报 ；</w:t>
              <w:br/>
              <w:t>5.未按规定核对、登记上网消费 者的行为有效身份证件或者记录有关 上网信息；</w:t>
              <w:br/>
              <w:t>6.未按规定时间保存登记内容、 记录备份，或者在保存期内修改  、删除登记内容、记录备份。</w:t>
            </w:r>
          </w:p>
        </w:tc>
        <w:tc>
          <w:tcPr>
            <w:tcW w:w="979" w:type="dxa"/>
            <w:vAlign w:val="top"/>
          </w:tcPr>
          <w:p w14:paraId="6DDA23B1">
            <w:pPr>
              <w:spacing w:line="247" w:lineRule="auto"/>
              <w:rPr>
                <w:rFonts w:ascii="Arial"/>
                <w:sz w:val="21"/>
              </w:rPr>
            </w:pPr>
          </w:p>
          <w:p w14:paraId="702D394B">
            <w:pPr>
              <w:spacing w:line="247" w:lineRule="auto"/>
              <w:rPr>
                <w:rFonts w:ascii="Arial"/>
                <w:sz w:val="21"/>
              </w:rPr>
            </w:pPr>
          </w:p>
          <w:p w14:paraId="4B091BA3">
            <w:pPr>
              <w:spacing w:line="247" w:lineRule="auto"/>
              <w:rPr>
                <w:rFonts w:ascii="Arial"/>
                <w:sz w:val="21"/>
              </w:rPr>
            </w:pPr>
          </w:p>
          <w:p w14:paraId="48A5D27C">
            <w:pPr>
              <w:spacing w:line="247" w:lineRule="auto"/>
              <w:rPr>
                <w:rFonts w:ascii="Arial"/>
                <w:sz w:val="21"/>
              </w:rPr>
            </w:pPr>
          </w:p>
          <w:p w14:paraId="7FC6E0F8">
            <w:pPr>
              <w:spacing w:line="247" w:lineRule="auto"/>
              <w:rPr>
                <w:rFonts w:ascii="Arial"/>
                <w:sz w:val="21"/>
              </w:rPr>
            </w:pPr>
          </w:p>
          <w:p w14:paraId="79F28CCD">
            <w:pPr>
              <w:spacing w:line="247" w:lineRule="auto"/>
              <w:rPr>
                <w:rFonts w:ascii="Arial"/>
                <w:sz w:val="21"/>
              </w:rPr>
            </w:pPr>
          </w:p>
          <w:p w14:paraId="1828C367">
            <w:pPr>
              <w:spacing w:line="247" w:lineRule="auto"/>
              <w:rPr>
                <w:rFonts w:ascii="Arial"/>
                <w:sz w:val="21"/>
              </w:rPr>
            </w:pPr>
          </w:p>
          <w:p w14:paraId="1B314FA6">
            <w:pPr>
              <w:spacing w:line="248" w:lineRule="auto"/>
              <w:rPr>
                <w:rFonts w:ascii="Arial"/>
                <w:sz w:val="21"/>
              </w:rPr>
            </w:pPr>
          </w:p>
          <w:p w14:paraId="20E8F9BB">
            <w:pPr>
              <w:pStyle w:val="6"/>
              <w:spacing w:before="65" w:line="219" w:lineRule="auto"/>
              <w:ind w:left="83"/>
            </w:pPr>
            <w:r>
              <w:rPr>
                <w:spacing w:val="2"/>
              </w:rPr>
              <w:t>一般检查</w:t>
            </w:r>
          </w:p>
          <w:p w14:paraId="6FA58680">
            <w:pPr>
              <w:pStyle w:val="6"/>
              <w:spacing w:before="23" w:line="220" w:lineRule="auto"/>
              <w:ind w:left="284"/>
            </w:pPr>
            <w:r>
              <w:rPr>
                <w:spacing w:val="6"/>
              </w:rPr>
              <w:t>事项</w:t>
            </w:r>
          </w:p>
        </w:tc>
        <w:tc>
          <w:tcPr>
            <w:tcW w:w="1149" w:type="dxa"/>
            <w:vAlign w:val="top"/>
          </w:tcPr>
          <w:p w14:paraId="2BBC4E83">
            <w:pPr>
              <w:spacing w:line="268" w:lineRule="auto"/>
              <w:rPr>
                <w:rFonts w:ascii="Arial"/>
                <w:sz w:val="21"/>
              </w:rPr>
            </w:pPr>
          </w:p>
          <w:p w14:paraId="7D2889D0">
            <w:pPr>
              <w:spacing w:line="268" w:lineRule="auto"/>
              <w:rPr>
                <w:rFonts w:ascii="Arial"/>
                <w:sz w:val="21"/>
              </w:rPr>
            </w:pPr>
          </w:p>
          <w:p w14:paraId="7AF140DB">
            <w:pPr>
              <w:spacing w:line="268" w:lineRule="auto"/>
              <w:rPr>
                <w:rFonts w:ascii="Arial"/>
                <w:sz w:val="21"/>
              </w:rPr>
            </w:pPr>
          </w:p>
          <w:p w14:paraId="40CC3FDC">
            <w:pPr>
              <w:spacing w:line="269" w:lineRule="auto"/>
              <w:rPr>
                <w:rFonts w:ascii="Arial"/>
                <w:sz w:val="21"/>
              </w:rPr>
            </w:pPr>
          </w:p>
          <w:p w14:paraId="22D63FD0">
            <w:pPr>
              <w:spacing w:line="269" w:lineRule="auto"/>
              <w:rPr>
                <w:rFonts w:ascii="Arial"/>
                <w:sz w:val="21"/>
              </w:rPr>
            </w:pPr>
          </w:p>
          <w:p w14:paraId="244D4549">
            <w:pPr>
              <w:spacing w:line="269" w:lineRule="auto"/>
              <w:rPr>
                <w:rFonts w:ascii="Arial"/>
                <w:sz w:val="21"/>
              </w:rPr>
            </w:pPr>
          </w:p>
          <w:p w14:paraId="7C677233">
            <w:pPr>
              <w:spacing w:line="269" w:lineRule="auto"/>
              <w:rPr>
                <w:rFonts w:ascii="Arial"/>
                <w:sz w:val="21"/>
              </w:rPr>
            </w:pPr>
          </w:p>
          <w:p w14:paraId="4B141888">
            <w:pPr>
              <w:pStyle w:val="6"/>
              <w:spacing w:before="65" w:line="219" w:lineRule="auto"/>
              <w:ind w:left="64"/>
            </w:pPr>
            <w:r>
              <w:rPr>
                <w:spacing w:val="3"/>
              </w:rPr>
              <w:t>互联网上网</w:t>
            </w:r>
          </w:p>
          <w:p w14:paraId="7A0FDD0E">
            <w:pPr>
              <w:pStyle w:val="6"/>
              <w:spacing w:before="2" w:line="233" w:lineRule="auto"/>
              <w:ind w:left="463" w:right="61" w:hanging="399"/>
            </w:pPr>
            <w:r>
              <w:rPr>
                <w:spacing w:val="2"/>
              </w:rPr>
              <w:t>服务营业场</w:t>
            </w:r>
            <w:r>
              <w:rPr>
                <w:spacing w:val="1"/>
              </w:rPr>
              <w:t xml:space="preserve"> </w:t>
            </w:r>
            <w:r>
              <w:t>所</w:t>
            </w:r>
          </w:p>
        </w:tc>
        <w:tc>
          <w:tcPr>
            <w:tcW w:w="1039" w:type="dxa"/>
            <w:vAlign w:val="top"/>
          </w:tcPr>
          <w:p w14:paraId="0FB84CC6">
            <w:pPr>
              <w:spacing w:line="260" w:lineRule="auto"/>
              <w:rPr>
                <w:rFonts w:ascii="Arial"/>
                <w:sz w:val="21"/>
              </w:rPr>
            </w:pPr>
          </w:p>
          <w:p w14:paraId="04C21500">
            <w:pPr>
              <w:spacing w:line="260" w:lineRule="auto"/>
              <w:rPr>
                <w:rFonts w:ascii="Arial"/>
                <w:sz w:val="21"/>
              </w:rPr>
            </w:pPr>
          </w:p>
          <w:p w14:paraId="6F1C2B35">
            <w:pPr>
              <w:spacing w:line="261" w:lineRule="auto"/>
              <w:rPr>
                <w:rFonts w:ascii="Arial"/>
                <w:sz w:val="21"/>
              </w:rPr>
            </w:pPr>
          </w:p>
          <w:p w14:paraId="2A0F8E0E">
            <w:pPr>
              <w:spacing w:line="261" w:lineRule="auto"/>
              <w:rPr>
                <w:rFonts w:ascii="Arial"/>
                <w:sz w:val="21"/>
              </w:rPr>
            </w:pPr>
          </w:p>
          <w:p w14:paraId="5897263B">
            <w:pPr>
              <w:spacing w:line="261" w:lineRule="auto"/>
              <w:rPr>
                <w:rFonts w:ascii="Arial"/>
                <w:sz w:val="21"/>
              </w:rPr>
            </w:pPr>
          </w:p>
          <w:p w14:paraId="3B029994">
            <w:pPr>
              <w:spacing w:line="261" w:lineRule="auto"/>
              <w:rPr>
                <w:rFonts w:ascii="Arial"/>
                <w:sz w:val="21"/>
              </w:rPr>
            </w:pPr>
          </w:p>
          <w:p w14:paraId="77FE1D65">
            <w:pPr>
              <w:spacing w:line="261" w:lineRule="auto"/>
              <w:rPr>
                <w:rFonts w:ascii="Arial"/>
                <w:sz w:val="21"/>
              </w:rPr>
            </w:pPr>
          </w:p>
          <w:p w14:paraId="34A99461">
            <w:pPr>
              <w:spacing w:line="261" w:lineRule="auto"/>
              <w:rPr>
                <w:rFonts w:ascii="Arial"/>
                <w:sz w:val="21"/>
              </w:rPr>
            </w:pPr>
          </w:p>
          <w:p w14:paraId="005F7C5F">
            <w:pPr>
              <w:pStyle w:val="6"/>
              <w:spacing w:before="65" w:line="219" w:lineRule="auto"/>
              <w:ind w:left="166"/>
            </w:pPr>
            <w:r>
              <w:rPr>
                <w:spacing w:val="2"/>
              </w:rPr>
              <w:t>实地检查</w:t>
            </w:r>
          </w:p>
        </w:tc>
        <w:tc>
          <w:tcPr>
            <w:tcW w:w="1099" w:type="dxa"/>
            <w:vAlign w:val="top"/>
          </w:tcPr>
          <w:p w14:paraId="0F07B492">
            <w:pPr>
              <w:spacing w:line="268" w:lineRule="auto"/>
              <w:rPr>
                <w:rFonts w:ascii="Arial"/>
                <w:sz w:val="21"/>
              </w:rPr>
            </w:pPr>
          </w:p>
          <w:p w14:paraId="6487A0C6">
            <w:pPr>
              <w:spacing w:line="268" w:lineRule="auto"/>
              <w:rPr>
                <w:rFonts w:ascii="Arial"/>
                <w:sz w:val="21"/>
              </w:rPr>
            </w:pPr>
          </w:p>
          <w:p w14:paraId="3BDE9B3F">
            <w:pPr>
              <w:spacing w:line="268" w:lineRule="auto"/>
              <w:rPr>
                <w:rFonts w:ascii="Arial"/>
                <w:sz w:val="21"/>
              </w:rPr>
            </w:pPr>
          </w:p>
          <w:p w14:paraId="1CA04D64">
            <w:pPr>
              <w:spacing w:line="269" w:lineRule="auto"/>
              <w:rPr>
                <w:rFonts w:ascii="Arial"/>
                <w:sz w:val="21"/>
              </w:rPr>
            </w:pPr>
          </w:p>
          <w:p w14:paraId="08255229">
            <w:pPr>
              <w:spacing w:line="269" w:lineRule="auto"/>
              <w:rPr>
                <w:rFonts w:ascii="Arial"/>
                <w:sz w:val="21"/>
              </w:rPr>
            </w:pPr>
          </w:p>
          <w:p w14:paraId="6FB00379">
            <w:pPr>
              <w:spacing w:line="269" w:lineRule="auto"/>
              <w:rPr>
                <w:rFonts w:ascii="Arial"/>
                <w:sz w:val="21"/>
              </w:rPr>
            </w:pPr>
          </w:p>
          <w:p w14:paraId="7C37DD0C">
            <w:pPr>
              <w:spacing w:line="269" w:lineRule="auto"/>
              <w:rPr>
                <w:rFonts w:ascii="Arial"/>
                <w:sz w:val="21"/>
              </w:rPr>
            </w:pPr>
          </w:p>
          <w:p w14:paraId="35FBC55B">
            <w:pPr>
              <w:pStyle w:val="6"/>
              <w:spacing w:before="65" w:line="219" w:lineRule="auto"/>
              <w:ind w:left="46"/>
            </w:pPr>
            <w:r>
              <w:rPr>
                <w:spacing w:val="-2"/>
              </w:rPr>
              <w:t>县级以上文</w:t>
            </w:r>
          </w:p>
          <w:p w14:paraId="3BDF579E">
            <w:pPr>
              <w:pStyle w:val="6"/>
              <w:spacing w:line="238" w:lineRule="auto"/>
              <w:ind w:left="445" w:right="50" w:hanging="399"/>
            </w:pPr>
            <w:r>
              <w:rPr>
                <w:spacing w:val="-2"/>
              </w:rPr>
              <w:t>化和旅游部</w:t>
            </w:r>
            <w:r>
              <w:t xml:space="preserve"> 门</w:t>
            </w:r>
          </w:p>
        </w:tc>
        <w:tc>
          <w:tcPr>
            <w:tcW w:w="3688" w:type="dxa"/>
            <w:vAlign w:val="top"/>
          </w:tcPr>
          <w:p w14:paraId="4B080E86">
            <w:pPr>
              <w:spacing w:line="249" w:lineRule="auto"/>
              <w:rPr>
                <w:rFonts w:ascii="Arial"/>
                <w:sz w:val="21"/>
              </w:rPr>
            </w:pPr>
          </w:p>
          <w:p w14:paraId="1F4D1307">
            <w:pPr>
              <w:spacing w:line="249" w:lineRule="auto"/>
              <w:rPr>
                <w:rFonts w:ascii="Arial"/>
                <w:sz w:val="21"/>
              </w:rPr>
            </w:pPr>
          </w:p>
          <w:p w14:paraId="62BAA558">
            <w:pPr>
              <w:spacing w:line="249" w:lineRule="auto"/>
              <w:rPr>
                <w:rFonts w:ascii="Arial"/>
                <w:sz w:val="21"/>
              </w:rPr>
            </w:pPr>
          </w:p>
          <w:p w14:paraId="500B5832">
            <w:pPr>
              <w:spacing w:line="249" w:lineRule="auto"/>
              <w:rPr>
                <w:rFonts w:ascii="Arial"/>
                <w:sz w:val="21"/>
              </w:rPr>
            </w:pPr>
          </w:p>
          <w:p w14:paraId="334DE6ED">
            <w:pPr>
              <w:spacing w:line="249" w:lineRule="auto"/>
              <w:rPr>
                <w:rFonts w:ascii="Arial"/>
                <w:sz w:val="21"/>
              </w:rPr>
            </w:pPr>
          </w:p>
          <w:p w14:paraId="439BD9E5">
            <w:pPr>
              <w:spacing w:line="250" w:lineRule="auto"/>
              <w:rPr>
                <w:rFonts w:ascii="Arial"/>
                <w:sz w:val="21"/>
              </w:rPr>
            </w:pPr>
          </w:p>
          <w:p w14:paraId="796218D0">
            <w:pPr>
              <w:spacing w:line="250" w:lineRule="auto"/>
              <w:rPr>
                <w:rFonts w:ascii="Arial"/>
                <w:sz w:val="21"/>
              </w:rPr>
            </w:pPr>
          </w:p>
          <w:p w14:paraId="39B0C416">
            <w:pPr>
              <w:spacing w:line="250" w:lineRule="auto"/>
              <w:rPr>
                <w:rFonts w:ascii="Arial"/>
                <w:sz w:val="21"/>
              </w:rPr>
            </w:pPr>
          </w:p>
          <w:p w14:paraId="3EE36B95">
            <w:pPr>
              <w:pStyle w:val="6"/>
              <w:spacing w:before="65" w:line="224" w:lineRule="auto"/>
              <w:ind w:left="30" w:right="90" w:hanging="30"/>
            </w:pPr>
            <w:r>
              <w:rPr>
                <w:spacing w:val="-1"/>
              </w:rPr>
              <w:t>《互联网上网服务营业场所管理条例》第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三十一条、三十二条</w:t>
            </w:r>
          </w:p>
        </w:tc>
        <w:tc>
          <w:tcPr>
            <w:tcW w:w="940" w:type="dxa"/>
            <w:vAlign w:val="top"/>
          </w:tcPr>
          <w:p w14:paraId="547925D4">
            <w:pPr>
              <w:spacing w:line="260" w:lineRule="auto"/>
              <w:rPr>
                <w:rFonts w:ascii="Arial"/>
                <w:sz w:val="21"/>
              </w:rPr>
            </w:pPr>
          </w:p>
          <w:p w14:paraId="3E4EEC06">
            <w:pPr>
              <w:spacing w:line="260" w:lineRule="auto"/>
              <w:rPr>
                <w:rFonts w:ascii="Arial"/>
                <w:sz w:val="21"/>
              </w:rPr>
            </w:pPr>
          </w:p>
          <w:p w14:paraId="759F410B">
            <w:pPr>
              <w:spacing w:line="261" w:lineRule="auto"/>
              <w:rPr>
                <w:rFonts w:ascii="Arial"/>
                <w:sz w:val="21"/>
              </w:rPr>
            </w:pPr>
          </w:p>
          <w:p w14:paraId="34A734D9">
            <w:pPr>
              <w:spacing w:line="261" w:lineRule="auto"/>
              <w:rPr>
                <w:rFonts w:ascii="Arial"/>
                <w:sz w:val="21"/>
              </w:rPr>
            </w:pPr>
          </w:p>
          <w:p w14:paraId="53F8B56C">
            <w:pPr>
              <w:spacing w:line="261" w:lineRule="auto"/>
              <w:rPr>
                <w:rFonts w:ascii="Arial"/>
                <w:sz w:val="21"/>
              </w:rPr>
            </w:pPr>
          </w:p>
          <w:p w14:paraId="062B3931">
            <w:pPr>
              <w:spacing w:line="261" w:lineRule="auto"/>
              <w:rPr>
                <w:rFonts w:ascii="Arial"/>
                <w:sz w:val="21"/>
              </w:rPr>
            </w:pPr>
          </w:p>
          <w:p w14:paraId="46FED6EC">
            <w:pPr>
              <w:spacing w:line="261" w:lineRule="auto"/>
              <w:rPr>
                <w:rFonts w:ascii="Arial"/>
                <w:sz w:val="21"/>
              </w:rPr>
            </w:pPr>
          </w:p>
          <w:p w14:paraId="160C0752">
            <w:pPr>
              <w:spacing w:line="261" w:lineRule="auto"/>
              <w:rPr>
                <w:rFonts w:ascii="Arial"/>
                <w:sz w:val="21"/>
              </w:rPr>
            </w:pPr>
          </w:p>
          <w:p w14:paraId="5418CC9A">
            <w:pPr>
              <w:pStyle w:val="6"/>
              <w:spacing w:before="65" w:line="219" w:lineRule="auto"/>
              <w:ind w:left="70"/>
            </w:pPr>
            <w:r>
              <w:rPr>
                <w:spacing w:val="6"/>
              </w:rPr>
              <w:t>普遍适用</w:t>
            </w:r>
          </w:p>
        </w:tc>
        <w:tc>
          <w:tcPr>
            <w:tcW w:w="545" w:type="dxa"/>
            <w:vAlign w:val="top"/>
          </w:tcPr>
          <w:p w14:paraId="23B6FF9D">
            <w:pPr>
              <w:rPr>
                <w:rFonts w:ascii="Arial"/>
                <w:sz w:val="21"/>
              </w:rPr>
            </w:pPr>
          </w:p>
        </w:tc>
      </w:tr>
    </w:tbl>
    <w:p w14:paraId="28B417F8">
      <w:pPr>
        <w:rPr>
          <w:rFonts w:ascii="Arial"/>
          <w:sz w:val="21"/>
        </w:rPr>
      </w:pPr>
    </w:p>
    <w:p w14:paraId="22C39AE7">
      <w:pPr>
        <w:rPr>
          <w:rFonts w:ascii="Arial" w:hAnsi="Arial" w:eastAsia="Arial" w:cs="Arial"/>
          <w:sz w:val="21"/>
          <w:szCs w:val="21"/>
        </w:rPr>
        <w:sectPr>
          <w:pgSz w:w="16840" w:h="11910"/>
          <w:pgMar w:top="1012" w:right="864" w:bottom="0" w:left="775" w:header="0" w:footer="0" w:gutter="0"/>
          <w:cols w:space="720" w:num="1"/>
        </w:sectPr>
      </w:pPr>
    </w:p>
    <w:p w14:paraId="75A80BB4">
      <w:pPr>
        <w:pStyle w:val="2"/>
        <w:spacing w:before="246" w:line="204" w:lineRule="auto"/>
        <w:ind w:left="2411"/>
      </w:pPr>
      <w:r>
        <w:rPr>
          <w:b/>
          <w:bCs/>
          <w:spacing w:val="-1"/>
        </w:rPr>
        <w:t>曲靖市市场监管领域统一随机抽查事项清单</w:t>
      </w:r>
      <w:r>
        <w:rPr>
          <w:b/>
          <w:bCs/>
          <w:spacing w:val="-2"/>
        </w:rPr>
        <w:t>(第五版)</w:t>
      </w:r>
    </w:p>
    <w:tbl>
      <w:tblPr>
        <w:tblStyle w:val="5"/>
        <w:tblW w:w="151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939"/>
        <w:gridCol w:w="1279"/>
        <w:gridCol w:w="2888"/>
        <w:gridCol w:w="999"/>
        <w:gridCol w:w="1159"/>
        <w:gridCol w:w="1039"/>
        <w:gridCol w:w="1089"/>
        <w:gridCol w:w="3668"/>
        <w:gridCol w:w="960"/>
        <w:gridCol w:w="555"/>
      </w:tblGrid>
      <w:tr w14:paraId="7300A5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615" w:type="dxa"/>
            <w:vMerge w:val="restart"/>
            <w:tcBorders>
              <w:bottom w:val="nil"/>
            </w:tcBorders>
            <w:vAlign w:val="top"/>
          </w:tcPr>
          <w:p w14:paraId="3F2BD795">
            <w:pPr>
              <w:pStyle w:val="6"/>
              <w:spacing w:before="174" w:line="221" w:lineRule="auto"/>
              <w:ind w:left="95"/>
            </w:pPr>
            <w:r>
              <w:rPr>
                <w:spacing w:val="-2"/>
              </w:rPr>
              <w:t>序号</w:t>
            </w:r>
          </w:p>
        </w:tc>
        <w:tc>
          <w:tcPr>
            <w:tcW w:w="939" w:type="dxa"/>
            <w:vMerge w:val="restart"/>
            <w:tcBorders>
              <w:bottom w:val="nil"/>
            </w:tcBorders>
            <w:vAlign w:val="top"/>
          </w:tcPr>
          <w:p w14:paraId="52B62440">
            <w:pPr>
              <w:pStyle w:val="6"/>
              <w:spacing w:before="173" w:line="219" w:lineRule="auto"/>
              <w:ind w:left="260"/>
            </w:pPr>
            <w:r>
              <w:rPr>
                <w:spacing w:val="11"/>
              </w:rPr>
              <w:t>部门</w:t>
            </w:r>
          </w:p>
        </w:tc>
        <w:tc>
          <w:tcPr>
            <w:tcW w:w="4167" w:type="dxa"/>
            <w:gridSpan w:val="2"/>
            <w:vAlign w:val="top"/>
          </w:tcPr>
          <w:p w14:paraId="78DC98E9">
            <w:pPr>
              <w:pStyle w:val="6"/>
              <w:spacing w:before="33" w:line="195" w:lineRule="auto"/>
              <w:ind w:left="1690"/>
            </w:pPr>
            <w:r>
              <w:rPr>
                <w:spacing w:val="9"/>
              </w:rPr>
              <w:t>抽查项目</w:t>
            </w:r>
          </w:p>
        </w:tc>
        <w:tc>
          <w:tcPr>
            <w:tcW w:w="999" w:type="dxa"/>
            <w:vMerge w:val="restart"/>
            <w:tcBorders>
              <w:bottom w:val="nil"/>
            </w:tcBorders>
            <w:vAlign w:val="top"/>
          </w:tcPr>
          <w:p w14:paraId="23A47FA0">
            <w:pPr>
              <w:pStyle w:val="6"/>
              <w:spacing w:before="173" w:line="219" w:lineRule="auto"/>
              <w:jc w:val="right"/>
            </w:pPr>
            <w:r>
              <w:rPr>
                <w:spacing w:val="1"/>
              </w:rPr>
              <w:t>事项类别</w:t>
            </w:r>
          </w:p>
        </w:tc>
        <w:tc>
          <w:tcPr>
            <w:tcW w:w="1159" w:type="dxa"/>
            <w:vMerge w:val="restart"/>
            <w:tcBorders>
              <w:bottom w:val="nil"/>
            </w:tcBorders>
            <w:vAlign w:val="top"/>
          </w:tcPr>
          <w:p w14:paraId="4FA5FF20">
            <w:pPr>
              <w:pStyle w:val="6"/>
              <w:spacing w:before="173" w:line="219" w:lineRule="auto"/>
              <w:ind w:left="175"/>
            </w:pPr>
            <w:r>
              <w:rPr>
                <w:spacing w:val="-2"/>
              </w:rPr>
              <w:t>检查对象</w:t>
            </w:r>
          </w:p>
        </w:tc>
        <w:tc>
          <w:tcPr>
            <w:tcW w:w="1039" w:type="dxa"/>
            <w:vMerge w:val="restart"/>
            <w:tcBorders>
              <w:bottom w:val="nil"/>
            </w:tcBorders>
            <w:vAlign w:val="top"/>
          </w:tcPr>
          <w:p w14:paraId="7131CDB3">
            <w:pPr>
              <w:pStyle w:val="6"/>
              <w:spacing w:before="173" w:line="219" w:lineRule="auto"/>
              <w:ind w:left="166"/>
            </w:pPr>
            <w:r>
              <w:rPr>
                <w:spacing w:val="-2"/>
              </w:rPr>
              <w:t>检查方式</w:t>
            </w:r>
          </w:p>
        </w:tc>
        <w:tc>
          <w:tcPr>
            <w:tcW w:w="1089" w:type="dxa"/>
            <w:vMerge w:val="restart"/>
            <w:tcBorders>
              <w:bottom w:val="nil"/>
            </w:tcBorders>
            <w:vAlign w:val="top"/>
          </w:tcPr>
          <w:p w14:paraId="503EEA6E">
            <w:pPr>
              <w:pStyle w:val="6"/>
              <w:spacing w:before="173" w:line="219" w:lineRule="auto"/>
              <w:ind w:left="137"/>
            </w:pPr>
            <w:r>
              <w:rPr>
                <w:spacing w:val="-2"/>
              </w:rPr>
              <w:t>检查主体</w:t>
            </w:r>
          </w:p>
        </w:tc>
        <w:tc>
          <w:tcPr>
            <w:tcW w:w="3668" w:type="dxa"/>
            <w:vMerge w:val="restart"/>
            <w:tcBorders>
              <w:bottom w:val="nil"/>
            </w:tcBorders>
            <w:vAlign w:val="top"/>
          </w:tcPr>
          <w:p w14:paraId="3CDA5D01">
            <w:pPr>
              <w:pStyle w:val="6"/>
              <w:spacing w:before="171" w:line="219" w:lineRule="auto"/>
              <w:ind w:left="1447"/>
            </w:pPr>
            <w:r>
              <w:rPr>
                <w:spacing w:val="-2"/>
              </w:rPr>
              <w:t>检查依据</w:t>
            </w:r>
          </w:p>
        </w:tc>
        <w:tc>
          <w:tcPr>
            <w:tcW w:w="960" w:type="dxa"/>
            <w:vMerge w:val="restart"/>
            <w:tcBorders>
              <w:bottom w:val="nil"/>
            </w:tcBorders>
            <w:vAlign w:val="top"/>
          </w:tcPr>
          <w:p w14:paraId="77449715">
            <w:pPr>
              <w:pStyle w:val="6"/>
              <w:spacing w:before="173" w:line="220" w:lineRule="auto"/>
              <w:ind w:left="79"/>
            </w:pPr>
            <w:r>
              <w:rPr>
                <w:spacing w:val="-2"/>
              </w:rPr>
              <w:t>适用区域</w:t>
            </w:r>
          </w:p>
        </w:tc>
        <w:tc>
          <w:tcPr>
            <w:tcW w:w="555" w:type="dxa"/>
            <w:vMerge w:val="restart"/>
            <w:tcBorders>
              <w:bottom w:val="nil"/>
            </w:tcBorders>
            <w:vAlign w:val="top"/>
          </w:tcPr>
          <w:p w14:paraId="5B3683E4">
            <w:pPr>
              <w:pStyle w:val="6"/>
              <w:spacing w:before="174" w:line="221" w:lineRule="auto"/>
              <w:ind w:left="109"/>
            </w:pPr>
            <w:r>
              <w:rPr>
                <w:spacing w:val="5"/>
              </w:rPr>
              <w:t>备注</w:t>
            </w:r>
          </w:p>
        </w:tc>
      </w:tr>
      <w:tr w14:paraId="3EB434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15" w:type="dxa"/>
            <w:vMerge w:val="continue"/>
            <w:tcBorders>
              <w:top w:val="nil"/>
            </w:tcBorders>
            <w:vAlign w:val="top"/>
          </w:tcPr>
          <w:p w14:paraId="6605B54D">
            <w:pPr>
              <w:rPr>
                <w:rFonts w:ascii="Arial"/>
                <w:sz w:val="21"/>
              </w:rPr>
            </w:pPr>
          </w:p>
        </w:tc>
        <w:tc>
          <w:tcPr>
            <w:tcW w:w="939" w:type="dxa"/>
            <w:vMerge w:val="continue"/>
            <w:tcBorders>
              <w:top w:val="nil"/>
            </w:tcBorders>
            <w:vAlign w:val="top"/>
          </w:tcPr>
          <w:p w14:paraId="067EEF37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02CFA668">
            <w:pPr>
              <w:pStyle w:val="6"/>
              <w:spacing w:before="38" w:line="204" w:lineRule="auto"/>
              <w:ind w:left="231"/>
            </w:pPr>
            <w:r>
              <w:rPr>
                <w:spacing w:val="4"/>
              </w:rPr>
              <w:t>抽查类别</w:t>
            </w:r>
          </w:p>
        </w:tc>
        <w:tc>
          <w:tcPr>
            <w:tcW w:w="2888" w:type="dxa"/>
            <w:vAlign w:val="top"/>
          </w:tcPr>
          <w:p w14:paraId="328CCEB1">
            <w:pPr>
              <w:pStyle w:val="6"/>
              <w:spacing w:before="39" w:line="203" w:lineRule="auto"/>
              <w:ind w:left="1052"/>
            </w:pPr>
            <w:r>
              <w:rPr>
                <w:spacing w:val="-2"/>
              </w:rPr>
              <w:t>抽查事项</w:t>
            </w:r>
          </w:p>
        </w:tc>
        <w:tc>
          <w:tcPr>
            <w:tcW w:w="999" w:type="dxa"/>
            <w:vMerge w:val="continue"/>
            <w:tcBorders>
              <w:top w:val="nil"/>
            </w:tcBorders>
            <w:vAlign w:val="top"/>
          </w:tcPr>
          <w:p w14:paraId="03A179A5"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Merge w:val="continue"/>
            <w:tcBorders>
              <w:top w:val="nil"/>
            </w:tcBorders>
            <w:vAlign w:val="top"/>
          </w:tcPr>
          <w:p w14:paraId="7202FA61"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vMerge w:val="continue"/>
            <w:tcBorders>
              <w:top w:val="nil"/>
            </w:tcBorders>
            <w:vAlign w:val="top"/>
          </w:tcPr>
          <w:p w14:paraId="3FA36B91"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Merge w:val="continue"/>
            <w:tcBorders>
              <w:top w:val="nil"/>
            </w:tcBorders>
            <w:vAlign w:val="top"/>
          </w:tcPr>
          <w:p w14:paraId="24C4E0F0">
            <w:pPr>
              <w:rPr>
                <w:rFonts w:ascii="Arial"/>
                <w:sz w:val="21"/>
              </w:rPr>
            </w:pPr>
          </w:p>
        </w:tc>
        <w:tc>
          <w:tcPr>
            <w:tcW w:w="3668" w:type="dxa"/>
            <w:vMerge w:val="continue"/>
            <w:tcBorders>
              <w:top w:val="nil"/>
            </w:tcBorders>
            <w:vAlign w:val="top"/>
          </w:tcPr>
          <w:p w14:paraId="4A1E3949"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Merge w:val="continue"/>
            <w:tcBorders>
              <w:top w:val="nil"/>
            </w:tcBorders>
            <w:vAlign w:val="top"/>
          </w:tcPr>
          <w:p w14:paraId="141F112B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Merge w:val="continue"/>
            <w:tcBorders>
              <w:top w:val="nil"/>
            </w:tcBorders>
            <w:vAlign w:val="top"/>
          </w:tcPr>
          <w:p w14:paraId="21D1D2B1">
            <w:pPr>
              <w:rPr>
                <w:rFonts w:ascii="Arial"/>
                <w:sz w:val="21"/>
              </w:rPr>
            </w:pPr>
          </w:p>
        </w:tc>
      </w:tr>
      <w:tr w14:paraId="64F606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5" w:hRule="atLeast"/>
        </w:trPr>
        <w:tc>
          <w:tcPr>
            <w:tcW w:w="615" w:type="dxa"/>
            <w:vAlign w:val="top"/>
          </w:tcPr>
          <w:p w14:paraId="3278E617">
            <w:pPr>
              <w:spacing w:line="255" w:lineRule="auto"/>
              <w:rPr>
                <w:rFonts w:ascii="Arial"/>
                <w:sz w:val="21"/>
              </w:rPr>
            </w:pPr>
          </w:p>
          <w:p w14:paraId="58242EA7">
            <w:pPr>
              <w:spacing w:line="256" w:lineRule="auto"/>
              <w:rPr>
                <w:rFonts w:ascii="Arial"/>
                <w:sz w:val="21"/>
              </w:rPr>
            </w:pPr>
          </w:p>
          <w:p w14:paraId="58BBD7F1">
            <w:pPr>
              <w:spacing w:line="256" w:lineRule="auto"/>
              <w:rPr>
                <w:rFonts w:ascii="Arial"/>
                <w:sz w:val="21"/>
              </w:rPr>
            </w:pPr>
          </w:p>
          <w:p w14:paraId="7C78B671">
            <w:pPr>
              <w:spacing w:line="256" w:lineRule="auto"/>
              <w:rPr>
                <w:rFonts w:ascii="Arial"/>
                <w:sz w:val="21"/>
              </w:rPr>
            </w:pPr>
          </w:p>
          <w:p w14:paraId="5B73D162">
            <w:pPr>
              <w:spacing w:line="256" w:lineRule="auto"/>
              <w:rPr>
                <w:rFonts w:ascii="Arial"/>
                <w:sz w:val="21"/>
              </w:rPr>
            </w:pPr>
          </w:p>
          <w:p w14:paraId="4C35B21D">
            <w:pPr>
              <w:spacing w:line="256" w:lineRule="auto"/>
              <w:rPr>
                <w:rFonts w:ascii="Arial"/>
                <w:sz w:val="21"/>
              </w:rPr>
            </w:pPr>
          </w:p>
          <w:p w14:paraId="3554B7DA">
            <w:pPr>
              <w:spacing w:line="256" w:lineRule="auto"/>
              <w:rPr>
                <w:rFonts w:ascii="Arial"/>
                <w:sz w:val="21"/>
              </w:rPr>
            </w:pPr>
          </w:p>
          <w:p w14:paraId="653658D5">
            <w:pPr>
              <w:spacing w:line="256" w:lineRule="auto"/>
              <w:rPr>
                <w:rFonts w:ascii="Arial"/>
                <w:sz w:val="21"/>
              </w:rPr>
            </w:pPr>
          </w:p>
          <w:p w14:paraId="41523FE8">
            <w:pPr>
              <w:spacing w:line="256" w:lineRule="auto"/>
              <w:rPr>
                <w:rFonts w:ascii="Arial"/>
                <w:sz w:val="21"/>
              </w:rPr>
            </w:pPr>
          </w:p>
          <w:p w14:paraId="2A04CE51">
            <w:pPr>
              <w:spacing w:line="256" w:lineRule="auto"/>
              <w:rPr>
                <w:rFonts w:ascii="Arial"/>
                <w:sz w:val="21"/>
              </w:rPr>
            </w:pPr>
          </w:p>
          <w:p w14:paraId="36A2BAD3">
            <w:pPr>
              <w:spacing w:line="256" w:lineRule="auto"/>
              <w:rPr>
                <w:rFonts w:ascii="Arial"/>
                <w:sz w:val="21"/>
              </w:rPr>
            </w:pPr>
          </w:p>
          <w:p w14:paraId="6BA8B5E3">
            <w:pPr>
              <w:spacing w:line="256" w:lineRule="auto"/>
              <w:rPr>
                <w:rFonts w:ascii="Arial"/>
                <w:sz w:val="21"/>
              </w:rPr>
            </w:pPr>
          </w:p>
          <w:p w14:paraId="6E6A83E3">
            <w:pPr>
              <w:spacing w:line="256" w:lineRule="auto"/>
              <w:rPr>
                <w:rFonts w:ascii="Arial"/>
                <w:sz w:val="21"/>
              </w:rPr>
            </w:pPr>
          </w:p>
          <w:p w14:paraId="1E20D753">
            <w:pPr>
              <w:spacing w:line="256" w:lineRule="auto"/>
              <w:rPr>
                <w:rFonts w:ascii="Arial"/>
                <w:sz w:val="21"/>
              </w:rPr>
            </w:pPr>
          </w:p>
          <w:p w14:paraId="10E4FD1E">
            <w:pPr>
              <w:spacing w:line="256" w:lineRule="auto"/>
              <w:rPr>
                <w:rFonts w:ascii="Arial"/>
                <w:sz w:val="21"/>
              </w:rPr>
            </w:pPr>
          </w:p>
          <w:p w14:paraId="05ED90D3">
            <w:pPr>
              <w:pStyle w:val="6"/>
              <w:spacing w:before="65"/>
              <w:ind w:left="145"/>
            </w:pPr>
            <w:r>
              <w:rPr>
                <w:spacing w:val="-6"/>
              </w:rPr>
              <w:t>167</w:t>
            </w:r>
          </w:p>
        </w:tc>
        <w:tc>
          <w:tcPr>
            <w:tcW w:w="939" w:type="dxa"/>
            <w:vAlign w:val="top"/>
          </w:tcPr>
          <w:p w14:paraId="3087B569">
            <w:pPr>
              <w:spacing w:line="247" w:lineRule="auto"/>
              <w:rPr>
                <w:rFonts w:ascii="Arial"/>
                <w:sz w:val="21"/>
              </w:rPr>
            </w:pPr>
          </w:p>
          <w:p w14:paraId="0B5DDBBD">
            <w:pPr>
              <w:spacing w:line="247" w:lineRule="auto"/>
              <w:rPr>
                <w:rFonts w:ascii="Arial"/>
                <w:sz w:val="21"/>
              </w:rPr>
            </w:pPr>
          </w:p>
          <w:p w14:paraId="35935E56">
            <w:pPr>
              <w:spacing w:line="247" w:lineRule="auto"/>
              <w:rPr>
                <w:rFonts w:ascii="Arial"/>
                <w:sz w:val="21"/>
              </w:rPr>
            </w:pPr>
          </w:p>
          <w:p w14:paraId="5BE8FD76">
            <w:pPr>
              <w:spacing w:line="247" w:lineRule="auto"/>
              <w:rPr>
                <w:rFonts w:ascii="Arial"/>
                <w:sz w:val="21"/>
              </w:rPr>
            </w:pPr>
          </w:p>
          <w:p w14:paraId="0372F4C4">
            <w:pPr>
              <w:spacing w:line="247" w:lineRule="auto"/>
              <w:rPr>
                <w:rFonts w:ascii="Arial"/>
                <w:sz w:val="21"/>
              </w:rPr>
            </w:pPr>
          </w:p>
          <w:p w14:paraId="0F9AD17B">
            <w:pPr>
              <w:spacing w:line="247" w:lineRule="auto"/>
              <w:rPr>
                <w:rFonts w:ascii="Arial"/>
                <w:sz w:val="21"/>
              </w:rPr>
            </w:pPr>
          </w:p>
          <w:p w14:paraId="7AEA3279">
            <w:pPr>
              <w:spacing w:line="247" w:lineRule="auto"/>
              <w:rPr>
                <w:rFonts w:ascii="Arial"/>
                <w:sz w:val="21"/>
              </w:rPr>
            </w:pPr>
          </w:p>
          <w:p w14:paraId="7223C351">
            <w:pPr>
              <w:spacing w:line="247" w:lineRule="auto"/>
              <w:rPr>
                <w:rFonts w:ascii="Arial"/>
                <w:sz w:val="21"/>
              </w:rPr>
            </w:pPr>
          </w:p>
          <w:p w14:paraId="5E1D9531">
            <w:pPr>
              <w:spacing w:line="247" w:lineRule="auto"/>
              <w:rPr>
                <w:rFonts w:ascii="Arial"/>
                <w:sz w:val="21"/>
              </w:rPr>
            </w:pPr>
          </w:p>
          <w:p w14:paraId="717FFBE1">
            <w:pPr>
              <w:spacing w:line="247" w:lineRule="auto"/>
              <w:rPr>
                <w:rFonts w:ascii="Arial"/>
                <w:sz w:val="21"/>
              </w:rPr>
            </w:pPr>
          </w:p>
          <w:p w14:paraId="74C70927">
            <w:pPr>
              <w:spacing w:line="248" w:lineRule="auto"/>
              <w:rPr>
                <w:rFonts w:ascii="Arial"/>
                <w:sz w:val="21"/>
              </w:rPr>
            </w:pPr>
          </w:p>
          <w:p w14:paraId="40F08F16">
            <w:pPr>
              <w:spacing w:line="248" w:lineRule="auto"/>
              <w:rPr>
                <w:rFonts w:ascii="Arial"/>
                <w:sz w:val="21"/>
              </w:rPr>
            </w:pPr>
          </w:p>
          <w:p w14:paraId="6A4AA333">
            <w:pPr>
              <w:spacing w:line="248" w:lineRule="auto"/>
              <w:rPr>
                <w:rFonts w:ascii="Arial"/>
                <w:sz w:val="21"/>
              </w:rPr>
            </w:pPr>
          </w:p>
          <w:p w14:paraId="4FAB6BB3">
            <w:pPr>
              <w:spacing w:line="248" w:lineRule="auto"/>
              <w:rPr>
                <w:rFonts w:ascii="Arial"/>
                <w:sz w:val="21"/>
              </w:rPr>
            </w:pPr>
          </w:p>
          <w:p w14:paraId="37FFAC2A">
            <w:pPr>
              <w:pStyle w:val="6"/>
              <w:spacing w:before="65" w:line="225" w:lineRule="auto"/>
              <w:ind w:left="159" w:right="52" w:hanging="100"/>
            </w:pPr>
            <w:r>
              <w:rPr>
                <w:spacing w:val="4"/>
              </w:rPr>
              <w:t>市文化和</w:t>
            </w:r>
            <w:r>
              <w:t xml:space="preserve"> </w:t>
            </w:r>
            <w:r>
              <w:rPr>
                <w:spacing w:val="6"/>
              </w:rPr>
              <w:t>旅游局</w:t>
            </w:r>
          </w:p>
          <w:p w14:paraId="0ABDC734">
            <w:pPr>
              <w:pStyle w:val="6"/>
              <w:spacing w:before="4" w:line="252" w:lineRule="auto"/>
              <w:ind w:left="260" w:right="225" w:firstLine="29"/>
            </w:pPr>
            <w:r>
              <w:rPr>
                <w:spacing w:val="2"/>
              </w:rPr>
              <w:t>(4类</w:t>
            </w:r>
            <w:r>
              <w:rPr>
                <w:spacing w:val="1"/>
              </w:rPr>
              <w:t xml:space="preserve"> </w:t>
            </w:r>
            <w:r>
              <w:rPr>
                <w:spacing w:val="14"/>
              </w:rPr>
              <w:t>4项)</w:t>
            </w:r>
          </w:p>
        </w:tc>
        <w:tc>
          <w:tcPr>
            <w:tcW w:w="1279" w:type="dxa"/>
            <w:vAlign w:val="top"/>
          </w:tcPr>
          <w:p w14:paraId="1054CF85">
            <w:pPr>
              <w:spacing w:line="254" w:lineRule="auto"/>
              <w:rPr>
                <w:rFonts w:ascii="Arial"/>
                <w:sz w:val="21"/>
              </w:rPr>
            </w:pPr>
          </w:p>
          <w:p w14:paraId="1CBFF1A5">
            <w:pPr>
              <w:spacing w:line="254" w:lineRule="auto"/>
              <w:rPr>
                <w:rFonts w:ascii="Arial"/>
                <w:sz w:val="21"/>
              </w:rPr>
            </w:pPr>
          </w:p>
          <w:p w14:paraId="4D5AC895">
            <w:pPr>
              <w:spacing w:line="254" w:lineRule="auto"/>
              <w:rPr>
                <w:rFonts w:ascii="Arial"/>
                <w:sz w:val="21"/>
              </w:rPr>
            </w:pPr>
          </w:p>
          <w:p w14:paraId="1A176E76">
            <w:pPr>
              <w:spacing w:line="254" w:lineRule="auto"/>
              <w:rPr>
                <w:rFonts w:ascii="Arial"/>
                <w:sz w:val="21"/>
              </w:rPr>
            </w:pPr>
          </w:p>
          <w:p w14:paraId="1D2C7F49">
            <w:pPr>
              <w:spacing w:line="254" w:lineRule="auto"/>
              <w:rPr>
                <w:rFonts w:ascii="Arial"/>
                <w:sz w:val="21"/>
              </w:rPr>
            </w:pPr>
          </w:p>
          <w:p w14:paraId="5B8B616A">
            <w:pPr>
              <w:spacing w:line="255" w:lineRule="auto"/>
              <w:rPr>
                <w:rFonts w:ascii="Arial"/>
                <w:sz w:val="21"/>
              </w:rPr>
            </w:pPr>
          </w:p>
          <w:p w14:paraId="79D70D7E">
            <w:pPr>
              <w:spacing w:line="255" w:lineRule="auto"/>
              <w:rPr>
                <w:rFonts w:ascii="Arial"/>
                <w:sz w:val="21"/>
              </w:rPr>
            </w:pPr>
          </w:p>
          <w:p w14:paraId="227D9551">
            <w:pPr>
              <w:spacing w:line="255" w:lineRule="auto"/>
              <w:rPr>
                <w:rFonts w:ascii="Arial"/>
                <w:sz w:val="21"/>
              </w:rPr>
            </w:pPr>
          </w:p>
          <w:p w14:paraId="303D3D3A">
            <w:pPr>
              <w:spacing w:line="255" w:lineRule="auto"/>
              <w:rPr>
                <w:rFonts w:ascii="Arial"/>
                <w:sz w:val="21"/>
              </w:rPr>
            </w:pPr>
          </w:p>
          <w:p w14:paraId="12A45EDF">
            <w:pPr>
              <w:spacing w:line="255" w:lineRule="auto"/>
              <w:rPr>
                <w:rFonts w:ascii="Arial"/>
                <w:sz w:val="21"/>
              </w:rPr>
            </w:pPr>
          </w:p>
          <w:p w14:paraId="735FB25D">
            <w:pPr>
              <w:spacing w:line="255" w:lineRule="auto"/>
              <w:rPr>
                <w:rFonts w:ascii="Arial"/>
                <w:sz w:val="21"/>
              </w:rPr>
            </w:pPr>
          </w:p>
          <w:p w14:paraId="3C2B7264">
            <w:pPr>
              <w:spacing w:line="255" w:lineRule="auto"/>
              <w:rPr>
                <w:rFonts w:ascii="Arial"/>
                <w:sz w:val="21"/>
              </w:rPr>
            </w:pPr>
          </w:p>
          <w:p w14:paraId="6D4040BD">
            <w:pPr>
              <w:spacing w:line="255" w:lineRule="auto"/>
              <w:rPr>
                <w:rFonts w:ascii="Arial"/>
                <w:sz w:val="21"/>
              </w:rPr>
            </w:pPr>
          </w:p>
          <w:p w14:paraId="23EB73CE">
            <w:pPr>
              <w:spacing w:line="255" w:lineRule="auto"/>
              <w:rPr>
                <w:rFonts w:ascii="Arial"/>
                <w:sz w:val="21"/>
              </w:rPr>
            </w:pPr>
          </w:p>
          <w:p w14:paraId="6CBECE58">
            <w:pPr>
              <w:spacing w:line="255" w:lineRule="auto"/>
              <w:rPr>
                <w:rFonts w:ascii="Arial"/>
                <w:sz w:val="21"/>
              </w:rPr>
            </w:pPr>
          </w:p>
          <w:p w14:paraId="0E43E896">
            <w:pPr>
              <w:pStyle w:val="6"/>
              <w:spacing w:before="65" w:line="219" w:lineRule="auto"/>
              <w:ind w:left="31"/>
            </w:pPr>
            <w:r>
              <w:rPr>
                <w:spacing w:val="-2"/>
              </w:rPr>
              <w:t>娱乐场所检查</w:t>
            </w:r>
          </w:p>
        </w:tc>
        <w:tc>
          <w:tcPr>
            <w:tcW w:w="2888" w:type="dxa"/>
            <w:vAlign w:val="top"/>
          </w:tcPr>
          <w:p>
            <w:r>
              <w:br/>
              <w:br/>
              <w:t>1.歌舞娱乐场所的行为歌曲点播系统 与境外的行为曲库连接；</w:t>
              <w:br/>
              <w:t>2.舞娱乐场所播放的行为曲目、屏幕 画面含有本条例第十三条禁止内 容 ；</w:t>
              <w:br/>
              <w:t>3.游艺娱乐场所电子游戏机内的行为 游戏项目含有本条例第十三条禁 止内容 ；</w:t>
              <w:br/>
              <w:t>4.娱乐场所容纳的行为消费者超过核 定人数 ；</w:t>
              <w:br/>
              <w:t>5.变更有关事项，未按照《娱乐 场所管理条例》规定申请重新核 发娱乐经营许可证；</w:t>
              <w:br/>
              <w:t>6.从业人员在营业期间未统一着 装并佩带工作标志；</w:t>
              <w:br/>
              <w:t>7.娱乐场所未按照《娱乐场所管 理条例》规定建立从业人员名簿 、建立从业日志；</w:t>
              <w:br/>
              <w:t>8.娱乐场所未按照《娱乐场所管 理条例》规定悬挂警示标志、未 成年人禁入或者限入标志；</w:t>
              <w:br/>
              <w:t>9.设置未经文化主管部门内容核 查的行为游戏游艺设备；</w:t>
              <w:br/>
              <w:t>10.娱乐场所未在显著位置悬挂  娱乐经营许可证、未成年人禁入 或者限入标志，标志未注明举报 电话。</w:t>
            </w:r>
          </w:p>
        </w:tc>
        <w:tc>
          <w:tcPr>
            <w:tcW w:w="999" w:type="dxa"/>
            <w:vAlign w:val="top"/>
          </w:tcPr>
          <w:p w14:paraId="76A16559">
            <w:pPr>
              <w:spacing w:line="246" w:lineRule="auto"/>
              <w:rPr>
                <w:rFonts w:ascii="Arial"/>
                <w:sz w:val="21"/>
              </w:rPr>
            </w:pPr>
          </w:p>
          <w:p w14:paraId="3BB52EDA">
            <w:pPr>
              <w:spacing w:line="246" w:lineRule="auto"/>
              <w:rPr>
                <w:rFonts w:ascii="Arial"/>
                <w:sz w:val="21"/>
              </w:rPr>
            </w:pPr>
          </w:p>
          <w:p w14:paraId="2399720C">
            <w:pPr>
              <w:spacing w:line="246" w:lineRule="auto"/>
              <w:rPr>
                <w:rFonts w:ascii="Arial"/>
                <w:sz w:val="21"/>
              </w:rPr>
            </w:pPr>
          </w:p>
          <w:p w14:paraId="361FD0F8">
            <w:pPr>
              <w:spacing w:line="247" w:lineRule="auto"/>
              <w:rPr>
                <w:rFonts w:ascii="Arial"/>
                <w:sz w:val="21"/>
              </w:rPr>
            </w:pPr>
          </w:p>
          <w:p w14:paraId="49A91745">
            <w:pPr>
              <w:spacing w:line="247" w:lineRule="auto"/>
              <w:rPr>
                <w:rFonts w:ascii="Arial"/>
                <w:sz w:val="21"/>
              </w:rPr>
            </w:pPr>
          </w:p>
          <w:p w14:paraId="1475263D">
            <w:pPr>
              <w:spacing w:line="247" w:lineRule="auto"/>
              <w:rPr>
                <w:rFonts w:ascii="Arial"/>
                <w:sz w:val="21"/>
              </w:rPr>
            </w:pPr>
          </w:p>
          <w:p w14:paraId="4D8FC088">
            <w:pPr>
              <w:spacing w:line="247" w:lineRule="auto"/>
              <w:rPr>
                <w:rFonts w:ascii="Arial"/>
                <w:sz w:val="21"/>
              </w:rPr>
            </w:pPr>
          </w:p>
          <w:p w14:paraId="05BFDF06">
            <w:pPr>
              <w:spacing w:line="247" w:lineRule="auto"/>
              <w:rPr>
                <w:rFonts w:ascii="Arial"/>
                <w:sz w:val="21"/>
              </w:rPr>
            </w:pPr>
          </w:p>
          <w:p w14:paraId="75B78077">
            <w:pPr>
              <w:spacing w:line="247" w:lineRule="auto"/>
              <w:rPr>
                <w:rFonts w:ascii="Arial"/>
                <w:sz w:val="21"/>
              </w:rPr>
            </w:pPr>
          </w:p>
          <w:p w14:paraId="51D5CC8B">
            <w:pPr>
              <w:spacing w:line="247" w:lineRule="auto"/>
              <w:rPr>
                <w:rFonts w:ascii="Arial"/>
                <w:sz w:val="21"/>
              </w:rPr>
            </w:pPr>
          </w:p>
          <w:p w14:paraId="193978D9">
            <w:pPr>
              <w:spacing w:line="247" w:lineRule="auto"/>
              <w:rPr>
                <w:rFonts w:ascii="Arial"/>
                <w:sz w:val="21"/>
              </w:rPr>
            </w:pPr>
          </w:p>
          <w:p w14:paraId="2519BCE2">
            <w:pPr>
              <w:spacing w:line="247" w:lineRule="auto"/>
              <w:rPr>
                <w:rFonts w:ascii="Arial"/>
                <w:sz w:val="21"/>
              </w:rPr>
            </w:pPr>
          </w:p>
          <w:p w14:paraId="10632B86">
            <w:pPr>
              <w:spacing w:line="247" w:lineRule="auto"/>
              <w:rPr>
                <w:rFonts w:ascii="Arial"/>
                <w:sz w:val="21"/>
              </w:rPr>
            </w:pPr>
          </w:p>
          <w:p w14:paraId="7C879DF0">
            <w:pPr>
              <w:spacing w:line="247" w:lineRule="auto"/>
              <w:rPr>
                <w:rFonts w:ascii="Arial"/>
                <w:sz w:val="21"/>
              </w:rPr>
            </w:pPr>
          </w:p>
          <w:p w14:paraId="75356181">
            <w:pPr>
              <w:spacing w:line="247" w:lineRule="auto"/>
              <w:rPr>
                <w:rFonts w:ascii="Arial"/>
                <w:sz w:val="21"/>
              </w:rPr>
            </w:pPr>
          </w:p>
          <w:p w14:paraId="31AD6BD1">
            <w:pPr>
              <w:pStyle w:val="6"/>
              <w:spacing w:before="65" w:line="252" w:lineRule="auto"/>
              <w:ind w:left="302" w:hanging="119"/>
            </w:pPr>
            <w:r>
              <w:rPr>
                <w:spacing w:val="1"/>
              </w:rPr>
              <w:t>一般检查</w:t>
            </w:r>
            <w:r>
              <w:t xml:space="preserve"> </w:t>
            </w:r>
            <w:r>
              <w:rPr>
                <w:spacing w:val="4"/>
              </w:rPr>
              <w:t>事项</w:t>
            </w:r>
          </w:p>
        </w:tc>
        <w:tc>
          <w:tcPr>
            <w:tcW w:w="1159" w:type="dxa"/>
            <w:vAlign w:val="top"/>
          </w:tcPr>
          <w:p w14:paraId="4CF31F3B">
            <w:pPr>
              <w:rPr>
                <w:rFonts w:ascii="Arial"/>
                <w:sz w:val="21"/>
              </w:rPr>
            </w:pPr>
          </w:p>
          <w:p w14:paraId="2B52D72E">
            <w:pPr>
              <w:rPr>
                <w:rFonts w:ascii="Arial"/>
                <w:sz w:val="21"/>
              </w:rPr>
            </w:pPr>
          </w:p>
          <w:p w14:paraId="2221F967">
            <w:pPr>
              <w:rPr>
                <w:rFonts w:ascii="Arial"/>
                <w:sz w:val="21"/>
              </w:rPr>
            </w:pPr>
          </w:p>
          <w:p w14:paraId="7102AD1F">
            <w:pPr>
              <w:rPr>
                <w:rFonts w:ascii="Arial"/>
                <w:sz w:val="21"/>
              </w:rPr>
            </w:pPr>
          </w:p>
          <w:p w14:paraId="6A3488F4">
            <w:pPr>
              <w:rPr>
                <w:rFonts w:ascii="Arial"/>
                <w:sz w:val="21"/>
              </w:rPr>
            </w:pPr>
          </w:p>
          <w:p w14:paraId="271D851F">
            <w:pPr>
              <w:rPr>
                <w:rFonts w:ascii="Arial"/>
                <w:sz w:val="21"/>
              </w:rPr>
            </w:pPr>
          </w:p>
          <w:p w14:paraId="0F72060C">
            <w:pPr>
              <w:rPr>
                <w:rFonts w:ascii="Arial"/>
                <w:sz w:val="21"/>
              </w:rPr>
            </w:pPr>
          </w:p>
          <w:p w14:paraId="552D04AA">
            <w:pPr>
              <w:rPr>
                <w:rFonts w:ascii="Arial"/>
                <w:sz w:val="21"/>
              </w:rPr>
            </w:pPr>
          </w:p>
          <w:p w14:paraId="624618A4">
            <w:pPr>
              <w:rPr>
                <w:rFonts w:ascii="Arial"/>
                <w:sz w:val="21"/>
              </w:rPr>
            </w:pPr>
          </w:p>
          <w:p w14:paraId="2515015E">
            <w:pPr>
              <w:rPr>
                <w:rFonts w:ascii="Arial"/>
                <w:sz w:val="21"/>
              </w:rPr>
            </w:pPr>
          </w:p>
          <w:p w14:paraId="6FA865D0">
            <w:pPr>
              <w:rPr>
                <w:rFonts w:ascii="Arial"/>
                <w:sz w:val="21"/>
              </w:rPr>
            </w:pPr>
          </w:p>
          <w:p w14:paraId="4CCA0027">
            <w:pPr>
              <w:rPr>
                <w:rFonts w:ascii="Arial"/>
                <w:sz w:val="21"/>
              </w:rPr>
            </w:pPr>
          </w:p>
          <w:p w14:paraId="66B1B691">
            <w:pPr>
              <w:rPr>
                <w:rFonts w:ascii="Arial"/>
                <w:sz w:val="21"/>
              </w:rPr>
            </w:pPr>
          </w:p>
          <w:p w14:paraId="467D4A04">
            <w:pPr>
              <w:rPr>
                <w:rFonts w:ascii="Arial"/>
                <w:sz w:val="21"/>
              </w:rPr>
            </w:pPr>
          </w:p>
          <w:p w14:paraId="2F4BB062">
            <w:pPr>
              <w:rPr>
                <w:rFonts w:ascii="Arial"/>
                <w:sz w:val="21"/>
              </w:rPr>
            </w:pPr>
          </w:p>
          <w:p w14:paraId="29092DCA">
            <w:pPr>
              <w:pStyle w:val="6"/>
              <w:spacing w:before="65" w:line="214" w:lineRule="auto"/>
              <w:ind w:left="74"/>
            </w:pPr>
            <w:r>
              <w:rPr>
                <w:spacing w:val="2"/>
              </w:rPr>
              <w:t>歌舞娱乐场</w:t>
            </w:r>
          </w:p>
          <w:p w14:paraId="32954636">
            <w:pPr>
              <w:pStyle w:val="6"/>
              <w:spacing w:line="220" w:lineRule="auto"/>
              <w:ind w:left="74"/>
            </w:pPr>
            <w:r>
              <w:rPr>
                <w:spacing w:val="-2"/>
              </w:rPr>
              <w:t>所、游艺娱</w:t>
            </w:r>
          </w:p>
          <w:p w14:paraId="3B5E47FE">
            <w:pPr>
              <w:pStyle w:val="6"/>
              <w:spacing w:before="1" w:line="220" w:lineRule="auto"/>
              <w:ind w:left="275"/>
            </w:pPr>
            <w:r>
              <w:rPr>
                <w:spacing w:val="2"/>
              </w:rPr>
              <w:t>乐场所</w:t>
            </w:r>
          </w:p>
        </w:tc>
        <w:tc>
          <w:tcPr>
            <w:tcW w:w="1039" w:type="dxa"/>
            <w:vAlign w:val="top"/>
          </w:tcPr>
          <w:p w14:paraId="4C79E978">
            <w:pPr>
              <w:spacing w:line="254" w:lineRule="auto"/>
              <w:rPr>
                <w:rFonts w:ascii="Arial"/>
                <w:sz w:val="21"/>
              </w:rPr>
            </w:pPr>
          </w:p>
          <w:p w14:paraId="63C3B914">
            <w:pPr>
              <w:spacing w:line="254" w:lineRule="auto"/>
              <w:rPr>
                <w:rFonts w:ascii="Arial"/>
                <w:sz w:val="21"/>
              </w:rPr>
            </w:pPr>
          </w:p>
          <w:p w14:paraId="5C63B9D0">
            <w:pPr>
              <w:spacing w:line="254" w:lineRule="auto"/>
              <w:rPr>
                <w:rFonts w:ascii="Arial"/>
                <w:sz w:val="21"/>
              </w:rPr>
            </w:pPr>
          </w:p>
          <w:p w14:paraId="5C884A0E">
            <w:pPr>
              <w:spacing w:line="254" w:lineRule="auto"/>
              <w:rPr>
                <w:rFonts w:ascii="Arial"/>
                <w:sz w:val="21"/>
              </w:rPr>
            </w:pPr>
          </w:p>
          <w:p w14:paraId="18741DFB">
            <w:pPr>
              <w:spacing w:line="254" w:lineRule="auto"/>
              <w:rPr>
                <w:rFonts w:ascii="Arial"/>
                <w:sz w:val="21"/>
              </w:rPr>
            </w:pPr>
          </w:p>
          <w:p w14:paraId="07A0EF33">
            <w:pPr>
              <w:spacing w:line="255" w:lineRule="auto"/>
              <w:rPr>
                <w:rFonts w:ascii="Arial"/>
                <w:sz w:val="21"/>
              </w:rPr>
            </w:pPr>
          </w:p>
          <w:p w14:paraId="7157B999">
            <w:pPr>
              <w:spacing w:line="255" w:lineRule="auto"/>
              <w:rPr>
                <w:rFonts w:ascii="Arial"/>
                <w:sz w:val="21"/>
              </w:rPr>
            </w:pPr>
          </w:p>
          <w:p w14:paraId="3CB5D4D5">
            <w:pPr>
              <w:spacing w:line="255" w:lineRule="auto"/>
              <w:rPr>
                <w:rFonts w:ascii="Arial"/>
                <w:sz w:val="21"/>
              </w:rPr>
            </w:pPr>
          </w:p>
          <w:p w14:paraId="7907997C">
            <w:pPr>
              <w:spacing w:line="255" w:lineRule="auto"/>
              <w:rPr>
                <w:rFonts w:ascii="Arial"/>
                <w:sz w:val="21"/>
              </w:rPr>
            </w:pPr>
          </w:p>
          <w:p w14:paraId="2D77A484">
            <w:pPr>
              <w:spacing w:line="255" w:lineRule="auto"/>
              <w:rPr>
                <w:rFonts w:ascii="Arial"/>
                <w:sz w:val="21"/>
              </w:rPr>
            </w:pPr>
          </w:p>
          <w:p w14:paraId="33309ECB">
            <w:pPr>
              <w:spacing w:line="255" w:lineRule="auto"/>
              <w:rPr>
                <w:rFonts w:ascii="Arial"/>
                <w:sz w:val="21"/>
              </w:rPr>
            </w:pPr>
          </w:p>
          <w:p w14:paraId="7E0835B6">
            <w:pPr>
              <w:spacing w:line="255" w:lineRule="auto"/>
              <w:rPr>
                <w:rFonts w:ascii="Arial"/>
                <w:sz w:val="21"/>
              </w:rPr>
            </w:pPr>
          </w:p>
          <w:p w14:paraId="57B63E56">
            <w:pPr>
              <w:spacing w:line="255" w:lineRule="auto"/>
              <w:rPr>
                <w:rFonts w:ascii="Arial"/>
                <w:sz w:val="21"/>
              </w:rPr>
            </w:pPr>
          </w:p>
          <w:p w14:paraId="5D324DE8">
            <w:pPr>
              <w:spacing w:line="255" w:lineRule="auto"/>
              <w:rPr>
                <w:rFonts w:ascii="Arial"/>
                <w:sz w:val="21"/>
              </w:rPr>
            </w:pPr>
          </w:p>
          <w:p w14:paraId="34B3921C">
            <w:pPr>
              <w:spacing w:line="255" w:lineRule="auto"/>
              <w:rPr>
                <w:rFonts w:ascii="Arial"/>
                <w:sz w:val="21"/>
              </w:rPr>
            </w:pPr>
          </w:p>
          <w:p w14:paraId="01BAD879">
            <w:pPr>
              <w:pStyle w:val="6"/>
              <w:spacing w:before="65" w:line="219" w:lineRule="auto"/>
              <w:ind w:left="166"/>
            </w:pPr>
            <w:r>
              <w:rPr>
                <w:spacing w:val="2"/>
              </w:rPr>
              <w:t>实地检查</w:t>
            </w:r>
          </w:p>
        </w:tc>
        <w:tc>
          <w:tcPr>
            <w:tcW w:w="1089" w:type="dxa"/>
            <w:vAlign w:val="top"/>
          </w:tcPr>
          <w:p w14:paraId="1D6AF971">
            <w:pPr>
              <w:spacing w:line="256" w:lineRule="auto"/>
              <w:rPr>
                <w:rFonts w:ascii="Arial"/>
                <w:sz w:val="21"/>
              </w:rPr>
            </w:pPr>
          </w:p>
          <w:p w14:paraId="24ED5F94">
            <w:pPr>
              <w:spacing w:line="256" w:lineRule="auto"/>
              <w:rPr>
                <w:rFonts w:ascii="Arial"/>
                <w:sz w:val="21"/>
              </w:rPr>
            </w:pPr>
          </w:p>
          <w:p w14:paraId="25E9A06E">
            <w:pPr>
              <w:spacing w:line="256" w:lineRule="auto"/>
              <w:rPr>
                <w:rFonts w:ascii="Arial"/>
                <w:sz w:val="21"/>
              </w:rPr>
            </w:pPr>
          </w:p>
          <w:p w14:paraId="098D3C7B">
            <w:pPr>
              <w:spacing w:line="256" w:lineRule="auto"/>
              <w:rPr>
                <w:rFonts w:ascii="Arial"/>
                <w:sz w:val="21"/>
              </w:rPr>
            </w:pPr>
          </w:p>
          <w:p w14:paraId="77FDA651">
            <w:pPr>
              <w:spacing w:line="256" w:lineRule="auto"/>
              <w:rPr>
                <w:rFonts w:ascii="Arial"/>
                <w:sz w:val="21"/>
              </w:rPr>
            </w:pPr>
          </w:p>
          <w:p w14:paraId="3465903F">
            <w:pPr>
              <w:spacing w:line="256" w:lineRule="auto"/>
              <w:rPr>
                <w:rFonts w:ascii="Arial"/>
                <w:sz w:val="21"/>
              </w:rPr>
            </w:pPr>
          </w:p>
          <w:p w14:paraId="16C3E0EB">
            <w:pPr>
              <w:spacing w:line="256" w:lineRule="auto"/>
              <w:rPr>
                <w:rFonts w:ascii="Arial"/>
                <w:sz w:val="21"/>
              </w:rPr>
            </w:pPr>
          </w:p>
          <w:p w14:paraId="39400D1B">
            <w:pPr>
              <w:spacing w:line="256" w:lineRule="auto"/>
              <w:rPr>
                <w:rFonts w:ascii="Arial"/>
                <w:sz w:val="21"/>
              </w:rPr>
            </w:pPr>
          </w:p>
          <w:p w14:paraId="66C2199B">
            <w:pPr>
              <w:spacing w:line="256" w:lineRule="auto"/>
              <w:rPr>
                <w:rFonts w:ascii="Arial"/>
                <w:sz w:val="21"/>
              </w:rPr>
            </w:pPr>
          </w:p>
          <w:p w14:paraId="6EE25AC6">
            <w:pPr>
              <w:spacing w:line="256" w:lineRule="auto"/>
              <w:rPr>
                <w:rFonts w:ascii="Arial"/>
                <w:sz w:val="21"/>
              </w:rPr>
            </w:pPr>
          </w:p>
          <w:p w14:paraId="7CE8A741">
            <w:pPr>
              <w:spacing w:line="256" w:lineRule="auto"/>
              <w:rPr>
                <w:rFonts w:ascii="Arial"/>
                <w:sz w:val="21"/>
              </w:rPr>
            </w:pPr>
          </w:p>
          <w:p w14:paraId="4EFF422A">
            <w:pPr>
              <w:spacing w:line="256" w:lineRule="auto"/>
              <w:rPr>
                <w:rFonts w:ascii="Arial"/>
                <w:sz w:val="21"/>
              </w:rPr>
            </w:pPr>
          </w:p>
          <w:p w14:paraId="71FE393A">
            <w:pPr>
              <w:spacing w:line="256" w:lineRule="auto"/>
              <w:rPr>
                <w:rFonts w:ascii="Arial"/>
                <w:sz w:val="21"/>
              </w:rPr>
            </w:pPr>
          </w:p>
          <w:p w14:paraId="29C705EF">
            <w:pPr>
              <w:spacing w:line="256" w:lineRule="auto"/>
              <w:rPr>
                <w:rFonts w:ascii="Arial"/>
                <w:sz w:val="21"/>
              </w:rPr>
            </w:pPr>
          </w:p>
          <w:p w14:paraId="17E669D6">
            <w:pPr>
              <w:pStyle w:val="6"/>
              <w:spacing w:before="65" w:line="221" w:lineRule="auto"/>
              <w:ind w:left="37"/>
            </w:pPr>
            <w:r>
              <w:rPr>
                <w:spacing w:val="-2"/>
              </w:rPr>
              <w:t>县级以上文</w:t>
            </w:r>
          </w:p>
          <w:p w14:paraId="58B7CE78">
            <w:pPr>
              <w:pStyle w:val="6"/>
              <w:spacing w:before="17" w:line="229" w:lineRule="auto"/>
              <w:ind w:left="436" w:right="50" w:hanging="399"/>
            </w:pPr>
            <w:r>
              <w:rPr>
                <w:spacing w:val="-2"/>
              </w:rPr>
              <w:t>化和旅游部</w:t>
            </w:r>
            <w:r>
              <w:t xml:space="preserve"> 门</w:t>
            </w:r>
          </w:p>
        </w:tc>
        <w:tc>
          <w:tcPr>
            <w:tcW w:w="3668" w:type="dxa"/>
            <w:vAlign w:val="top"/>
          </w:tcPr>
          <w:p w14:paraId="2735EB15">
            <w:pPr>
              <w:spacing w:line="247" w:lineRule="auto"/>
              <w:rPr>
                <w:rFonts w:ascii="Arial"/>
                <w:sz w:val="21"/>
              </w:rPr>
            </w:pPr>
          </w:p>
          <w:p w14:paraId="74DD1006">
            <w:pPr>
              <w:spacing w:line="247" w:lineRule="auto"/>
              <w:rPr>
                <w:rFonts w:ascii="Arial"/>
                <w:sz w:val="21"/>
              </w:rPr>
            </w:pPr>
          </w:p>
          <w:p w14:paraId="6CD003E9">
            <w:pPr>
              <w:spacing w:line="247" w:lineRule="auto"/>
              <w:rPr>
                <w:rFonts w:ascii="Arial"/>
                <w:sz w:val="21"/>
              </w:rPr>
            </w:pPr>
          </w:p>
          <w:p w14:paraId="1D4500A9">
            <w:pPr>
              <w:spacing w:line="247" w:lineRule="auto"/>
              <w:rPr>
                <w:rFonts w:ascii="Arial"/>
                <w:sz w:val="21"/>
              </w:rPr>
            </w:pPr>
          </w:p>
          <w:p w14:paraId="217C075D">
            <w:pPr>
              <w:spacing w:line="247" w:lineRule="auto"/>
              <w:rPr>
                <w:rFonts w:ascii="Arial"/>
                <w:sz w:val="21"/>
              </w:rPr>
            </w:pPr>
          </w:p>
          <w:p w14:paraId="1ED849A5">
            <w:pPr>
              <w:spacing w:line="247" w:lineRule="auto"/>
              <w:rPr>
                <w:rFonts w:ascii="Arial"/>
                <w:sz w:val="21"/>
              </w:rPr>
            </w:pPr>
          </w:p>
          <w:p w14:paraId="2DA594E7">
            <w:pPr>
              <w:spacing w:line="247" w:lineRule="auto"/>
              <w:rPr>
                <w:rFonts w:ascii="Arial"/>
                <w:sz w:val="21"/>
              </w:rPr>
            </w:pPr>
          </w:p>
          <w:p w14:paraId="7CF31590">
            <w:pPr>
              <w:spacing w:line="247" w:lineRule="auto"/>
              <w:rPr>
                <w:rFonts w:ascii="Arial"/>
                <w:sz w:val="21"/>
              </w:rPr>
            </w:pPr>
          </w:p>
          <w:p w14:paraId="1289E4B8">
            <w:pPr>
              <w:spacing w:line="247" w:lineRule="auto"/>
              <w:rPr>
                <w:rFonts w:ascii="Arial"/>
                <w:sz w:val="21"/>
              </w:rPr>
            </w:pPr>
          </w:p>
          <w:p w14:paraId="588D7B5E">
            <w:pPr>
              <w:spacing w:line="247" w:lineRule="auto"/>
              <w:rPr>
                <w:rFonts w:ascii="Arial"/>
                <w:sz w:val="21"/>
              </w:rPr>
            </w:pPr>
          </w:p>
          <w:p w14:paraId="4329C003">
            <w:pPr>
              <w:spacing w:line="248" w:lineRule="auto"/>
              <w:rPr>
                <w:rFonts w:ascii="Arial"/>
                <w:sz w:val="21"/>
              </w:rPr>
            </w:pPr>
          </w:p>
          <w:p w14:paraId="42EFF4ED">
            <w:pPr>
              <w:spacing w:line="248" w:lineRule="auto"/>
              <w:rPr>
                <w:rFonts w:ascii="Arial"/>
                <w:sz w:val="21"/>
              </w:rPr>
            </w:pPr>
          </w:p>
          <w:p w14:paraId="771E0E89">
            <w:pPr>
              <w:spacing w:line="248" w:lineRule="auto"/>
              <w:rPr>
                <w:rFonts w:ascii="Arial"/>
                <w:sz w:val="21"/>
              </w:rPr>
            </w:pPr>
          </w:p>
          <w:p w14:paraId="1C84CE4B">
            <w:pPr>
              <w:spacing w:line="248" w:lineRule="auto"/>
              <w:rPr>
                <w:rFonts w:ascii="Arial"/>
                <w:sz w:val="21"/>
              </w:rPr>
            </w:pPr>
          </w:p>
          <w:p w14:paraId="0B3E8868">
            <w:pPr>
              <w:pStyle w:val="6"/>
              <w:spacing w:before="65" w:line="226" w:lineRule="auto"/>
              <w:ind w:left="18" w:right="27" w:firstLine="30"/>
            </w:pPr>
            <w:r>
              <w:rPr>
                <w:spacing w:val="-2"/>
              </w:rPr>
              <w:t>《娱乐场所管理条例》第四十八条、四十</w:t>
            </w:r>
            <w:r>
              <w:rPr>
                <w:spacing w:val="16"/>
              </w:rPr>
              <w:t xml:space="preserve"> </w:t>
            </w:r>
            <w:r>
              <w:rPr>
                <w:spacing w:val="1"/>
              </w:rPr>
              <w:t>九条、第五十条</w:t>
            </w:r>
          </w:p>
          <w:p w14:paraId="6DB80B0F">
            <w:pPr>
              <w:pStyle w:val="6"/>
              <w:spacing w:line="242" w:lineRule="auto"/>
              <w:ind w:left="18" w:right="28" w:firstLine="19"/>
            </w:pPr>
            <w:r>
              <w:rPr>
                <w:spacing w:val="-1"/>
              </w:rPr>
              <w:t>《娱乐场所管理办法》第三十条、三十一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、三十二、三十三、三十四条</w:t>
            </w:r>
          </w:p>
        </w:tc>
        <w:tc>
          <w:tcPr>
            <w:tcW w:w="960" w:type="dxa"/>
            <w:vAlign w:val="top"/>
          </w:tcPr>
          <w:p w14:paraId="4254F532">
            <w:pPr>
              <w:spacing w:line="254" w:lineRule="auto"/>
              <w:rPr>
                <w:rFonts w:ascii="Arial"/>
                <w:sz w:val="21"/>
              </w:rPr>
            </w:pPr>
          </w:p>
          <w:p w14:paraId="75F506B9">
            <w:pPr>
              <w:spacing w:line="254" w:lineRule="auto"/>
              <w:rPr>
                <w:rFonts w:ascii="Arial"/>
                <w:sz w:val="21"/>
              </w:rPr>
            </w:pPr>
          </w:p>
          <w:p w14:paraId="1162301D">
            <w:pPr>
              <w:spacing w:line="254" w:lineRule="auto"/>
              <w:rPr>
                <w:rFonts w:ascii="Arial"/>
                <w:sz w:val="21"/>
              </w:rPr>
            </w:pPr>
          </w:p>
          <w:p w14:paraId="456B2AC8">
            <w:pPr>
              <w:spacing w:line="254" w:lineRule="auto"/>
              <w:rPr>
                <w:rFonts w:ascii="Arial"/>
                <w:sz w:val="21"/>
              </w:rPr>
            </w:pPr>
          </w:p>
          <w:p w14:paraId="1769FF77">
            <w:pPr>
              <w:spacing w:line="254" w:lineRule="auto"/>
              <w:rPr>
                <w:rFonts w:ascii="Arial"/>
                <w:sz w:val="21"/>
              </w:rPr>
            </w:pPr>
          </w:p>
          <w:p w14:paraId="31FB0E3E">
            <w:pPr>
              <w:spacing w:line="255" w:lineRule="auto"/>
              <w:rPr>
                <w:rFonts w:ascii="Arial"/>
                <w:sz w:val="21"/>
              </w:rPr>
            </w:pPr>
          </w:p>
          <w:p w14:paraId="4C331021">
            <w:pPr>
              <w:spacing w:line="255" w:lineRule="auto"/>
              <w:rPr>
                <w:rFonts w:ascii="Arial"/>
                <w:sz w:val="21"/>
              </w:rPr>
            </w:pPr>
          </w:p>
          <w:p w14:paraId="0FD99C79">
            <w:pPr>
              <w:spacing w:line="255" w:lineRule="auto"/>
              <w:rPr>
                <w:rFonts w:ascii="Arial"/>
                <w:sz w:val="21"/>
              </w:rPr>
            </w:pPr>
          </w:p>
          <w:p w14:paraId="0C75209E">
            <w:pPr>
              <w:spacing w:line="255" w:lineRule="auto"/>
              <w:rPr>
                <w:rFonts w:ascii="Arial"/>
                <w:sz w:val="21"/>
              </w:rPr>
            </w:pPr>
          </w:p>
          <w:p w14:paraId="460DD33E">
            <w:pPr>
              <w:spacing w:line="255" w:lineRule="auto"/>
              <w:rPr>
                <w:rFonts w:ascii="Arial"/>
                <w:sz w:val="21"/>
              </w:rPr>
            </w:pPr>
          </w:p>
          <w:p w14:paraId="0C9F6879">
            <w:pPr>
              <w:spacing w:line="255" w:lineRule="auto"/>
              <w:rPr>
                <w:rFonts w:ascii="Arial"/>
                <w:sz w:val="21"/>
              </w:rPr>
            </w:pPr>
          </w:p>
          <w:p w14:paraId="64252386">
            <w:pPr>
              <w:spacing w:line="255" w:lineRule="auto"/>
              <w:rPr>
                <w:rFonts w:ascii="Arial"/>
                <w:sz w:val="21"/>
              </w:rPr>
            </w:pPr>
          </w:p>
          <w:p w14:paraId="48E0341F">
            <w:pPr>
              <w:spacing w:line="255" w:lineRule="auto"/>
              <w:rPr>
                <w:rFonts w:ascii="Arial"/>
                <w:sz w:val="21"/>
              </w:rPr>
            </w:pPr>
          </w:p>
          <w:p w14:paraId="1C3A82C4">
            <w:pPr>
              <w:spacing w:line="255" w:lineRule="auto"/>
              <w:rPr>
                <w:rFonts w:ascii="Arial"/>
                <w:sz w:val="21"/>
              </w:rPr>
            </w:pPr>
          </w:p>
          <w:p w14:paraId="4269EBC2">
            <w:pPr>
              <w:spacing w:line="255" w:lineRule="auto"/>
              <w:rPr>
                <w:rFonts w:ascii="Arial"/>
                <w:sz w:val="21"/>
              </w:rPr>
            </w:pPr>
          </w:p>
          <w:p w14:paraId="0315076E">
            <w:pPr>
              <w:pStyle w:val="6"/>
              <w:spacing w:before="65" w:line="219" w:lineRule="auto"/>
              <w:ind w:left="79"/>
            </w:pPr>
            <w:r>
              <w:rPr>
                <w:spacing w:val="6"/>
              </w:rPr>
              <w:t>普遍适用</w:t>
            </w:r>
          </w:p>
        </w:tc>
        <w:tc>
          <w:tcPr>
            <w:tcW w:w="555" w:type="dxa"/>
            <w:vAlign w:val="top"/>
          </w:tcPr>
          <w:p w14:paraId="66919DC0">
            <w:pPr>
              <w:rPr>
                <w:rFonts w:ascii="Arial"/>
                <w:sz w:val="21"/>
              </w:rPr>
            </w:pPr>
          </w:p>
        </w:tc>
      </w:tr>
    </w:tbl>
    <w:p w14:paraId="108D1B5D">
      <w:pPr>
        <w:rPr>
          <w:rFonts w:ascii="Arial"/>
          <w:sz w:val="21"/>
        </w:rPr>
      </w:pPr>
    </w:p>
    <w:p w14:paraId="196FDAEC">
      <w:pPr>
        <w:rPr>
          <w:rFonts w:ascii="Arial" w:hAnsi="Arial" w:eastAsia="Arial" w:cs="Arial"/>
          <w:sz w:val="21"/>
          <w:szCs w:val="21"/>
        </w:rPr>
        <w:sectPr>
          <w:pgSz w:w="16840" w:h="11910"/>
          <w:pgMar w:top="1012" w:right="855" w:bottom="0" w:left="784" w:header="0" w:footer="0" w:gutter="0"/>
          <w:cols w:space="720" w:num="1"/>
        </w:sectPr>
      </w:pPr>
    </w:p>
    <w:p w14:paraId="2651A386">
      <w:pPr>
        <w:pStyle w:val="2"/>
        <w:spacing w:before="258" w:line="199" w:lineRule="auto"/>
        <w:ind w:left="2411"/>
      </w:pPr>
      <w:r>
        <w:rPr>
          <w:b/>
          <w:bCs/>
          <w:spacing w:val="-1"/>
        </w:rPr>
        <w:t>曲靖市市场监管领域统一随机抽查事项清单</w:t>
      </w:r>
      <w:r>
        <w:rPr>
          <w:b/>
          <w:bCs/>
          <w:spacing w:val="-2"/>
        </w:rPr>
        <w:t>(第五版)</w:t>
      </w:r>
    </w:p>
    <w:tbl>
      <w:tblPr>
        <w:tblStyle w:val="5"/>
        <w:tblW w:w="1518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5"/>
        <w:gridCol w:w="949"/>
        <w:gridCol w:w="1269"/>
        <w:gridCol w:w="2888"/>
        <w:gridCol w:w="1009"/>
        <w:gridCol w:w="1159"/>
        <w:gridCol w:w="1029"/>
        <w:gridCol w:w="1099"/>
        <w:gridCol w:w="3658"/>
        <w:gridCol w:w="970"/>
        <w:gridCol w:w="545"/>
      </w:tblGrid>
      <w:tr w14:paraId="6DFA86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605" w:type="dxa"/>
            <w:vMerge w:val="restart"/>
            <w:tcBorders>
              <w:bottom w:val="nil"/>
            </w:tcBorders>
            <w:vAlign w:val="top"/>
          </w:tcPr>
          <w:p w14:paraId="4815CB20">
            <w:pPr>
              <w:pStyle w:val="6"/>
              <w:spacing w:before="184" w:line="221" w:lineRule="auto"/>
              <w:ind w:left="95"/>
            </w:pPr>
            <w:r>
              <w:rPr>
                <w:spacing w:val="-2"/>
              </w:rPr>
              <w:t>序号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33E469E2">
            <w:pPr>
              <w:pStyle w:val="6"/>
              <w:spacing w:before="183" w:line="219" w:lineRule="auto"/>
              <w:ind w:left="259"/>
            </w:pPr>
            <w:r>
              <w:rPr>
                <w:spacing w:val="11"/>
              </w:rPr>
              <w:t>部门</w:t>
            </w:r>
          </w:p>
        </w:tc>
        <w:tc>
          <w:tcPr>
            <w:tcW w:w="4157" w:type="dxa"/>
            <w:gridSpan w:val="2"/>
            <w:vAlign w:val="top"/>
          </w:tcPr>
          <w:p w14:paraId="1FFF5714">
            <w:pPr>
              <w:pStyle w:val="6"/>
              <w:spacing w:before="43" w:line="213" w:lineRule="auto"/>
              <w:ind w:left="1681"/>
            </w:pPr>
            <w:r>
              <w:rPr>
                <w:spacing w:val="9"/>
              </w:rPr>
              <w:t>抽查项目</w:t>
            </w:r>
          </w:p>
        </w:tc>
        <w:tc>
          <w:tcPr>
            <w:tcW w:w="1009" w:type="dxa"/>
            <w:vMerge w:val="restart"/>
            <w:tcBorders>
              <w:bottom w:val="nil"/>
            </w:tcBorders>
            <w:vAlign w:val="top"/>
          </w:tcPr>
          <w:p w14:paraId="5FE6B29A">
            <w:pPr>
              <w:pStyle w:val="6"/>
              <w:spacing w:before="183" w:line="219" w:lineRule="auto"/>
              <w:jc w:val="right"/>
            </w:pPr>
            <w:r>
              <w:rPr>
                <w:spacing w:val="3"/>
              </w:rPr>
              <w:t>事项类别</w:t>
            </w:r>
          </w:p>
        </w:tc>
        <w:tc>
          <w:tcPr>
            <w:tcW w:w="1159" w:type="dxa"/>
            <w:vMerge w:val="restart"/>
            <w:tcBorders>
              <w:bottom w:val="nil"/>
            </w:tcBorders>
            <w:vAlign w:val="top"/>
          </w:tcPr>
          <w:p w14:paraId="2FABE781">
            <w:pPr>
              <w:pStyle w:val="6"/>
              <w:spacing w:before="183" w:line="219" w:lineRule="auto"/>
              <w:ind w:left="175"/>
            </w:pPr>
            <w:r>
              <w:rPr>
                <w:spacing w:val="-2"/>
              </w:rPr>
              <w:t>检查对象</w:t>
            </w:r>
          </w:p>
        </w:tc>
        <w:tc>
          <w:tcPr>
            <w:tcW w:w="1029" w:type="dxa"/>
            <w:vMerge w:val="restart"/>
            <w:tcBorders>
              <w:bottom w:val="nil"/>
            </w:tcBorders>
            <w:vAlign w:val="top"/>
          </w:tcPr>
          <w:p w14:paraId="7DE2669D">
            <w:pPr>
              <w:pStyle w:val="6"/>
              <w:spacing w:before="183" w:line="219" w:lineRule="auto"/>
              <w:ind w:left="106"/>
            </w:pPr>
            <w:r>
              <w:rPr>
                <w:spacing w:val="-2"/>
              </w:rPr>
              <w:t>检查方式</w:t>
            </w:r>
          </w:p>
        </w:tc>
        <w:tc>
          <w:tcPr>
            <w:tcW w:w="1099" w:type="dxa"/>
            <w:vMerge w:val="restart"/>
            <w:tcBorders>
              <w:bottom w:val="nil"/>
            </w:tcBorders>
            <w:vAlign w:val="top"/>
          </w:tcPr>
          <w:p w14:paraId="1F2FEF97">
            <w:pPr>
              <w:pStyle w:val="6"/>
              <w:spacing w:before="183" w:line="219" w:lineRule="auto"/>
              <w:ind w:left="147"/>
            </w:pPr>
            <w:r>
              <w:rPr>
                <w:spacing w:val="-2"/>
              </w:rPr>
              <w:t>检查主体</w:t>
            </w:r>
          </w:p>
        </w:tc>
        <w:tc>
          <w:tcPr>
            <w:tcW w:w="3658" w:type="dxa"/>
            <w:vMerge w:val="restart"/>
            <w:tcBorders>
              <w:bottom w:val="nil"/>
            </w:tcBorders>
            <w:vAlign w:val="top"/>
          </w:tcPr>
          <w:p w14:paraId="47FA1138">
            <w:pPr>
              <w:pStyle w:val="6"/>
              <w:spacing w:before="181" w:line="219" w:lineRule="auto"/>
              <w:ind w:left="1438"/>
            </w:pPr>
            <w:r>
              <w:rPr>
                <w:spacing w:val="-2"/>
              </w:rPr>
              <w:t>检查依据</w:t>
            </w:r>
          </w:p>
        </w:tc>
        <w:tc>
          <w:tcPr>
            <w:tcW w:w="970" w:type="dxa"/>
            <w:vMerge w:val="restart"/>
            <w:tcBorders>
              <w:bottom w:val="nil"/>
            </w:tcBorders>
            <w:vAlign w:val="top"/>
          </w:tcPr>
          <w:p w14:paraId="5E031E39">
            <w:pPr>
              <w:pStyle w:val="6"/>
              <w:spacing w:before="183" w:line="220" w:lineRule="auto"/>
              <w:ind w:left="80"/>
            </w:pPr>
            <w:r>
              <w:rPr>
                <w:spacing w:val="-2"/>
              </w:rPr>
              <w:t>适用区域</w:t>
            </w:r>
          </w:p>
        </w:tc>
        <w:tc>
          <w:tcPr>
            <w:tcW w:w="545" w:type="dxa"/>
            <w:vMerge w:val="restart"/>
            <w:tcBorders>
              <w:bottom w:val="nil"/>
            </w:tcBorders>
            <w:vAlign w:val="top"/>
          </w:tcPr>
          <w:p w14:paraId="6995DE73">
            <w:pPr>
              <w:pStyle w:val="6"/>
              <w:spacing w:before="184" w:line="221" w:lineRule="auto"/>
              <w:ind w:left="100"/>
            </w:pPr>
            <w:r>
              <w:rPr>
                <w:spacing w:val="5"/>
              </w:rPr>
              <w:t>备注</w:t>
            </w:r>
          </w:p>
        </w:tc>
      </w:tr>
      <w:tr w14:paraId="313E33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05" w:type="dxa"/>
            <w:vMerge w:val="continue"/>
            <w:tcBorders>
              <w:top w:val="nil"/>
            </w:tcBorders>
            <w:vAlign w:val="top"/>
          </w:tcPr>
          <w:p w14:paraId="779E5CE7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3BC8DFDB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Align w:val="top"/>
          </w:tcPr>
          <w:p w14:paraId="6E072269">
            <w:pPr>
              <w:pStyle w:val="6"/>
              <w:spacing w:before="28" w:line="204" w:lineRule="auto"/>
              <w:ind w:left="220"/>
            </w:pPr>
            <w:r>
              <w:rPr>
                <w:spacing w:val="4"/>
              </w:rPr>
              <w:t>抽查类别</w:t>
            </w:r>
          </w:p>
        </w:tc>
        <w:tc>
          <w:tcPr>
            <w:tcW w:w="2888" w:type="dxa"/>
            <w:vAlign w:val="top"/>
          </w:tcPr>
          <w:p w14:paraId="72057A6C">
            <w:pPr>
              <w:pStyle w:val="6"/>
              <w:spacing w:before="30" w:line="203" w:lineRule="auto"/>
              <w:ind w:left="1032"/>
            </w:pPr>
            <w:r>
              <w:rPr>
                <w:spacing w:val="-2"/>
              </w:rPr>
              <w:t>抽查事项</w:t>
            </w:r>
          </w:p>
        </w:tc>
        <w:tc>
          <w:tcPr>
            <w:tcW w:w="1009" w:type="dxa"/>
            <w:vMerge w:val="continue"/>
            <w:tcBorders>
              <w:top w:val="nil"/>
            </w:tcBorders>
            <w:vAlign w:val="top"/>
          </w:tcPr>
          <w:p w14:paraId="5ADFAD04"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Merge w:val="continue"/>
            <w:tcBorders>
              <w:top w:val="nil"/>
            </w:tcBorders>
            <w:vAlign w:val="top"/>
          </w:tcPr>
          <w:p w14:paraId="4A7B213B">
            <w:pPr>
              <w:rPr>
                <w:rFonts w:ascii="Arial"/>
                <w:sz w:val="21"/>
              </w:rPr>
            </w:pPr>
          </w:p>
        </w:tc>
        <w:tc>
          <w:tcPr>
            <w:tcW w:w="1029" w:type="dxa"/>
            <w:vMerge w:val="continue"/>
            <w:tcBorders>
              <w:top w:val="nil"/>
            </w:tcBorders>
            <w:vAlign w:val="top"/>
          </w:tcPr>
          <w:p w14:paraId="1A44487E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Merge w:val="continue"/>
            <w:tcBorders>
              <w:top w:val="nil"/>
            </w:tcBorders>
            <w:vAlign w:val="top"/>
          </w:tcPr>
          <w:p w14:paraId="322895A9">
            <w:pPr>
              <w:rPr>
                <w:rFonts w:ascii="Arial"/>
                <w:sz w:val="21"/>
              </w:rPr>
            </w:pPr>
          </w:p>
        </w:tc>
        <w:tc>
          <w:tcPr>
            <w:tcW w:w="3658" w:type="dxa"/>
            <w:vMerge w:val="continue"/>
            <w:tcBorders>
              <w:top w:val="nil"/>
            </w:tcBorders>
            <w:vAlign w:val="top"/>
          </w:tcPr>
          <w:p w14:paraId="199AA351">
            <w:pPr>
              <w:rPr>
                <w:rFonts w:ascii="Arial"/>
                <w:sz w:val="21"/>
              </w:rPr>
            </w:pPr>
          </w:p>
        </w:tc>
        <w:tc>
          <w:tcPr>
            <w:tcW w:w="970" w:type="dxa"/>
            <w:vMerge w:val="continue"/>
            <w:tcBorders>
              <w:top w:val="nil"/>
            </w:tcBorders>
            <w:vAlign w:val="top"/>
          </w:tcPr>
          <w:p w14:paraId="0407D0A6">
            <w:pPr>
              <w:rPr>
                <w:rFonts w:ascii="Arial"/>
                <w:sz w:val="21"/>
              </w:rPr>
            </w:pPr>
          </w:p>
        </w:tc>
        <w:tc>
          <w:tcPr>
            <w:tcW w:w="545" w:type="dxa"/>
            <w:vMerge w:val="continue"/>
            <w:tcBorders>
              <w:top w:val="nil"/>
            </w:tcBorders>
            <w:vAlign w:val="top"/>
          </w:tcPr>
          <w:p w14:paraId="45FAFEB1">
            <w:pPr>
              <w:rPr>
                <w:rFonts w:ascii="Arial"/>
                <w:sz w:val="21"/>
              </w:rPr>
            </w:pPr>
          </w:p>
        </w:tc>
      </w:tr>
      <w:tr w14:paraId="1010C5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3" w:hRule="atLeast"/>
        </w:trPr>
        <w:tc>
          <w:tcPr>
            <w:tcW w:w="605" w:type="dxa"/>
            <w:vAlign w:val="top"/>
          </w:tcPr>
          <w:p w14:paraId="6EEEF290">
            <w:pPr>
              <w:spacing w:line="249" w:lineRule="auto"/>
              <w:rPr>
                <w:rFonts w:ascii="Arial"/>
                <w:sz w:val="21"/>
              </w:rPr>
            </w:pPr>
          </w:p>
          <w:p w14:paraId="422BC96C">
            <w:pPr>
              <w:spacing w:line="249" w:lineRule="auto"/>
              <w:rPr>
                <w:rFonts w:ascii="Arial"/>
                <w:sz w:val="21"/>
              </w:rPr>
            </w:pPr>
          </w:p>
          <w:p w14:paraId="45977BBF">
            <w:pPr>
              <w:spacing w:line="249" w:lineRule="auto"/>
              <w:rPr>
                <w:rFonts w:ascii="Arial"/>
                <w:sz w:val="21"/>
              </w:rPr>
            </w:pPr>
          </w:p>
          <w:p w14:paraId="2DA0CD24">
            <w:pPr>
              <w:spacing w:line="249" w:lineRule="auto"/>
              <w:rPr>
                <w:rFonts w:ascii="Arial"/>
                <w:sz w:val="21"/>
              </w:rPr>
            </w:pPr>
          </w:p>
          <w:p w14:paraId="2D00294B">
            <w:pPr>
              <w:spacing w:line="250" w:lineRule="auto"/>
              <w:rPr>
                <w:rFonts w:ascii="Arial"/>
                <w:sz w:val="21"/>
              </w:rPr>
            </w:pPr>
          </w:p>
          <w:p w14:paraId="7235B0D9">
            <w:pPr>
              <w:spacing w:line="250" w:lineRule="auto"/>
              <w:rPr>
                <w:rFonts w:ascii="Arial"/>
                <w:sz w:val="21"/>
              </w:rPr>
            </w:pPr>
          </w:p>
          <w:p w14:paraId="5A13ADD3">
            <w:pPr>
              <w:spacing w:line="250" w:lineRule="auto"/>
              <w:rPr>
                <w:rFonts w:ascii="Arial"/>
                <w:sz w:val="21"/>
              </w:rPr>
            </w:pPr>
          </w:p>
          <w:p w14:paraId="418ACAB8">
            <w:pPr>
              <w:spacing w:line="250" w:lineRule="auto"/>
              <w:rPr>
                <w:rFonts w:ascii="Arial"/>
                <w:sz w:val="21"/>
              </w:rPr>
            </w:pPr>
          </w:p>
          <w:p w14:paraId="6C3B4262">
            <w:pPr>
              <w:spacing w:line="250" w:lineRule="auto"/>
              <w:rPr>
                <w:rFonts w:ascii="Arial"/>
                <w:sz w:val="21"/>
              </w:rPr>
            </w:pPr>
          </w:p>
          <w:p w14:paraId="32ACDF25">
            <w:pPr>
              <w:spacing w:line="250" w:lineRule="auto"/>
              <w:rPr>
                <w:rFonts w:ascii="Arial"/>
                <w:sz w:val="21"/>
              </w:rPr>
            </w:pPr>
          </w:p>
          <w:p w14:paraId="140C8336">
            <w:pPr>
              <w:spacing w:line="250" w:lineRule="auto"/>
              <w:rPr>
                <w:rFonts w:ascii="Arial"/>
                <w:sz w:val="21"/>
              </w:rPr>
            </w:pPr>
          </w:p>
          <w:p w14:paraId="71607182">
            <w:pPr>
              <w:pStyle w:val="6"/>
              <w:spacing w:before="65"/>
              <w:ind w:left="145"/>
            </w:pPr>
            <w:r>
              <w:rPr>
                <w:spacing w:val="-6"/>
              </w:rPr>
              <w:t>168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4E3DE3F5">
            <w:pPr>
              <w:spacing w:line="253" w:lineRule="auto"/>
              <w:rPr>
                <w:rFonts w:ascii="Arial"/>
                <w:sz w:val="21"/>
              </w:rPr>
            </w:pPr>
          </w:p>
          <w:p w14:paraId="2B3B56BA">
            <w:pPr>
              <w:spacing w:line="253" w:lineRule="auto"/>
              <w:rPr>
                <w:rFonts w:ascii="Arial"/>
                <w:sz w:val="21"/>
              </w:rPr>
            </w:pPr>
          </w:p>
          <w:p w14:paraId="1F2643FC">
            <w:pPr>
              <w:spacing w:line="253" w:lineRule="auto"/>
              <w:rPr>
                <w:rFonts w:ascii="Arial"/>
                <w:sz w:val="21"/>
              </w:rPr>
            </w:pPr>
          </w:p>
          <w:p w14:paraId="56F86E3C">
            <w:pPr>
              <w:spacing w:line="253" w:lineRule="auto"/>
              <w:rPr>
                <w:rFonts w:ascii="Arial"/>
                <w:sz w:val="21"/>
              </w:rPr>
            </w:pPr>
          </w:p>
          <w:p w14:paraId="344631C8">
            <w:pPr>
              <w:spacing w:line="253" w:lineRule="auto"/>
              <w:rPr>
                <w:rFonts w:ascii="Arial"/>
                <w:sz w:val="21"/>
              </w:rPr>
            </w:pPr>
          </w:p>
          <w:p w14:paraId="48CFFC5E">
            <w:pPr>
              <w:spacing w:line="253" w:lineRule="auto"/>
              <w:rPr>
                <w:rFonts w:ascii="Arial"/>
                <w:sz w:val="21"/>
              </w:rPr>
            </w:pPr>
          </w:p>
          <w:p w14:paraId="00E6C368">
            <w:pPr>
              <w:spacing w:line="253" w:lineRule="auto"/>
              <w:rPr>
                <w:rFonts w:ascii="Arial"/>
                <w:sz w:val="21"/>
              </w:rPr>
            </w:pPr>
          </w:p>
          <w:p w14:paraId="4AE1E539">
            <w:pPr>
              <w:spacing w:line="253" w:lineRule="auto"/>
              <w:rPr>
                <w:rFonts w:ascii="Arial"/>
                <w:sz w:val="21"/>
              </w:rPr>
            </w:pPr>
          </w:p>
          <w:p w14:paraId="4FD27B57">
            <w:pPr>
              <w:spacing w:line="253" w:lineRule="auto"/>
              <w:rPr>
                <w:rFonts w:ascii="Arial"/>
                <w:sz w:val="21"/>
              </w:rPr>
            </w:pPr>
          </w:p>
          <w:p w14:paraId="209D0882">
            <w:pPr>
              <w:spacing w:line="253" w:lineRule="auto"/>
              <w:rPr>
                <w:rFonts w:ascii="Arial"/>
                <w:sz w:val="21"/>
              </w:rPr>
            </w:pPr>
          </w:p>
          <w:p w14:paraId="41EED16C">
            <w:pPr>
              <w:spacing w:line="253" w:lineRule="auto"/>
              <w:rPr>
                <w:rFonts w:ascii="Arial"/>
                <w:sz w:val="21"/>
              </w:rPr>
            </w:pPr>
          </w:p>
          <w:p w14:paraId="1AC483D8">
            <w:pPr>
              <w:spacing w:line="253" w:lineRule="auto"/>
              <w:rPr>
                <w:rFonts w:ascii="Arial"/>
                <w:sz w:val="21"/>
              </w:rPr>
            </w:pPr>
          </w:p>
          <w:p w14:paraId="29318883">
            <w:pPr>
              <w:spacing w:line="253" w:lineRule="auto"/>
              <w:rPr>
                <w:rFonts w:ascii="Arial"/>
                <w:sz w:val="21"/>
              </w:rPr>
            </w:pPr>
          </w:p>
          <w:p w14:paraId="37383020">
            <w:pPr>
              <w:spacing w:line="253" w:lineRule="auto"/>
              <w:rPr>
                <w:rFonts w:ascii="Arial"/>
                <w:sz w:val="21"/>
              </w:rPr>
            </w:pPr>
          </w:p>
          <w:p w14:paraId="4C97824B">
            <w:pPr>
              <w:pStyle w:val="6"/>
              <w:spacing w:before="65" w:line="219" w:lineRule="auto"/>
              <w:ind w:left="60"/>
            </w:pPr>
            <w:r>
              <w:rPr>
                <w:spacing w:val="4"/>
              </w:rPr>
              <w:t>市文化和</w:t>
            </w:r>
          </w:p>
          <w:p w14:paraId="4B7EA787">
            <w:pPr>
              <w:pStyle w:val="6"/>
              <w:spacing w:before="3" w:line="220" w:lineRule="auto"/>
              <w:ind w:left="160"/>
            </w:pPr>
            <w:r>
              <w:rPr>
                <w:spacing w:val="6"/>
              </w:rPr>
              <w:t>旅游局</w:t>
            </w:r>
          </w:p>
          <w:p w14:paraId="14DB982F">
            <w:pPr>
              <w:pStyle w:val="6"/>
              <w:spacing w:before="30" w:line="213" w:lineRule="auto"/>
              <w:ind w:left="330"/>
            </w:pPr>
            <w:r>
              <w:rPr>
                <w:spacing w:val="2"/>
              </w:rPr>
              <w:t>(4类</w:t>
            </w:r>
          </w:p>
          <w:p w14:paraId="6D7D50FA">
            <w:pPr>
              <w:pStyle w:val="6"/>
              <w:spacing w:line="220" w:lineRule="auto"/>
              <w:ind w:left="259"/>
            </w:pPr>
            <w:r>
              <w:rPr>
                <w:spacing w:val="14"/>
              </w:rPr>
              <w:t>4项)</w:t>
            </w:r>
          </w:p>
        </w:tc>
        <w:tc>
          <w:tcPr>
            <w:tcW w:w="1269" w:type="dxa"/>
            <w:vAlign w:val="top"/>
          </w:tcPr>
          <w:p w14:paraId="1757B593">
            <w:pPr>
              <w:spacing w:line="261" w:lineRule="auto"/>
              <w:rPr>
                <w:rFonts w:ascii="Arial"/>
                <w:sz w:val="21"/>
              </w:rPr>
            </w:pPr>
          </w:p>
          <w:p w14:paraId="64928B14">
            <w:pPr>
              <w:spacing w:line="261" w:lineRule="auto"/>
              <w:rPr>
                <w:rFonts w:ascii="Arial"/>
                <w:sz w:val="21"/>
              </w:rPr>
            </w:pPr>
          </w:p>
          <w:p w14:paraId="328AAB10">
            <w:pPr>
              <w:spacing w:line="262" w:lineRule="auto"/>
              <w:rPr>
                <w:rFonts w:ascii="Arial"/>
                <w:sz w:val="21"/>
              </w:rPr>
            </w:pPr>
          </w:p>
          <w:p w14:paraId="1DD03B07">
            <w:pPr>
              <w:spacing w:line="262" w:lineRule="auto"/>
              <w:rPr>
                <w:rFonts w:ascii="Arial"/>
                <w:sz w:val="21"/>
              </w:rPr>
            </w:pPr>
          </w:p>
          <w:p w14:paraId="156F09E3">
            <w:pPr>
              <w:spacing w:line="262" w:lineRule="auto"/>
              <w:rPr>
                <w:rFonts w:ascii="Arial"/>
                <w:sz w:val="21"/>
              </w:rPr>
            </w:pPr>
          </w:p>
          <w:p w14:paraId="6CD8C009">
            <w:pPr>
              <w:spacing w:line="262" w:lineRule="auto"/>
              <w:rPr>
                <w:rFonts w:ascii="Arial"/>
                <w:sz w:val="21"/>
              </w:rPr>
            </w:pPr>
          </w:p>
          <w:p w14:paraId="65B4FB2A">
            <w:pPr>
              <w:spacing w:line="262" w:lineRule="auto"/>
              <w:rPr>
                <w:rFonts w:ascii="Arial"/>
                <w:sz w:val="21"/>
              </w:rPr>
            </w:pPr>
          </w:p>
          <w:p w14:paraId="7E8F0993">
            <w:pPr>
              <w:spacing w:line="262" w:lineRule="auto"/>
              <w:rPr>
                <w:rFonts w:ascii="Arial"/>
                <w:sz w:val="21"/>
              </w:rPr>
            </w:pPr>
          </w:p>
          <w:p w14:paraId="6AFD42A1">
            <w:pPr>
              <w:spacing w:line="262" w:lineRule="auto"/>
              <w:rPr>
                <w:rFonts w:ascii="Arial"/>
                <w:sz w:val="21"/>
              </w:rPr>
            </w:pPr>
          </w:p>
          <w:p w14:paraId="625819AC">
            <w:pPr>
              <w:spacing w:line="262" w:lineRule="auto"/>
              <w:rPr>
                <w:rFonts w:ascii="Arial"/>
                <w:sz w:val="21"/>
              </w:rPr>
            </w:pPr>
          </w:p>
          <w:p w14:paraId="156ECF82">
            <w:pPr>
              <w:pStyle w:val="6"/>
              <w:spacing w:before="65" w:line="220" w:lineRule="auto"/>
              <w:ind w:left="21"/>
            </w:pPr>
            <w:r>
              <w:rPr>
                <w:spacing w:val="-2"/>
              </w:rPr>
              <w:t>互联网文化单</w:t>
            </w:r>
          </w:p>
          <w:p w14:paraId="5BF9D023">
            <w:pPr>
              <w:pStyle w:val="6"/>
              <w:spacing w:before="1" w:line="219" w:lineRule="auto"/>
              <w:ind w:left="321"/>
            </w:pPr>
            <w:r>
              <w:rPr>
                <w:spacing w:val="-2"/>
              </w:rPr>
              <w:t>位检查</w:t>
            </w:r>
          </w:p>
        </w:tc>
        <w:tc>
          <w:tcPr>
            <w:tcW w:w="2888" w:type="dxa"/>
            <w:vAlign w:val="top"/>
          </w:tcPr>
          <w:p>
            <w:r>
              <w:br/>
              <w:br/>
              <w:t>1.非经营性互联网文化单位逾期 未办理备案手续的行为；</w:t>
              <w:br/>
              <w:t>2.经营性互联网文化单位未在其 网站主页的行为显著位置标明《网络 文化经营许可证》编号；</w:t>
              <w:br/>
              <w:t>3.非经营性互联网文化单位未在  其网站主页的行为显著位置标明《网 络文化经营许可证》备案编号；</w:t>
              <w:br/>
              <w:t>4.经营性互联网文化单位变更有 关信息未办理变更手续；</w:t>
              <w:br/>
              <w:t>5.经营性互联网文化单位经营进 口互联网文化产品未在其显著位 置标明文化部批准文号；</w:t>
              <w:br/>
              <w:t>6.经营性互联网文化单位经营国 产互联网文化产品未在其显著位 置标明文化部备案编号的行为；</w:t>
              <w:br/>
              <w:t>7.经营性互联网文化单位擅自变 更进口互联网文化产品的行为名称或 者增删内容的行为。</w:t>
            </w:r>
          </w:p>
        </w:tc>
        <w:tc>
          <w:tcPr>
            <w:tcW w:w="1009" w:type="dxa"/>
            <w:vAlign w:val="top"/>
          </w:tcPr>
          <w:p w14:paraId="7D01E7C2">
            <w:pPr>
              <w:spacing w:line="260" w:lineRule="auto"/>
              <w:rPr>
                <w:rFonts w:ascii="Arial"/>
                <w:sz w:val="21"/>
              </w:rPr>
            </w:pPr>
          </w:p>
          <w:p w14:paraId="68D9811E">
            <w:pPr>
              <w:spacing w:line="260" w:lineRule="auto"/>
              <w:rPr>
                <w:rFonts w:ascii="Arial"/>
                <w:sz w:val="21"/>
              </w:rPr>
            </w:pPr>
          </w:p>
          <w:p w14:paraId="7B3803E4">
            <w:pPr>
              <w:spacing w:line="260" w:lineRule="auto"/>
              <w:rPr>
                <w:rFonts w:ascii="Arial"/>
                <w:sz w:val="21"/>
              </w:rPr>
            </w:pPr>
          </w:p>
          <w:p w14:paraId="0073EDB9">
            <w:pPr>
              <w:spacing w:line="261" w:lineRule="auto"/>
              <w:rPr>
                <w:rFonts w:ascii="Arial"/>
                <w:sz w:val="21"/>
              </w:rPr>
            </w:pPr>
          </w:p>
          <w:p w14:paraId="119048F4">
            <w:pPr>
              <w:spacing w:line="261" w:lineRule="auto"/>
              <w:rPr>
                <w:rFonts w:ascii="Arial"/>
                <w:sz w:val="21"/>
              </w:rPr>
            </w:pPr>
          </w:p>
          <w:p w14:paraId="7AA88EEF">
            <w:pPr>
              <w:spacing w:line="261" w:lineRule="auto"/>
              <w:rPr>
                <w:rFonts w:ascii="Arial"/>
                <w:sz w:val="21"/>
              </w:rPr>
            </w:pPr>
          </w:p>
          <w:p w14:paraId="3037367C">
            <w:pPr>
              <w:spacing w:line="261" w:lineRule="auto"/>
              <w:rPr>
                <w:rFonts w:ascii="Arial"/>
                <w:sz w:val="21"/>
              </w:rPr>
            </w:pPr>
          </w:p>
          <w:p w14:paraId="41EB254B">
            <w:pPr>
              <w:spacing w:line="261" w:lineRule="auto"/>
              <w:rPr>
                <w:rFonts w:ascii="Arial"/>
                <w:sz w:val="21"/>
              </w:rPr>
            </w:pPr>
          </w:p>
          <w:p w14:paraId="0BF34FFA">
            <w:pPr>
              <w:spacing w:line="261" w:lineRule="auto"/>
              <w:rPr>
                <w:rFonts w:ascii="Arial"/>
                <w:sz w:val="21"/>
              </w:rPr>
            </w:pPr>
          </w:p>
          <w:p w14:paraId="3229BB2C">
            <w:pPr>
              <w:spacing w:line="261" w:lineRule="auto"/>
              <w:rPr>
                <w:rFonts w:ascii="Arial"/>
                <w:sz w:val="21"/>
              </w:rPr>
            </w:pPr>
          </w:p>
          <w:p w14:paraId="34B8A501">
            <w:pPr>
              <w:pStyle w:val="6"/>
              <w:spacing w:before="65" w:line="234" w:lineRule="auto"/>
              <w:ind w:left="314" w:right="4" w:hanging="130"/>
            </w:pPr>
            <w:r>
              <w:rPr>
                <w:spacing w:val="2"/>
              </w:rPr>
              <w:t>一般检查</w:t>
            </w:r>
            <w:r>
              <w:rPr>
                <w:spacing w:val="1"/>
              </w:rPr>
              <w:t xml:space="preserve"> </w:t>
            </w:r>
            <w:r>
              <w:rPr>
                <w:spacing w:val="6"/>
              </w:rPr>
              <w:t>事项</w:t>
            </w:r>
          </w:p>
        </w:tc>
        <w:tc>
          <w:tcPr>
            <w:tcW w:w="1159" w:type="dxa"/>
            <w:vAlign w:val="top"/>
          </w:tcPr>
          <w:p w14:paraId="06885CB1">
            <w:pPr>
              <w:spacing w:line="263" w:lineRule="auto"/>
              <w:rPr>
                <w:rFonts w:ascii="Arial"/>
                <w:sz w:val="21"/>
              </w:rPr>
            </w:pPr>
          </w:p>
          <w:p w14:paraId="1A724759">
            <w:pPr>
              <w:spacing w:line="263" w:lineRule="auto"/>
              <w:rPr>
                <w:rFonts w:ascii="Arial"/>
                <w:sz w:val="21"/>
              </w:rPr>
            </w:pPr>
          </w:p>
          <w:p w14:paraId="46D90881">
            <w:pPr>
              <w:spacing w:line="263" w:lineRule="auto"/>
              <w:rPr>
                <w:rFonts w:ascii="Arial"/>
                <w:sz w:val="21"/>
              </w:rPr>
            </w:pPr>
          </w:p>
          <w:p w14:paraId="75C79E6B">
            <w:pPr>
              <w:spacing w:line="263" w:lineRule="auto"/>
              <w:rPr>
                <w:rFonts w:ascii="Arial"/>
                <w:sz w:val="21"/>
              </w:rPr>
            </w:pPr>
          </w:p>
          <w:p w14:paraId="33399A19">
            <w:pPr>
              <w:spacing w:line="263" w:lineRule="auto"/>
              <w:rPr>
                <w:rFonts w:ascii="Arial"/>
                <w:sz w:val="21"/>
              </w:rPr>
            </w:pPr>
          </w:p>
          <w:p w14:paraId="456F8F95">
            <w:pPr>
              <w:spacing w:line="263" w:lineRule="auto"/>
              <w:rPr>
                <w:rFonts w:ascii="Arial"/>
                <w:sz w:val="21"/>
              </w:rPr>
            </w:pPr>
          </w:p>
          <w:p w14:paraId="66779DCB">
            <w:pPr>
              <w:spacing w:line="264" w:lineRule="auto"/>
              <w:rPr>
                <w:rFonts w:ascii="Arial"/>
                <w:sz w:val="21"/>
              </w:rPr>
            </w:pPr>
          </w:p>
          <w:p w14:paraId="11FCAA4F">
            <w:pPr>
              <w:spacing w:line="264" w:lineRule="auto"/>
              <w:rPr>
                <w:rFonts w:ascii="Arial"/>
                <w:sz w:val="21"/>
              </w:rPr>
            </w:pPr>
          </w:p>
          <w:p w14:paraId="12ECF90B">
            <w:pPr>
              <w:spacing w:line="264" w:lineRule="auto"/>
              <w:rPr>
                <w:rFonts w:ascii="Arial"/>
                <w:sz w:val="21"/>
              </w:rPr>
            </w:pPr>
          </w:p>
          <w:p w14:paraId="62B9D5B7">
            <w:pPr>
              <w:pStyle w:val="6"/>
              <w:spacing w:before="65" w:line="220" w:lineRule="auto"/>
              <w:ind w:left="74"/>
            </w:pPr>
            <w:r>
              <w:rPr>
                <w:spacing w:val="-2"/>
              </w:rPr>
              <w:t>经营性互联</w:t>
            </w:r>
          </w:p>
          <w:p w14:paraId="6250E763">
            <w:pPr>
              <w:pStyle w:val="6"/>
              <w:spacing w:before="11" w:line="220" w:lineRule="auto"/>
              <w:ind w:left="74"/>
            </w:pPr>
            <w:r>
              <w:rPr>
                <w:spacing w:val="1"/>
              </w:rPr>
              <w:t>网文化单位</w:t>
            </w:r>
          </w:p>
          <w:p w14:paraId="3A167794">
            <w:pPr>
              <w:pStyle w:val="6"/>
              <w:spacing w:before="1" w:line="220" w:lineRule="auto"/>
              <w:ind w:left="74"/>
            </w:pPr>
            <w:r>
              <w:rPr>
                <w:spacing w:val="-2"/>
              </w:rPr>
              <w:t>及其经营活</w:t>
            </w:r>
          </w:p>
          <w:p w14:paraId="206AF431">
            <w:pPr>
              <w:pStyle w:val="6"/>
              <w:spacing w:before="11" w:line="220" w:lineRule="auto"/>
              <w:ind w:left="475"/>
            </w:pPr>
            <w:r>
              <w:t>动</w:t>
            </w:r>
          </w:p>
        </w:tc>
        <w:tc>
          <w:tcPr>
            <w:tcW w:w="1029" w:type="dxa"/>
            <w:vAlign w:val="top"/>
          </w:tcPr>
          <w:p w14:paraId="3F8F663C">
            <w:pPr>
              <w:spacing w:line="248" w:lineRule="auto"/>
              <w:rPr>
                <w:rFonts w:ascii="Arial"/>
                <w:sz w:val="21"/>
              </w:rPr>
            </w:pPr>
          </w:p>
          <w:p w14:paraId="003DCA5B">
            <w:pPr>
              <w:spacing w:line="248" w:lineRule="auto"/>
              <w:rPr>
                <w:rFonts w:ascii="Arial"/>
                <w:sz w:val="21"/>
              </w:rPr>
            </w:pPr>
          </w:p>
          <w:p w14:paraId="6D023CE3">
            <w:pPr>
              <w:spacing w:line="249" w:lineRule="auto"/>
              <w:rPr>
                <w:rFonts w:ascii="Arial"/>
                <w:sz w:val="21"/>
              </w:rPr>
            </w:pPr>
          </w:p>
          <w:p w14:paraId="1FACA7D3">
            <w:pPr>
              <w:spacing w:line="249" w:lineRule="auto"/>
              <w:rPr>
                <w:rFonts w:ascii="Arial"/>
                <w:sz w:val="21"/>
              </w:rPr>
            </w:pPr>
          </w:p>
          <w:p w14:paraId="33863767">
            <w:pPr>
              <w:spacing w:line="249" w:lineRule="auto"/>
              <w:rPr>
                <w:rFonts w:ascii="Arial"/>
                <w:sz w:val="21"/>
              </w:rPr>
            </w:pPr>
          </w:p>
          <w:p w14:paraId="722D8587">
            <w:pPr>
              <w:spacing w:line="249" w:lineRule="auto"/>
              <w:rPr>
                <w:rFonts w:ascii="Arial"/>
                <w:sz w:val="21"/>
              </w:rPr>
            </w:pPr>
          </w:p>
          <w:p w14:paraId="4AAF879F">
            <w:pPr>
              <w:spacing w:line="249" w:lineRule="auto"/>
              <w:rPr>
                <w:rFonts w:ascii="Arial"/>
                <w:sz w:val="21"/>
              </w:rPr>
            </w:pPr>
          </w:p>
          <w:p w14:paraId="43FF704F">
            <w:pPr>
              <w:spacing w:line="249" w:lineRule="auto"/>
              <w:rPr>
                <w:rFonts w:ascii="Arial"/>
                <w:sz w:val="21"/>
              </w:rPr>
            </w:pPr>
          </w:p>
          <w:p w14:paraId="55FB4B71">
            <w:pPr>
              <w:spacing w:line="249" w:lineRule="auto"/>
              <w:rPr>
                <w:rFonts w:ascii="Arial"/>
                <w:sz w:val="21"/>
              </w:rPr>
            </w:pPr>
          </w:p>
          <w:p w14:paraId="7A1A36D7">
            <w:pPr>
              <w:spacing w:line="249" w:lineRule="auto"/>
              <w:rPr>
                <w:rFonts w:ascii="Arial"/>
                <w:sz w:val="21"/>
              </w:rPr>
            </w:pPr>
          </w:p>
          <w:p w14:paraId="5D9412E4">
            <w:pPr>
              <w:pStyle w:val="6"/>
              <w:spacing w:before="65" w:line="219" w:lineRule="auto"/>
              <w:ind w:left="106"/>
            </w:pPr>
            <w:r>
              <w:rPr>
                <w:spacing w:val="2"/>
              </w:rPr>
              <w:t>实地检查</w:t>
            </w:r>
          </w:p>
          <w:p w14:paraId="32124A7A">
            <w:pPr>
              <w:pStyle w:val="6"/>
              <w:spacing w:before="11" w:line="244" w:lineRule="auto"/>
              <w:ind w:left="405" w:right="113" w:hanging="299"/>
            </w:pPr>
            <w:r>
              <w:rPr>
                <w:spacing w:val="-1"/>
              </w:rPr>
              <w:t>、网络检</w:t>
            </w:r>
            <w:r>
              <w:rPr>
                <w:spacing w:val="2"/>
              </w:rPr>
              <w:t xml:space="preserve"> </w:t>
            </w:r>
            <w:r>
              <w:t>查</w:t>
            </w:r>
          </w:p>
        </w:tc>
        <w:tc>
          <w:tcPr>
            <w:tcW w:w="1099" w:type="dxa"/>
            <w:vAlign w:val="top"/>
          </w:tcPr>
          <w:p w14:paraId="280C6424">
            <w:pPr>
              <w:spacing w:line="249" w:lineRule="auto"/>
              <w:rPr>
                <w:rFonts w:ascii="Arial"/>
                <w:sz w:val="21"/>
              </w:rPr>
            </w:pPr>
          </w:p>
          <w:p w14:paraId="3E85C14B">
            <w:pPr>
              <w:spacing w:line="249" w:lineRule="auto"/>
              <w:rPr>
                <w:rFonts w:ascii="Arial"/>
                <w:sz w:val="21"/>
              </w:rPr>
            </w:pPr>
          </w:p>
          <w:p w14:paraId="20970605">
            <w:pPr>
              <w:spacing w:line="249" w:lineRule="auto"/>
              <w:rPr>
                <w:rFonts w:ascii="Arial"/>
                <w:sz w:val="21"/>
              </w:rPr>
            </w:pPr>
          </w:p>
          <w:p w14:paraId="23A6A3B8">
            <w:pPr>
              <w:spacing w:line="249" w:lineRule="auto"/>
              <w:rPr>
                <w:rFonts w:ascii="Arial"/>
                <w:sz w:val="21"/>
              </w:rPr>
            </w:pPr>
          </w:p>
          <w:p w14:paraId="16FCE84E">
            <w:pPr>
              <w:spacing w:line="249" w:lineRule="auto"/>
              <w:rPr>
                <w:rFonts w:ascii="Arial"/>
                <w:sz w:val="21"/>
              </w:rPr>
            </w:pPr>
          </w:p>
          <w:p w14:paraId="432895D7">
            <w:pPr>
              <w:spacing w:line="249" w:lineRule="auto"/>
              <w:rPr>
                <w:rFonts w:ascii="Arial"/>
                <w:sz w:val="21"/>
              </w:rPr>
            </w:pPr>
          </w:p>
          <w:p w14:paraId="67D90B33">
            <w:pPr>
              <w:spacing w:line="249" w:lineRule="auto"/>
              <w:rPr>
                <w:rFonts w:ascii="Arial"/>
                <w:sz w:val="21"/>
              </w:rPr>
            </w:pPr>
          </w:p>
          <w:p w14:paraId="3055DC2F">
            <w:pPr>
              <w:spacing w:line="249" w:lineRule="auto"/>
              <w:rPr>
                <w:rFonts w:ascii="Arial"/>
                <w:sz w:val="21"/>
              </w:rPr>
            </w:pPr>
          </w:p>
          <w:p w14:paraId="361453AF">
            <w:pPr>
              <w:spacing w:line="249" w:lineRule="auto"/>
              <w:rPr>
                <w:rFonts w:ascii="Arial"/>
                <w:sz w:val="21"/>
              </w:rPr>
            </w:pPr>
          </w:p>
          <w:p w14:paraId="5E74CE73">
            <w:pPr>
              <w:spacing w:line="250" w:lineRule="auto"/>
              <w:rPr>
                <w:rFonts w:ascii="Arial"/>
                <w:sz w:val="21"/>
              </w:rPr>
            </w:pPr>
          </w:p>
          <w:p w14:paraId="76D750C6">
            <w:pPr>
              <w:pStyle w:val="6"/>
              <w:spacing w:before="65" w:line="221" w:lineRule="auto"/>
              <w:ind w:left="47"/>
            </w:pPr>
            <w:r>
              <w:rPr>
                <w:spacing w:val="-2"/>
              </w:rPr>
              <w:t>县级以上文</w:t>
            </w:r>
          </w:p>
          <w:p w14:paraId="78CE78C3">
            <w:pPr>
              <w:pStyle w:val="6"/>
              <w:spacing w:before="8" w:line="238" w:lineRule="auto"/>
              <w:ind w:left="446" w:right="50" w:hanging="399"/>
            </w:pPr>
            <w:r>
              <w:rPr>
                <w:spacing w:val="-2"/>
              </w:rPr>
              <w:t>化和旅游部</w:t>
            </w:r>
            <w:r>
              <w:t xml:space="preserve"> 门</w:t>
            </w:r>
          </w:p>
        </w:tc>
        <w:tc>
          <w:tcPr>
            <w:tcW w:w="3658" w:type="dxa"/>
            <w:vAlign w:val="top"/>
          </w:tcPr>
          <w:p w14:paraId="3E21148B">
            <w:pPr>
              <w:spacing w:line="263" w:lineRule="auto"/>
              <w:rPr>
                <w:rFonts w:ascii="Arial"/>
                <w:sz w:val="21"/>
              </w:rPr>
            </w:pPr>
          </w:p>
          <w:p w14:paraId="1B48290F">
            <w:pPr>
              <w:spacing w:line="263" w:lineRule="auto"/>
              <w:rPr>
                <w:rFonts w:ascii="Arial"/>
                <w:sz w:val="21"/>
              </w:rPr>
            </w:pPr>
          </w:p>
          <w:p w14:paraId="7281D5E8">
            <w:pPr>
              <w:spacing w:line="263" w:lineRule="auto"/>
              <w:rPr>
                <w:rFonts w:ascii="Arial"/>
                <w:sz w:val="21"/>
              </w:rPr>
            </w:pPr>
          </w:p>
          <w:p w14:paraId="0B2F0C83">
            <w:pPr>
              <w:spacing w:line="263" w:lineRule="auto"/>
              <w:rPr>
                <w:rFonts w:ascii="Arial"/>
                <w:sz w:val="21"/>
              </w:rPr>
            </w:pPr>
          </w:p>
          <w:p w14:paraId="6DEABDAA">
            <w:pPr>
              <w:spacing w:line="263" w:lineRule="auto"/>
              <w:rPr>
                <w:rFonts w:ascii="Arial"/>
                <w:sz w:val="21"/>
              </w:rPr>
            </w:pPr>
          </w:p>
          <w:p w14:paraId="741CEF14">
            <w:pPr>
              <w:spacing w:line="263" w:lineRule="auto"/>
              <w:rPr>
                <w:rFonts w:ascii="Arial"/>
                <w:sz w:val="21"/>
              </w:rPr>
            </w:pPr>
          </w:p>
          <w:p w14:paraId="1059A61B">
            <w:pPr>
              <w:spacing w:line="263" w:lineRule="auto"/>
              <w:rPr>
                <w:rFonts w:ascii="Arial"/>
                <w:sz w:val="21"/>
              </w:rPr>
            </w:pPr>
          </w:p>
          <w:p w14:paraId="32F1AA65">
            <w:pPr>
              <w:spacing w:line="263" w:lineRule="auto"/>
              <w:rPr>
                <w:rFonts w:ascii="Arial"/>
                <w:sz w:val="21"/>
              </w:rPr>
            </w:pPr>
          </w:p>
          <w:p w14:paraId="1648FE25">
            <w:pPr>
              <w:spacing w:line="264" w:lineRule="auto"/>
              <w:rPr>
                <w:rFonts w:ascii="Arial"/>
                <w:sz w:val="21"/>
              </w:rPr>
            </w:pPr>
          </w:p>
          <w:p w14:paraId="3302717B">
            <w:pPr>
              <w:pStyle w:val="6"/>
              <w:spacing w:before="65" w:line="229" w:lineRule="auto"/>
              <w:ind w:left="18" w:firstLine="9"/>
              <w:jc w:val="both"/>
            </w:pPr>
            <w:r>
              <w:rPr>
                <w:spacing w:val="-5"/>
              </w:rPr>
              <w:t>《互联网文化管理暂行规定》第二十一条</w:t>
            </w:r>
            <w:r>
              <w:rPr>
                <w:spacing w:val="1"/>
              </w:rPr>
              <w:t xml:space="preserve">  </w:t>
            </w:r>
            <w:r>
              <w:rPr>
                <w:spacing w:val="-4"/>
              </w:rPr>
              <w:t>、二十二条、二十三条、二十四条、二十</w:t>
            </w:r>
            <w:r>
              <w:rPr>
                <w:spacing w:val="1"/>
              </w:rPr>
              <w:t xml:space="preserve">  五条、二十六条、二十七条、二十八条、</w:t>
            </w:r>
            <w:r>
              <w:rPr>
                <w:spacing w:val="10"/>
              </w:rPr>
              <w:t xml:space="preserve"> </w:t>
            </w:r>
            <w:r>
              <w:rPr>
                <w:spacing w:val="-5"/>
              </w:rPr>
              <w:t>二十九条、三十条</w:t>
            </w:r>
          </w:p>
        </w:tc>
        <w:tc>
          <w:tcPr>
            <w:tcW w:w="970" w:type="dxa"/>
            <w:vAlign w:val="top"/>
          </w:tcPr>
          <w:p w14:paraId="1F29EB22">
            <w:pPr>
              <w:spacing w:line="247" w:lineRule="auto"/>
              <w:rPr>
                <w:rFonts w:ascii="Arial"/>
                <w:sz w:val="21"/>
              </w:rPr>
            </w:pPr>
          </w:p>
          <w:p w14:paraId="7BD3908F">
            <w:pPr>
              <w:spacing w:line="248" w:lineRule="auto"/>
              <w:rPr>
                <w:rFonts w:ascii="Arial"/>
                <w:sz w:val="21"/>
              </w:rPr>
            </w:pPr>
          </w:p>
          <w:p w14:paraId="78EAC748">
            <w:pPr>
              <w:spacing w:line="248" w:lineRule="auto"/>
              <w:rPr>
                <w:rFonts w:ascii="Arial"/>
                <w:sz w:val="21"/>
              </w:rPr>
            </w:pPr>
          </w:p>
          <w:p w14:paraId="7FD2B32F">
            <w:pPr>
              <w:spacing w:line="248" w:lineRule="auto"/>
              <w:rPr>
                <w:rFonts w:ascii="Arial"/>
                <w:sz w:val="21"/>
              </w:rPr>
            </w:pPr>
          </w:p>
          <w:p w14:paraId="309E6D64">
            <w:pPr>
              <w:spacing w:line="248" w:lineRule="auto"/>
              <w:rPr>
                <w:rFonts w:ascii="Arial"/>
                <w:sz w:val="21"/>
              </w:rPr>
            </w:pPr>
          </w:p>
          <w:p w14:paraId="76222645">
            <w:pPr>
              <w:spacing w:line="248" w:lineRule="auto"/>
              <w:rPr>
                <w:rFonts w:ascii="Arial"/>
                <w:sz w:val="21"/>
              </w:rPr>
            </w:pPr>
          </w:p>
          <w:p w14:paraId="4B0E2FB7">
            <w:pPr>
              <w:spacing w:line="248" w:lineRule="auto"/>
              <w:rPr>
                <w:rFonts w:ascii="Arial"/>
                <w:sz w:val="21"/>
              </w:rPr>
            </w:pPr>
          </w:p>
          <w:p w14:paraId="2634CED7">
            <w:pPr>
              <w:spacing w:line="248" w:lineRule="auto"/>
              <w:rPr>
                <w:rFonts w:ascii="Arial"/>
                <w:sz w:val="21"/>
              </w:rPr>
            </w:pPr>
          </w:p>
          <w:p w14:paraId="186563F2">
            <w:pPr>
              <w:spacing w:line="248" w:lineRule="auto"/>
              <w:rPr>
                <w:rFonts w:ascii="Arial"/>
                <w:sz w:val="21"/>
              </w:rPr>
            </w:pPr>
          </w:p>
          <w:p w14:paraId="72F4CBE0">
            <w:pPr>
              <w:spacing w:line="248" w:lineRule="auto"/>
              <w:rPr>
                <w:rFonts w:ascii="Arial"/>
                <w:sz w:val="21"/>
              </w:rPr>
            </w:pPr>
          </w:p>
          <w:p w14:paraId="685EDC12">
            <w:pPr>
              <w:spacing w:line="248" w:lineRule="auto"/>
              <w:rPr>
                <w:rFonts w:ascii="Arial"/>
                <w:sz w:val="21"/>
              </w:rPr>
            </w:pPr>
          </w:p>
          <w:p w14:paraId="0126E9A1">
            <w:pPr>
              <w:pStyle w:val="6"/>
              <w:spacing w:before="65" w:line="219" w:lineRule="auto"/>
              <w:ind w:left="80"/>
            </w:pPr>
            <w:r>
              <w:rPr>
                <w:spacing w:val="6"/>
              </w:rPr>
              <w:t>普遍适用</w:t>
            </w:r>
          </w:p>
        </w:tc>
        <w:tc>
          <w:tcPr>
            <w:tcW w:w="545" w:type="dxa"/>
            <w:vAlign w:val="top"/>
          </w:tcPr>
          <w:p w14:paraId="11D0C565">
            <w:pPr>
              <w:rPr>
                <w:rFonts w:ascii="Arial"/>
                <w:sz w:val="21"/>
              </w:rPr>
            </w:pPr>
          </w:p>
        </w:tc>
      </w:tr>
      <w:tr w14:paraId="5EE279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2" w:hRule="atLeast"/>
        </w:trPr>
        <w:tc>
          <w:tcPr>
            <w:tcW w:w="605" w:type="dxa"/>
            <w:vAlign w:val="top"/>
          </w:tcPr>
          <w:p w14:paraId="7A1ACE0C">
            <w:pPr>
              <w:spacing w:line="256" w:lineRule="auto"/>
              <w:rPr>
                <w:rFonts w:ascii="Arial"/>
                <w:sz w:val="21"/>
              </w:rPr>
            </w:pPr>
          </w:p>
          <w:p w14:paraId="7CE92E3C">
            <w:pPr>
              <w:spacing w:line="256" w:lineRule="auto"/>
              <w:rPr>
                <w:rFonts w:ascii="Arial"/>
                <w:sz w:val="21"/>
              </w:rPr>
            </w:pPr>
          </w:p>
          <w:p w14:paraId="05A6AAFD">
            <w:pPr>
              <w:spacing w:line="256" w:lineRule="auto"/>
              <w:rPr>
                <w:rFonts w:ascii="Arial"/>
                <w:sz w:val="21"/>
              </w:rPr>
            </w:pPr>
          </w:p>
          <w:p w14:paraId="75CCF475">
            <w:pPr>
              <w:spacing w:line="256" w:lineRule="auto"/>
              <w:rPr>
                <w:rFonts w:ascii="Arial"/>
                <w:sz w:val="21"/>
              </w:rPr>
            </w:pPr>
          </w:p>
          <w:p w14:paraId="6DF937B3">
            <w:pPr>
              <w:pStyle w:val="6"/>
              <w:spacing w:before="65"/>
              <w:ind w:left="145"/>
            </w:pPr>
            <w:r>
              <w:rPr>
                <w:spacing w:val="-6"/>
              </w:rPr>
              <w:t>169</w:t>
            </w: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4AC6E49D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Align w:val="top"/>
          </w:tcPr>
          <w:p>
            <w:r>
              <w:br/>
              <w:br/>
              <w:br/>
              <w:t>营业性演出经</w:t>
              <w:br/>
              <w:t>营活动从业单</w:t>
              <w:br/>
              <w:t>位的行为检查</w:t>
            </w:r>
          </w:p>
        </w:tc>
        <w:tc>
          <w:tcPr>
            <w:tcW w:w="2888" w:type="dxa"/>
            <w:vAlign w:val="top"/>
          </w:tcPr>
          <w:p>
            <w:r>
              <w:br/>
              <w:br/>
              <w:br/>
              <w:t>营业性演出经营活动从业单位经 营情况的行为检查</w:t>
            </w:r>
          </w:p>
        </w:tc>
        <w:tc>
          <w:tcPr>
            <w:tcW w:w="1009" w:type="dxa"/>
            <w:vAlign w:val="top"/>
          </w:tcPr>
          <w:p w14:paraId="25AFDACA">
            <w:pPr>
              <w:spacing w:line="288" w:lineRule="auto"/>
              <w:rPr>
                <w:rFonts w:ascii="Arial"/>
                <w:sz w:val="21"/>
              </w:rPr>
            </w:pPr>
          </w:p>
          <w:p w14:paraId="47D18FF5">
            <w:pPr>
              <w:spacing w:line="288" w:lineRule="auto"/>
              <w:rPr>
                <w:rFonts w:ascii="Arial"/>
                <w:sz w:val="21"/>
              </w:rPr>
            </w:pPr>
          </w:p>
          <w:p w14:paraId="7967AA02">
            <w:pPr>
              <w:spacing w:line="288" w:lineRule="auto"/>
              <w:rPr>
                <w:rFonts w:ascii="Arial"/>
                <w:sz w:val="21"/>
              </w:rPr>
            </w:pPr>
          </w:p>
          <w:p w14:paraId="79B7255C">
            <w:pPr>
              <w:pStyle w:val="6"/>
              <w:spacing w:before="65" w:line="262" w:lineRule="auto"/>
              <w:ind w:left="314" w:right="4" w:hanging="130"/>
            </w:pPr>
            <w:r>
              <w:rPr>
                <w:spacing w:val="2"/>
              </w:rPr>
              <w:t>一般检查</w:t>
            </w:r>
            <w:r>
              <w:rPr>
                <w:spacing w:val="1"/>
              </w:rPr>
              <w:t xml:space="preserve"> </w:t>
            </w:r>
            <w:r>
              <w:rPr>
                <w:spacing w:val="6"/>
              </w:rPr>
              <w:t>事项</w:t>
            </w:r>
          </w:p>
        </w:tc>
        <w:tc>
          <w:tcPr>
            <w:tcW w:w="1159" w:type="dxa"/>
            <w:vAlign w:val="top"/>
          </w:tcPr>
          <w:p w14:paraId="15314F2F">
            <w:pPr>
              <w:spacing w:line="295" w:lineRule="auto"/>
              <w:rPr>
                <w:rFonts w:ascii="Arial"/>
                <w:sz w:val="21"/>
              </w:rPr>
            </w:pPr>
          </w:p>
          <w:p w14:paraId="211760C2">
            <w:pPr>
              <w:spacing w:line="295" w:lineRule="auto"/>
              <w:rPr>
                <w:rFonts w:ascii="Arial"/>
                <w:sz w:val="21"/>
              </w:rPr>
            </w:pPr>
          </w:p>
          <w:p w14:paraId="7469F8D9">
            <w:pPr>
              <w:spacing w:line="296" w:lineRule="auto"/>
              <w:rPr>
                <w:rFonts w:ascii="Arial"/>
                <w:sz w:val="21"/>
              </w:rPr>
            </w:pPr>
          </w:p>
          <w:p w14:paraId="3EAD550D">
            <w:pPr>
              <w:pStyle w:val="6"/>
              <w:spacing w:before="65" w:line="233" w:lineRule="auto"/>
              <w:ind w:left="174" w:right="49" w:hanging="100"/>
            </w:pPr>
            <w:r>
              <w:rPr>
                <w:spacing w:val="4"/>
              </w:rPr>
              <w:t>营业性演出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从业单位</w:t>
            </w:r>
          </w:p>
        </w:tc>
        <w:tc>
          <w:tcPr>
            <w:tcW w:w="1029" w:type="dxa"/>
            <w:vAlign w:val="top"/>
          </w:tcPr>
          <w:p w14:paraId="67FD7AF4">
            <w:pPr>
              <w:spacing w:line="251" w:lineRule="auto"/>
              <w:rPr>
                <w:rFonts w:ascii="Arial"/>
                <w:sz w:val="21"/>
              </w:rPr>
            </w:pPr>
          </w:p>
          <w:p w14:paraId="129A7A49">
            <w:pPr>
              <w:spacing w:line="251" w:lineRule="auto"/>
              <w:rPr>
                <w:rFonts w:ascii="Arial"/>
                <w:sz w:val="21"/>
              </w:rPr>
            </w:pPr>
          </w:p>
          <w:p w14:paraId="4437251C">
            <w:pPr>
              <w:spacing w:line="251" w:lineRule="auto"/>
              <w:rPr>
                <w:rFonts w:ascii="Arial"/>
                <w:sz w:val="21"/>
              </w:rPr>
            </w:pPr>
          </w:p>
          <w:p w14:paraId="5214E2BD">
            <w:pPr>
              <w:spacing w:line="252" w:lineRule="auto"/>
              <w:rPr>
                <w:rFonts w:ascii="Arial"/>
                <w:sz w:val="21"/>
              </w:rPr>
            </w:pPr>
          </w:p>
          <w:p w14:paraId="10016934">
            <w:pPr>
              <w:pStyle w:val="6"/>
              <w:spacing w:before="65" w:line="219" w:lineRule="auto"/>
              <w:ind w:left="106"/>
            </w:pPr>
            <w:r>
              <w:rPr>
                <w:spacing w:val="2"/>
              </w:rPr>
              <w:t>实地检查</w:t>
            </w:r>
          </w:p>
        </w:tc>
        <w:tc>
          <w:tcPr>
            <w:tcW w:w="1099" w:type="dxa"/>
            <w:vAlign w:val="top"/>
          </w:tcPr>
          <w:p w14:paraId="1B7120E3">
            <w:pPr>
              <w:spacing w:line="249" w:lineRule="auto"/>
              <w:rPr>
                <w:rFonts w:ascii="Arial"/>
                <w:sz w:val="21"/>
              </w:rPr>
            </w:pPr>
          </w:p>
          <w:p w14:paraId="3CD65DF2">
            <w:pPr>
              <w:spacing w:line="250" w:lineRule="auto"/>
              <w:rPr>
                <w:rFonts w:ascii="Arial"/>
                <w:sz w:val="21"/>
              </w:rPr>
            </w:pPr>
          </w:p>
          <w:p w14:paraId="38B05355">
            <w:pPr>
              <w:spacing w:line="250" w:lineRule="auto"/>
              <w:rPr>
                <w:rFonts w:ascii="Arial"/>
                <w:sz w:val="21"/>
              </w:rPr>
            </w:pPr>
          </w:p>
          <w:p w14:paraId="0E6B2ADC">
            <w:pPr>
              <w:pStyle w:val="6"/>
              <w:spacing w:before="65" w:line="221" w:lineRule="auto"/>
              <w:ind w:left="47"/>
            </w:pPr>
            <w:r>
              <w:rPr>
                <w:spacing w:val="-2"/>
              </w:rPr>
              <w:t>县级以上文</w:t>
            </w:r>
          </w:p>
          <w:p w14:paraId="37EDA1A7">
            <w:pPr>
              <w:pStyle w:val="6"/>
              <w:spacing w:before="17" w:line="229" w:lineRule="auto"/>
              <w:ind w:left="446" w:right="50" w:hanging="399"/>
            </w:pPr>
            <w:r>
              <w:rPr>
                <w:spacing w:val="-2"/>
              </w:rPr>
              <w:t>化和旅游部</w:t>
            </w:r>
            <w:r>
              <w:t xml:space="preserve"> 门</w:t>
            </w:r>
          </w:p>
        </w:tc>
        <w:tc>
          <w:tcPr>
            <w:tcW w:w="3658" w:type="dxa"/>
            <w:vAlign w:val="top"/>
          </w:tcPr>
          <w:p w14:paraId="3088A100">
            <w:pPr>
              <w:spacing w:line="313" w:lineRule="auto"/>
              <w:rPr>
                <w:rFonts w:ascii="Arial"/>
                <w:sz w:val="21"/>
              </w:rPr>
            </w:pPr>
          </w:p>
          <w:p w14:paraId="5B163D32">
            <w:pPr>
              <w:spacing w:line="314" w:lineRule="auto"/>
              <w:rPr>
                <w:rFonts w:ascii="Arial"/>
                <w:sz w:val="21"/>
              </w:rPr>
            </w:pPr>
          </w:p>
          <w:p w14:paraId="2FBD56BB">
            <w:pPr>
              <w:pStyle w:val="6"/>
              <w:spacing w:before="65"/>
              <w:ind w:left="27" w:right="29" w:hanging="9"/>
            </w:pPr>
            <w:r>
              <w:rPr>
                <w:spacing w:val="-1"/>
              </w:rPr>
              <w:t>《营业性演出管理条例》第四十三条、第</w:t>
            </w:r>
            <w:r>
              <w:rPr>
                <w:spacing w:val="16"/>
              </w:rPr>
              <w:t xml:space="preserve"> </w:t>
            </w:r>
            <w:r>
              <w:t>四十四条、四十五条、四十六条</w:t>
            </w:r>
          </w:p>
          <w:p w14:paraId="01717F57">
            <w:pPr>
              <w:pStyle w:val="6"/>
              <w:spacing w:before="1" w:line="223" w:lineRule="auto"/>
              <w:ind w:left="17" w:right="57" w:hanging="10"/>
            </w:pPr>
            <w:r>
              <w:rPr>
                <w:spacing w:val="-1"/>
              </w:rPr>
              <w:t>《营业性演出管理条例实施细则》第七条</w:t>
            </w:r>
            <w:r>
              <w:t xml:space="preserve"> 、第八条、第十五条</w:t>
            </w:r>
          </w:p>
        </w:tc>
        <w:tc>
          <w:tcPr>
            <w:tcW w:w="970" w:type="dxa"/>
            <w:vAlign w:val="top"/>
          </w:tcPr>
          <w:p w14:paraId="0A87D830">
            <w:pPr>
              <w:spacing w:line="251" w:lineRule="auto"/>
              <w:rPr>
                <w:rFonts w:ascii="Arial"/>
                <w:sz w:val="21"/>
              </w:rPr>
            </w:pPr>
          </w:p>
          <w:p w14:paraId="1CFF1328">
            <w:pPr>
              <w:spacing w:line="251" w:lineRule="auto"/>
              <w:rPr>
                <w:rFonts w:ascii="Arial"/>
                <w:sz w:val="21"/>
              </w:rPr>
            </w:pPr>
          </w:p>
          <w:p w14:paraId="7A563054">
            <w:pPr>
              <w:spacing w:line="251" w:lineRule="auto"/>
              <w:rPr>
                <w:rFonts w:ascii="Arial"/>
                <w:sz w:val="21"/>
              </w:rPr>
            </w:pPr>
          </w:p>
          <w:p w14:paraId="56408308">
            <w:pPr>
              <w:spacing w:line="252" w:lineRule="auto"/>
              <w:rPr>
                <w:rFonts w:ascii="Arial"/>
                <w:sz w:val="21"/>
              </w:rPr>
            </w:pPr>
          </w:p>
          <w:p w14:paraId="71E96E3C">
            <w:pPr>
              <w:pStyle w:val="6"/>
              <w:spacing w:before="65" w:line="219" w:lineRule="auto"/>
              <w:ind w:left="80"/>
            </w:pPr>
            <w:r>
              <w:rPr>
                <w:spacing w:val="6"/>
              </w:rPr>
              <w:t>普遍适用</w:t>
            </w:r>
          </w:p>
        </w:tc>
        <w:tc>
          <w:tcPr>
            <w:tcW w:w="545" w:type="dxa"/>
            <w:vAlign w:val="top"/>
          </w:tcPr>
          <w:p w14:paraId="0B210DAB">
            <w:pPr>
              <w:rPr>
                <w:rFonts w:ascii="Arial"/>
                <w:sz w:val="21"/>
              </w:rPr>
            </w:pPr>
          </w:p>
        </w:tc>
      </w:tr>
    </w:tbl>
    <w:p w14:paraId="5DBE6E66">
      <w:pPr>
        <w:rPr>
          <w:rFonts w:ascii="Arial"/>
          <w:sz w:val="21"/>
        </w:rPr>
      </w:pPr>
    </w:p>
    <w:p w14:paraId="566E6D42">
      <w:pPr>
        <w:rPr>
          <w:rFonts w:ascii="Arial" w:hAnsi="Arial" w:eastAsia="Arial" w:cs="Arial"/>
          <w:sz w:val="21"/>
          <w:szCs w:val="21"/>
        </w:rPr>
        <w:sectPr>
          <w:pgSz w:w="16840" w:h="11910"/>
          <w:pgMar w:top="1012" w:right="864" w:bottom="0" w:left="784" w:header="0" w:footer="0" w:gutter="0"/>
          <w:cols w:space="720" w:num="1"/>
        </w:sectPr>
      </w:pPr>
    </w:p>
    <w:p w14:paraId="0033BBE5">
      <w:pPr>
        <w:pStyle w:val="2"/>
        <w:spacing w:before="258" w:line="199" w:lineRule="auto"/>
        <w:ind w:left="2411"/>
      </w:pPr>
      <w:r>
        <w:rPr>
          <w:b/>
          <w:bCs/>
          <w:spacing w:val="-1"/>
        </w:rPr>
        <w:t>曲靖市市场监管领域统一随机抽查事项清单</w:t>
      </w:r>
      <w:r>
        <w:rPr>
          <w:b/>
          <w:bCs/>
          <w:spacing w:val="-2"/>
        </w:rPr>
        <w:t>(第五版)</w:t>
      </w:r>
    </w:p>
    <w:tbl>
      <w:tblPr>
        <w:tblStyle w:val="5"/>
        <w:tblW w:w="151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5"/>
        <w:gridCol w:w="949"/>
        <w:gridCol w:w="1269"/>
        <w:gridCol w:w="2898"/>
        <w:gridCol w:w="999"/>
        <w:gridCol w:w="1129"/>
        <w:gridCol w:w="1069"/>
        <w:gridCol w:w="1090"/>
        <w:gridCol w:w="3658"/>
        <w:gridCol w:w="949"/>
        <w:gridCol w:w="575"/>
      </w:tblGrid>
      <w:tr w14:paraId="4998E8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605" w:type="dxa"/>
            <w:vMerge w:val="restart"/>
            <w:tcBorders>
              <w:bottom w:val="nil"/>
            </w:tcBorders>
            <w:vAlign w:val="top"/>
          </w:tcPr>
          <w:p w14:paraId="30E9151C">
            <w:pPr>
              <w:pStyle w:val="6"/>
              <w:spacing w:before="184" w:line="221" w:lineRule="auto"/>
              <w:ind w:left="95"/>
            </w:pPr>
            <w:r>
              <w:rPr>
                <w:spacing w:val="-2"/>
              </w:rPr>
              <w:t>序号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74096A3A">
            <w:pPr>
              <w:pStyle w:val="6"/>
              <w:spacing w:before="183" w:line="219" w:lineRule="auto"/>
              <w:ind w:left="259"/>
            </w:pPr>
            <w:r>
              <w:rPr>
                <w:spacing w:val="11"/>
              </w:rPr>
              <w:t>部门</w:t>
            </w:r>
          </w:p>
        </w:tc>
        <w:tc>
          <w:tcPr>
            <w:tcW w:w="4167" w:type="dxa"/>
            <w:gridSpan w:val="2"/>
            <w:vAlign w:val="top"/>
          </w:tcPr>
          <w:p w14:paraId="3205BABA">
            <w:pPr>
              <w:pStyle w:val="6"/>
              <w:spacing w:before="43" w:line="213" w:lineRule="auto"/>
              <w:ind w:left="1681"/>
            </w:pPr>
            <w:r>
              <w:rPr>
                <w:spacing w:val="9"/>
              </w:rPr>
              <w:t>抽查项目</w:t>
            </w:r>
          </w:p>
        </w:tc>
        <w:tc>
          <w:tcPr>
            <w:tcW w:w="999" w:type="dxa"/>
            <w:vMerge w:val="restart"/>
            <w:tcBorders>
              <w:bottom w:val="nil"/>
            </w:tcBorders>
            <w:vAlign w:val="top"/>
          </w:tcPr>
          <w:p w14:paraId="3B165A13">
            <w:pPr>
              <w:pStyle w:val="6"/>
              <w:spacing w:before="183" w:line="219" w:lineRule="auto"/>
              <w:ind w:left="94"/>
            </w:pPr>
            <w:r>
              <w:rPr>
                <w:spacing w:val="4"/>
              </w:rPr>
              <w:t>事项类别</w:t>
            </w:r>
          </w:p>
        </w:tc>
        <w:tc>
          <w:tcPr>
            <w:tcW w:w="1129" w:type="dxa"/>
            <w:vMerge w:val="restart"/>
            <w:tcBorders>
              <w:bottom w:val="nil"/>
            </w:tcBorders>
            <w:vAlign w:val="top"/>
          </w:tcPr>
          <w:p w14:paraId="4C56C473">
            <w:pPr>
              <w:pStyle w:val="6"/>
              <w:spacing w:before="183" w:line="219" w:lineRule="auto"/>
              <w:ind w:left="154"/>
            </w:pPr>
            <w:r>
              <w:rPr>
                <w:spacing w:val="-2"/>
              </w:rPr>
              <w:t>检查对象</w:t>
            </w:r>
          </w:p>
        </w:tc>
        <w:tc>
          <w:tcPr>
            <w:tcW w:w="1069" w:type="dxa"/>
            <w:vMerge w:val="restart"/>
            <w:tcBorders>
              <w:bottom w:val="nil"/>
            </w:tcBorders>
            <w:vAlign w:val="top"/>
          </w:tcPr>
          <w:p w14:paraId="7CA866BB">
            <w:pPr>
              <w:pStyle w:val="6"/>
              <w:spacing w:before="183" w:line="219" w:lineRule="auto"/>
              <w:ind w:left="196"/>
            </w:pPr>
            <w:r>
              <w:rPr>
                <w:spacing w:val="-2"/>
              </w:rPr>
              <w:t>检查方式</w:t>
            </w:r>
          </w:p>
        </w:tc>
        <w:tc>
          <w:tcPr>
            <w:tcW w:w="1090" w:type="dxa"/>
            <w:vMerge w:val="restart"/>
            <w:tcBorders>
              <w:bottom w:val="nil"/>
            </w:tcBorders>
            <w:vAlign w:val="top"/>
          </w:tcPr>
          <w:p w14:paraId="581885C3">
            <w:pPr>
              <w:pStyle w:val="6"/>
              <w:spacing w:before="183" w:line="219" w:lineRule="auto"/>
              <w:ind w:left="137"/>
            </w:pPr>
            <w:r>
              <w:rPr>
                <w:spacing w:val="-2"/>
              </w:rPr>
              <w:t>检查主体</w:t>
            </w:r>
          </w:p>
        </w:tc>
        <w:tc>
          <w:tcPr>
            <w:tcW w:w="3658" w:type="dxa"/>
            <w:vMerge w:val="restart"/>
            <w:tcBorders>
              <w:bottom w:val="nil"/>
            </w:tcBorders>
            <w:vAlign w:val="top"/>
          </w:tcPr>
          <w:p w14:paraId="7725801C">
            <w:pPr>
              <w:pStyle w:val="6"/>
              <w:spacing w:before="181" w:line="219" w:lineRule="auto"/>
              <w:ind w:left="1427"/>
            </w:pPr>
            <w:r>
              <w:rPr>
                <w:spacing w:val="-2"/>
              </w:rPr>
              <w:t>检查依据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01EF91DD">
            <w:pPr>
              <w:pStyle w:val="6"/>
              <w:spacing w:before="183" w:line="220" w:lineRule="auto"/>
              <w:ind w:left="69"/>
            </w:pPr>
            <w:r>
              <w:rPr>
                <w:spacing w:val="-2"/>
              </w:rPr>
              <w:t>适用区域</w:t>
            </w:r>
          </w:p>
        </w:tc>
        <w:tc>
          <w:tcPr>
            <w:tcW w:w="575" w:type="dxa"/>
            <w:vMerge w:val="restart"/>
            <w:tcBorders>
              <w:bottom w:val="nil"/>
            </w:tcBorders>
            <w:vAlign w:val="top"/>
          </w:tcPr>
          <w:p w14:paraId="4DE9332A">
            <w:pPr>
              <w:pStyle w:val="6"/>
              <w:spacing w:before="184" w:line="221" w:lineRule="auto"/>
              <w:ind w:left="120"/>
            </w:pPr>
            <w:r>
              <w:rPr>
                <w:spacing w:val="5"/>
              </w:rPr>
              <w:t>备注</w:t>
            </w:r>
          </w:p>
        </w:tc>
      </w:tr>
      <w:tr w14:paraId="5F4B48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05" w:type="dxa"/>
            <w:vMerge w:val="continue"/>
            <w:tcBorders>
              <w:top w:val="nil"/>
            </w:tcBorders>
            <w:vAlign w:val="top"/>
          </w:tcPr>
          <w:p w14:paraId="532C64FD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3CBADCF1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Align w:val="top"/>
          </w:tcPr>
          <w:p w14:paraId="38D1AED7">
            <w:pPr>
              <w:pStyle w:val="6"/>
              <w:spacing w:before="39" w:line="203" w:lineRule="auto"/>
              <w:ind w:left="220"/>
            </w:pPr>
            <w:r>
              <w:rPr>
                <w:spacing w:val="4"/>
              </w:rPr>
              <w:t>抽查类别</w:t>
            </w:r>
          </w:p>
        </w:tc>
        <w:tc>
          <w:tcPr>
            <w:tcW w:w="2898" w:type="dxa"/>
            <w:vAlign w:val="top"/>
          </w:tcPr>
          <w:p w14:paraId="49E32938">
            <w:pPr>
              <w:pStyle w:val="6"/>
              <w:spacing w:before="40" w:line="202" w:lineRule="auto"/>
              <w:ind w:left="1042"/>
            </w:pPr>
            <w:r>
              <w:rPr>
                <w:spacing w:val="-2"/>
              </w:rPr>
              <w:t>抽查事项</w:t>
            </w:r>
          </w:p>
        </w:tc>
        <w:tc>
          <w:tcPr>
            <w:tcW w:w="999" w:type="dxa"/>
            <w:vMerge w:val="continue"/>
            <w:tcBorders>
              <w:top w:val="nil"/>
            </w:tcBorders>
            <w:vAlign w:val="top"/>
          </w:tcPr>
          <w:p w14:paraId="684540D6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Merge w:val="continue"/>
            <w:tcBorders>
              <w:top w:val="nil"/>
            </w:tcBorders>
            <w:vAlign w:val="top"/>
          </w:tcPr>
          <w:p w14:paraId="7D5E03DC"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vMerge w:val="continue"/>
            <w:tcBorders>
              <w:top w:val="nil"/>
            </w:tcBorders>
            <w:vAlign w:val="top"/>
          </w:tcPr>
          <w:p w14:paraId="7591C0EB">
            <w:pPr>
              <w:rPr>
                <w:rFonts w:ascii="Arial"/>
                <w:sz w:val="21"/>
              </w:rPr>
            </w:pPr>
          </w:p>
        </w:tc>
        <w:tc>
          <w:tcPr>
            <w:tcW w:w="1090" w:type="dxa"/>
            <w:vMerge w:val="continue"/>
            <w:tcBorders>
              <w:top w:val="nil"/>
            </w:tcBorders>
            <w:vAlign w:val="top"/>
          </w:tcPr>
          <w:p w14:paraId="2A23A1BA">
            <w:pPr>
              <w:rPr>
                <w:rFonts w:ascii="Arial"/>
                <w:sz w:val="21"/>
              </w:rPr>
            </w:pPr>
          </w:p>
        </w:tc>
        <w:tc>
          <w:tcPr>
            <w:tcW w:w="3658" w:type="dxa"/>
            <w:vMerge w:val="continue"/>
            <w:tcBorders>
              <w:top w:val="nil"/>
            </w:tcBorders>
            <w:vAlign w:val="top"/>
          </w:tcPr>
          <w:p w14:paraId="5A93F423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700867BC">
            <w:pPr>
              <w:rPr>
                <w:rFonts w:ascii="Arial"/>
                <w:sz w:val="21"/>
              </w:rPr>
            </w:pPr>
          </w:p>
        </w:tc>
        <w:tc>
          <w:tcPr>
            <w:tcW w:w="575" w:type="dxa"/>
            <w:vMerge w:val="continue"/>
            <w:tcBorders>
              <w:top w:val="nil"/>
            </w:tcBorders>
            <w:vAlign w:val="top"/>
          </w:tcPr>
          <w:p w14:paraId="05206E61">
            <w:pPr>
              <w:rPr>
                <w:rFonts w:ascii="Arial"/>
                <w:sz w:val="21"/>
              </w:rPr>
            </w:pPr>
          </w:p>
        </w:tc>
      </w:tr>
      <w:tr w14:paraId="17F978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8" w:hRule="atLeast"/>
        </w:trPr>
        <w:tc>
          <w:tcPr>
            <w:tcW w:w="605" w:type="dxa"/>
            <w:vAlign w:val="top"/>
          </w:tcPr>
          <w:p w14:paraId="7D8A1300">
            <w:pPr>
              <w:spacing w:line="315" w:lineRule="auto"/>
              <w:rPr>
                <w:rFonts w:ascii="Arial"/>
                <w:sz w:val="21"/>
              </w:rPr>
            </w:pPr>
          </w:p>
          <w:p w14:paraId="791A5702">
            <w:pPr>
              <w:spacing w:line="315" w:lineRule="auto"/>
              <w:rPr>
                <w:rFonts w:ascii="Arial"/>
                <w:sz w:val="21"/>
              </w:rPr>
            </w:pPr>
          </w:p>
          <w:p w14:paraId="59DE58C5">
            <w:pPr>
              <w:pStyle w:val="6"/>
              <w:spacing w:before="65"/>
              <w:ind w:left="145"/>
            </w:pPr>
            <w:r>
              <w:rPr>
                <w:spacing w:val="-6"/>
              </w:rPr>
              <w:t>170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1DFA1D1B">
            <w:pPr>
              <w:spacing w:line="244" w:lineRule="auto"/>
              <w:rPr>
                <w:rFonts w:ascii="Arial"/>
                <w:sz w:val="21"/>
              </w:rPr>
            </w:pPr>
          </w:p>
          <w:p w14:paraId="67ECC936">
            <w:pPr>
              <w:spacing w:line="244" w:lineRule="auto"/>
              <w:rPr>
                <w:rFonts w:ascii="Arial"/>
                <w:sz w:val="21"/>
              </w:rPr>
            </w:pPr>
          </w:p>
          <w:p w14:paraId="55483F6B">
            <w:pPr>
              <w:spacing w:line="244" w:lineRule="auto"/>
              <w:rPr>
                <w:rFonts w:ascii="Arial"/>
                <w:sz w:val="21"/>
              </w:rPr>
            </w:pPr>
          </w:p>
          <w:p w14:paraId="0D84519B">
            <w:pPr>
              <w:spacing w:line="244" w:lineRule="auto"/>
              <w:rPr>
                <w:rFonts w:ascii="Arial"/>
                <w:sz w:val="21"/>
              </w:rPr>
            </w:pPr>
          </w:p>
          <w:p w14:paraId="7CDB260C">
            <w:pPr>
              <w:spacing w:line="245" w:lineRule="auto"/>
              <w:rPr>
                <w:rFonts w:ascii="Arial"/>
                <w:sz w:val="21"/>
              </w:rPr>
            </w:pPr>
          </w:p>
          <w:p w14:paraId="11135992">
            <w:pPr>
              <w:spacing w:line="245" w:lineRule="auto"/>
              <w:rPr>
                <w:rFonts w:ascii="Arial"/>
                <w:sz w:val="21"/>
              </w:rPr>
            </w:pPr>
          </w:p>
          <w:p w14:paraId="6E87D497">
            <w:pPr>
              <w:pStyle w:val="6"/>
              <w:spacing w:before="65" w:line="219" w:lineRule="auto"/>
              <w:ind w:left="60"/>
            </w:pPr>
            <w:r>
              <w:rPr>
                <w:spacing w:val="1"/>
              </w:rPr>
              <w:t>市消防救</w:t>
            </w:r>
          </w:p>
          <w:p w14:paraId="37327AA8">
            <w:pPr>
              <w:pStyle w:val="6"/>
              <w:spacing w:before="22" w:line="223" w:lineRule="auto"/>
              <w:ind w:left="160" w:right="135"/>
            </w:pPr>
            <w:r>
              <w:rPr>
                <w:spacing w:val="3"/>
              </w:rPr>
              <w:t>援局(2</w:t>
            </w:r>
            <w:r>
              <w:t xml:space="preserve"> </w:t>
            </w:r>
            <w:r>
              <w:rPr>
                <w:spacing w:val="10"/>
              </w:rPr>
              <w:t>类2项)</w:t>
            </w:r>
          </w:p>
        </w:tc>
        <w:tc>
          <w:tcPr>
            <w:tcW w:w="1269" w:type="dxa"/>
            <w:vAlign w:val="top"/>
          </w:tcPr>
          <w:p w14:paraId="2EB840A8">
            <w:pPr>
              <w:spacing w:line="251" w:lineRule="auto"/>
              <w:rPr>
                <w:rFonts w:ascii="Arial"/>
                <w:sz w:val="21"/>
              </w:rPr>
            </w:pPr>
          </w:p>
          <w:p w14:paraId="43643BCA">
            <w:pPr>
              <w:spacing w:line="251" w:lineRule="auto"/>
              <w:rPr>
                <w:rFonts w:ascii="Arial"/>
                <w:sz w:val="21"/>
              </w:rPr>
            </w:pPr>
          </w:p>
          <w:p w14:paraId="4D72288C">
            <w:pPr>
              <w:pStyle w:val="6"/>
              <w:spacing w:before="65" w:line="211" w:lineRule="auto"/>
              <w:ind w:left="411" w:right="25" w:hanging="390"/>
            </w:pPr>
            <w:r>
              <w:rPr>
                <w:spacing w:val="2"/>
              </w:rPr>
              <w:t>消防安全专项</w:t>
            </w:r>
            <w:r>
              <w:t xml:space="preserve"> </w:t>
            </w:r>
            <w:r>
              <w:rPr>
                <w:spacing w:val="-2"/>
              </w:rPr>
              <w:t>检查</w:t>
            </w:r>
          </w:p>
        </w:tc>
        <w:tc>
          <w:tcPr>
            <w:tcW w:w="2898" w:type="dxa"/>
            <w:vAlign w:val="top"/>
          </w:tcPr>
          <w:p>
            <w:r>
              <w:br/>
              <w:br/>
              <w:t>对专项检查方案要求的行为检查内容</w:t>
              <w:br/>
              <w:t>进行检查。</w:t>
            </w:r>
          </w:p>
        </w:tc>
        <w:tc>
          <w:tcPr>
            <w:tcW w:w="999" w:type="dxa"/>
            <w:vAlign w:val="top"/>
          </w:tcPr>
          <w:p w14:paraId="6B4E2291">
            <w:pPr>
              <w:spacing w:line="250" w:lineRule="auto"/>
              <w:rPr>
                <w:rFonts w:ascii="Arial"/>
                <w:sz w:val="21"/>
              </w:rPr>
            </w:pPr>
          </w:p>
          <w:p w14:paraId="0A2BF7FE">
            <w:pPr>
              <w:spacing w:line="250" w:lineRule="auto"/>
              <w:rPr>
                <w:rFonts w:ascii="Arial"/>
                <w:sz w:val="21"/>
              </w:rPr>
            </w:pPr>
          </w:p>
          <w:p w14:paraId="4B1196D4">
            <w:pPr>
              <w:pStyle w:val="6"/>
              <w:spacing w:before="65" w:line="217" w:lineRule="auto"/>
              <w:ind w:left="293" w:right="103" w:hanging="199"/>
            </w:pPr>
            <w:r>
              <w:rPr>
                <w:spacing w:val="-3"/>
              </w:rPr>
              <w:t>重点检查</w:t>
            </w:r>
            <w:r>
              <w:rPr>
                <w:spacing w:val="2"/>
              </w:rPr>
              <w:t xml:space="preserve"> </w:t>
            </w: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>
            <w:r>
              <w:t>专项检查方 案中规定的行为</w:t>
              <w:br/>
              <w:t>、属于检查</w:t>
              <w:br/>
              <w:t>对象名录库 内的行为单位</w:t>
            </w:r>
          </w:p>
        </w:tc>
        <w:tc>
          <w:tcPr>
            <w:tcW w:w="1069" w:type="dxa"/>
            <w:vAlign w:val="top"/>
          </w:tcPr>
          <w:p w14:paraId="26439C25">
            <w:pPr>
              <w:spacing w:line="305" w:lineRule="auto"/>
              <w:rPr>
                <w:rFonts w:ascii="Arial"/>
                <w:sz w:val="21"/>
              </w:rPr>
            </w:pPr>
          </w:p>
          <w:p w14:paraId="2B730FFB">
            <w:pPr>
              <w:spacing w:line="306" w:lineRule="auto"/>
              <w:rPr>
                <w:rFonts w:ascii="Arial"/>
                <w:sz w:val="21"/>
              </w:rPr>
            </w:pPr>
          </w:p>
          <w:p w14:paraId="03E7CDD0">
            <w:pPr>
              <w:pStyle w:val="6"/>
              <w:spacing w:before="65" w:line="219" w:lineRule="auto"/>
              <w:ind w:left="196"/>
            </w:pPr>
            <w:r>
              <w:rPr>
                <w:spacing w:val="-2"/>
              </w:rPr>
              <w:t>现场检查</w:t>
            </w:r>
          </w:p>
        </w:tc>
        <w:tc>
          <w:tcPr>
            <w:tcW w:w="1090" w:type="dxa"/>
            <w:vAlign w:val="top"/>
          </w:tcPr>
          <w:p w14:paraId="045BEE09">
            <w:pPr>
              <w:spacing w:line="395" w:lineRule="auto"/>
              <w:rPr>
                <w:rFonts w:ascii="Arial"/>
                <w:sz w:val="21"/>
              </w:rPr>
            </w:pPr>
          </w:p>
          <w:p w14:paraId="0D535762">
            <w:pPr>
              <w:pStyle w:val="6"/>
              <w:spacing w:before="65" w:line="221" w:lineRule="auto"/>
              <w:ind w:left="37"/>
            </w:pPr>
            <w:r>
              <w:rPr>
                <w:spacing w:val="-2"/>
              </w:rPr>
              <w:t>县级以上地</w:t>
            </w:r>
          </w:p>
          <w:p w14:paraId="15FAED1F">
            <w:pPr>
              <w:pStyle w:val="6"/>
              <w:spacing w:before="7" w:line="224" w:lineRule="auto"/>
              <w:ind w:left="137" w:right="51" w:hanging="100"/>
            </w:pPr>
            <w:r>
              <w:rPr>
                <w:spacing w:val="-2"/>
              </w:rPr>
              <w:t>方人民政府</w:t>
            </w:r>
            <w:r>
              <w:t xml:space="preserve"> </w:t>
            </w:r>
            <w:r>
              <w:rPr>
                <w:spacing w:val="5"/>
              </w:rPr>
              <w:t>消防部门</w:t>
            </w:r>
          </w:p>
        </w:tc>
        <w:tc>
          <w:tcPr>
            <w:tcW w:w="3658" w:type="dxa"/>
            <w:vMerge w:val="restart"/>
            <w:tcBorders>
              <w:bottom w:val="nil"/>
            </w:tcBorders>
            <w:vAlign w:val="top"/>
          </w:tcPr>
          <w:p w14:paraId="6B6A8D9F">
            <w:pPr>
              <w:spacing w:line="272" w:lineRule="auto"/>
              <w:rPr>
                <w:rFonts w:ascii="Arial"/>
                <w:sz w:val="21"/>
              </w:rPr>
            </w:pPr>
          </w:p>
          <w:p w14:paraId="02060DC4">
            <w:pPr>
              <w:spacing w:line="273" w:lineRule="auto"/>
              <w:rPr>
                <w:rFonts w:ascii="Arial"/>
                <w:sz w:val="21"/>
              </w:rPr>
            </w:pPr>
          </w:p>
          <w:p w14:paraId="2232D1B4">
            <w:pPr>
              <w:spacing w:line="273" w:lineRule="auto"/>
              <w:rPr>
                <w:rFonts w:ascii="Arial"/>
                <w:sz w:val="21"/>
              </w:rPr>
            </w:pPr>
          </w:p>
          <w:p w14:paraId="30CFA582">
            <w:pPr>
              <w:spacing w:line="273" w:lineRule="auto"/>
              <w:rPr>
                <w:rFonts w:ascii="Arial"/>
                <w:sz w:val="21"/>
              </w:rPr>
            </w:pPr>
          </w:p>
          <w:p w14:paraId="3871A895">
            <w:pPr>
              <w:spacing w:line="273" w:lineRule="auto"/>
              <w:rPr>
                <w:rFonts w:ascii="Arial"/>
                <w:sz w:val="21"/>
              </w:rPr>
            </w:pPr>
          </w:p>
          <w:p w14:paraId="2BAA5532">
            <w:pPr>
              <w:pStyle w:val="6"/>
              <w:tabs>
                <w:tab w:val="left" w:pos="3647"/>
              </w:tabs>
              <w:spacing w:before="65" w:line="223" w:lineRule="auto"/>
              <w:jc w:val="both"/>
            </w:pPr>
            <w:r>
              <w:rPr>
                <w:spacing w:val="2"/>
              </w:rPr>
              <w:t>《中华人民共和国消防法》第五十三条；</w:t>
            </w:r>
            <w:r>
              <w:rPr>
                <w:spacing w:val="10"/>
              </w:rPr>
              <w:t xml:space="preserve"> </w:t>
            </w:r>
            <w:r>
              <w:rPr>
                <w:spacing w:val="2"/>
              </w:rPr>
              <w:t>《云南省消防条例》第十条、第十四条；</w:t>
            </w:r>
            <w:r>
              <w:rPr>
                <w:spacing w:val="10"/>
              </w:rPr>
              <w:t xml:space="preserve"> </w:t>
            </w:r>
            <w:r>
              <w:rPr>
                <w:spacing w:val="1"/>
              </w:rPr>
              <w:t>《消防监督检查规定》(公安部令第120</w:t>
            </w:r>
            <w:r>
              <w:tab/>
            </w:r>
            <w:r>
              <w:t xml:space="preserve"> 号)第七条、第十条、第十一条</w:t>
            </w:r>
          </w:p>
        </w:tc>
        <w:tc>
          <w:tcPr>
            <w:tcW w:w="949" w:type="dxa"/>
            <w:vAlign w:val="top"/>
          </w:tcPr>
          <w:p w14:paraId="2363010B">
            <w:pPr>
              <w:spacing w:line="305" w:lineRule="auto"/>
              <w:rPr>
                <w:rFonts w:ascii="Arial"/>
                <w:sz w:val="21"/>
              </w:rPr>
            </w:pPr>
          </w:p>
          <w:p w14:paraId="7ACE14E0">
            <w:pPr>
              <w:spacing w:line="306" w:lineRule="auto"/>
              <w:rPr>
                <w:rFonts w:ascii="Arial"/>
                <w:sz w:val="21"/>
              </w:rPr>
            </w:pPr>
          </w:p>
          <w:p w14:paraId="0989236F">
            <w:pPr>
              <w:pStyle w:val="6"/>
              <w:spacing w:before="65" w:line="219" w:lineRule="auto"/>
              <w:ind w:left="69"/>
            </w:pPr>
            <w:r>
              <w:rPr>
                <w:spacing w:val="6"/>
              </w:rPr>
              <w:t>普遍适用</w:t>
            </w:r>
          </w:p>
        </w:tc>
        <w:tc>
          <w:tcPr>
            <w:tcW w:w="575" w:type="dxa"/>
            <w:vAlign w:val="top"/>
          </w:tcPr>
          <w:p w14:paraId="3F81FCB4">
            <w:pPr>
              <w:rPr>
                <w:rFonts w:ascii="Arial"/>
                <w:sz w:val="21"/>
              </w:rPr>
            </w:pPr>
          </w:p>
        </w:tc>
      </w:tr>
      <w:tr w14:paraId="5DCB57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7" w:hRule="atLeast"/>
        </w:trPr>
        <w:tc>
          <w:tcPr>
            <w:tcW w:w="605" w:type="dxa"/>
            <w:vAlign w:val="top"/>
          </w:tcPr>
          <w:p w14:paraId="12D92D95">
            <w:pPr>
              <w:spacing w:line="316" w:lineRule="auto"/>
              <w:rPr>
                <w:rFonts w:ascii="Arial"/>
                <w:sz w:val="21"/>
              </w:rPr>
            </w:pPr>
          </w:p>
          <w:p w14:paraId="48D1CD71">
            <w:pPr>
              <w:spacing w:line="317" w:lineRule="auto"/>
              <w:rPr>
                <w:rFonts w:ascii="Arial"/>
                <w:sz w:val="21"/>
              </w:rPr>
            </w:pPr>
          </w:p>
          <w:p w14:paraId="42EE9368">
            <w:pPr>
              <w:spacing w:line="317" w:lineRule="auto"/>
              <w:rPr>
                <w:rFonts w:ascii="Arial"/>
                <w:sz w:val="21"/>
              </w:rPr>
            </w:pPr>
          </w:p>
          <w:p w14:paraId="293E00DC">
            <w:pPr>
              <w:pStyle w:val="6"/>
              <w:spacing w:before="65"/>
              <w:ind w:left="145"/>
            </w:pPr>
            <w:r>
              <w:rPr>
                <w:spacing w:val="-6"/>
              </w:rPr>
              <w:t>171</w:t>
            </w: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4905A422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Align w:val="top"/>
          </w:tcPr>
          <w:p w14:paraId="2A901C6D">
            <w:pPr>
              <w:spacing w:line="274" w:lineRule="auto"/>
              <w:rPr>
                <w:rFonts w:ascii="Arial"/>
                <w:sz w:val="21"/>
              </w:rPr>
            </w:pPr>
          </w:p>
          <w:p w14:paraId="41283041">
            <w:pPr>
              <w:spacing w:line="274" w:lineRule="auto"/>
              <w:rPr>
                <w:rFonts w:ascii="Arial"/>
                <w:sz w:val="21"/>
              </w:rPr>
            </w:pPr>
          </w:p>
          <w:p w14:paraId="0EBA963D">
            <w:pPr>
              <w:spacing w:line="275" w:lineRule="auto"/>
              <w:rPr>
                <w:rFonts w:ascii="Arial"/>
                <w:sz w:val="21"/>
              </w:rPr>
            </w:pPr>
          </w:p>
          <w:p w14:paraId="1CB507F7">
            <w:pPr>
              <w:pStyle w:val="6"/>
              <w:spacing w:before="65" w:line="234" w:lineRule="auto"/>
              <w:ind w:left="420" w:right="26" w:hanging="399"/>
            </w:pPr>
            <w:r>
              <w:rPr>
                <w:spacing w:val="1"/>
              </w:rPr>
              <w:t>消防安全监督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抽查</w:t>
            </w:r>
          </w:p>
        </w:tc>
        <w:tc>
          <w:tcPr>
            <w:tcW w:w="2898" w:type="dxa"/>
            <w:vAlign w:val="top"/>
          </w:tcPr>
          <w:p>
            <w:r>
              <w:br/>
              <w:br/>
              <w:t>对机关、团体、企业、事业单位</w:t>
              <w:br/>
              <w:t>等遵守消防法律、法规的行为情况依</w:t>
              <w:br/>
              <w:t>法进行监督检查。</w:t>
            </w:r>
          </w:p>
        </w:tc>
        <w:tc>
          <w:tcPr>
            <w:tcW w:w="999" w:type="dxa"/>
            <w:vAlign w:val="top"/>
          </w:tcPr>
          <w:p w14:paraId="2801FA92">
            <w:pPr>
              <w:spacing w:line="274" w:lineRule="auto"/>
              <w:rPr>
                <w:rFonts w:ascii="Arial"/>
                <w:sz w:val="21"/>
              </w:rPr>
            </w:pPr>
          </w:p>
          <w:p w14:paraId="7AF7617D">
            <w:pPr>
              <w:spacing w:line="274" w:lineRule="auto"/>
              <w:rPr>
                <w:rFonts w:ascii="Arial"/>
                <w:sz w:val="21"/>
              </w:rPr>
            </w:pPr>
          </w:p>
          <w:p w14:paraId="2A528EAC">
            <w:pPr>
              <w:spacing w:line="274" w:lineRule="auto"/>
              <w:rPr>
                <w:rFonts w:ascii="Arial"/>
                <w:sz w:val="21"/>
              </w:rPr>
            </w:pPr>
          </w:p>
          <w:p w14:paraId="4ACBA568">
            <w:pPr>
              <w:pStyle w:val="6"/>
              <w:spacing w:before="65" w:line="219" w:lineRule="auto"/>
              <w:ind w:left="94"/>
            </w:pPr>
            <w:r>
              <w:rPr>
                <w:spacing w:val="2"/>
              </w:rPr>
              <w:t>一般检查</w:t>
            </w:r>
          </w:p>
          <w:p w14:paraId="7D516197">
            <w:pPr>
              <w:pStyle w:val="6"/>
              <w:spacing w:before="13" w:line="220" w:lineRule="auto"/>
              <w:ind w:left="293"/>
            </w:pPr>
            <w:r>
              <w:rPr>
                <w:spacing w:val="6"/>
              </w:rPr>
              <w:t>事项</w:t>
            </w:r>
          </w:p>
        </w:tc>
        <w:tc>
          <w:tcPr>
            <w:tcW w:w="1129" w:type="dxa"/>
            <w:vAlign w:val="top"/>
          </w:tcPr>
          <w:p>
            <w:r>
              <w:t>消防监督检</w:t>
              <w:br/>
              <w:t>查对象名录</w:t>
              <w:br/>
              <w:t>库内的行为消防</w:t>
              <w:br/>
              <w:t>安全重点单</w:t>
              <w:br/>
              <w:t>位、一般单</w:t>
              <w:br/>
              <w:t>位、其他单</w:t>
              <w:br/>
              <w:t>位、小场所</w:t>
            </w:r>
          </w:p>
        </w:tc>
        <w:tc>
          <w:tcPr>
            <w:tcW w:w="1069" w:type="dxa"/>
            <w:vAlign w:val="top"/>
          </w:tcPr>
          <w:p w14:paraId="1BDA8FAC">
            <w:pPr>
              <w:spacing w:line="310" w:lineRule="auto"/>
              <w:rPr>
                <w:rFonts w:ascii="Arial"/>
                <w:sz w:val="21"/>
              </w:rPr>
            </w:pPr>
          </w:p>
          <w:p w14:paraId="2A1A7E7C">
            <w:pPr>
              <w:spacing w:line="310" w:lineRule="auto"/>
              <w:rPr>
                <w:rFonts w:ascii="Arial"/>
                <w:sz w:val="21"/>
              </w:rPr>
            </w:pPr>
          </w:p>
          <w:p w14:paraId="6256371C">
            <w:pPr>
              <w:spacing w:line="311" w:lineRule="auto"/>
              <w:rPr>
                <w:rFonts w:ascii="Arial"/>
                <w:sz w:val="21"/>
              </w:rPr>
            </w:pPr>
          </w:p>
          <w:p w14:paraId="0E988771">
            <w:pPr>
              <w:pStyle w:val="6"/>
              <w:spacing w:before="65" w:line="219" w:lineRule="auto"/>
              <w:ind w:left="196"/>
            </w:pPr>
            <w:r>
              <w:rPr>
                <w:spacing w:val="-2"/>
              </w:rPr>
              <w:t>现场检查</w:t>
            </w:r>
          </w:p>
        </w:tc>
        <w:tc>
          <w:tcPr>
            <w:tcW w:w="1090" w:type="dxa"/>
            <w:vAlign w:val="top"/>
          </w:tcPr>
          <w:p w14:paraId="461CCBDC">
            <w:pPr>
              <w:spacing w:line="352" w:lineRule="auto"/>
              <w:rPr>
                <w:rFonts w:ascii="Arial"/>
                <w:sz w:val="21"/>
              </w:rPr>
            </w:pPr>
          </w:p>
          <w:p w14:paraId="1E85CD5C">
            <w:pPr>
              <w:spacing w:line="353" w:lineRule="auto"/>
              <w:rPr>
                <w:rFonts w:ascii="Arial"/>
                <w:sz w:val="21"/>
              </w:rPr>
            </w:pPr>
          </w:p>
          <w:p w14:paraId="4FB5190D">
            <w:pPr>
              <w:pStyle w:val="6"/>
              <w:spacing w:before="65" w:line="221" w:lineRule="auto"/>
              <w:ind w:left="37"/>
            </w:pPr>
            <w:r>
              <w:rPr>
                <w:spacing w:val="-2"/>
              </w:rPr>
              <w:t>县级以上地</w:t>
            </w:r>
          </w:p>
          <w:p w14:paraId="53335D9F">
            <w:pPr>
              <w:pStyle w:val="6"/>
              <w:spacing w:before="7" w:line="224" w:lineRule="auto"/>
              <w:ind w:left="137" w:right="51" w:hanging="100"/>
            </w:pPr>
            <w:r>
              <w:rPr>
                <w:spacing w:val="-2"/>
              </w:rPr>
              <w:t>方人民政府</w:t>
            </w:r>
            <w:r>
              <w:t xml:space="preserve"> </w:t>
            </w:r>
            <w:r>
              <w:rPr>
                <w:spacing w:val="5"/>
              </w:rPr>
              <w:t>消防部门</w:t>
            </w:r>
          </w:p>
        </w:tc>
        <w:tc>
          <w:tcPr>
            <w:tcW w:w="3658" w:type="dxa"/>
            <w:vMerge w:val="continue"/>
            <w:tcBorders>
              <w:top w:val="nil"/>
            </w:tcBorders>
            <w:vAlign w:val="top"/>
          </w:tcPr>
          <w:p w14:paraId="5F94B662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Align w:val="top"/>
          </w:tcPr>
          <w:p w14:paraId="7A0067BC">
            <w:pPr>
              <w:spacing w:line="310" w:lineRule="auto"/>
              <w:rPr>
                <w:rFonts w:ascii="Arial"/>
                <w:sz w:val="21"/>
              </w:rPr>
            </w:pPr>
          </w:p>
          <w:p w14:paraId="5B7920F2">
            <w:pPr>
              <w:spacing w:line="310" w:lineRule="auto"/>
              <w:rPr>
                <w:rFonts w:ascii="Arial"/>
                <w:sz w:val="21"/>
              </w:rPr>
            </w:pPr>
          </w:p>
          <w:p w14:paraId="73CEC40E">
            <w:pPr>
              <w:spacing w:line="311" w:lineRule="auto"/>
              <w:rPr>
                <w:rFonts w:ascii="Arial"/>
                <w:sz w:val="21"/>
              </w:rPr>
            </w:pPr>
          </w:p>
          <w:p w14:paraId="30C92B8A">
            <w:pPr>
              <w:pStyle w:val="6"/>
              <w:spacing w:before="65" w:line="219" w:lineRule="auto"/>
              <w:ind w:left="69"/>
            </w:pPr>
            <w:r>
              <w:rPr>
                <w:spacing w:val="6"/>
              </w:rPr>
              <w:t>普遍适用</w:t>
            </w:r>
          </w:p>
        </w:tc>
        <w:tc>
          <w:tcPr>
            <w:tcW w:w="575" w:type="dxa"/>
            <w:vAlign w:val="top"/>
          </w:tcPr>
          <w:p w14:paraId="2C422553">
            <w:pPr>
              <w:rPr>
                <w:rFonts w:ascii="Arial"/>
                <w:sz w:val="21"/>
              </w:rPr>
            </w:pPr>
          </w:p>
        </w:tc>
      </w:tr>
      <w:tr w14:paraId="6B9B48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1" w:hRule="atLeast"/>
        </w:trPr>
        <w:tc>
          <w:tcPr>
            <w:tcW w:w="605" w:type="dxa"/>
            <w:vAlign w:val="top"/>
          </w:tcPr>
          <w:p w14:paraId="26D78F16">
            <w:pPr>
              <w:spacing w:line="266" w:lineRule="auto"/>
              <w:rPr>
                <w:rFonts w:ascii="Arial"/>
                <w:sz w:val="21"/>
              </w:rPr>
            </w:pPr>
          </w:p>
          <w:p w14:paraId="5DEBF774">
            <w:pPr>
              <w:spacing w:line="266" w:lineRule="auto"/>
              <w:rPr>
                <w:rFonts w:ascii="Arial"/>
                <w:sz w:val="21"/>
              </w:rPr>
            </w:pPr>
          </w:p>
          <w:p w14:paraId="1CE4464C">
            <w:pPr>
              <w:spacing w:line="266" w:lineRule="auto"/>
              <w:rPr>
                <w:rFonts w:ascii="Arial"/>
                <w:sz w:val="21"/>
              </w:rPr>
            </w:pPr>
          </w:p>
          <w:p w14:paraId="587C26A7">
            <w:pPr>
              <w:spacing w:line="266" w:lineRule="auto"/>
              <w:rPr>
                <w:rFonts w:ascii="Arial"/>
                <w:sz w:val="21"/>
              </w:rPr>
            </w:pPr>
          </w:p>
          <w:p w14:paraId="3ECB6FC0">
            <w:pPr>
              <w:spacing w:line="267" w:lineRule="auto"/>
              <w:rPr>
                <w:rFonts w:ascii="Arial"/>
                <w:sz w:val="21"/>
              </w:rPr>
            </w:pPr>
          </w:p>
          <w:p w14:paraId="254E8339">
            <w:pPr>
              <w:pStyle w:val="6"/>
              <w:spacing w:before="65"/>
              <w:ind w:left="145"/>
            </w:pPr>
            <w:r>
              <w:rPr>
                <w:spacing w:val="-6"/>
              </w:rPr>
              <w:t>172</w:t>
            </w:r>
          </w:p>
        </w:tc>
        <w:tc>
          <w:tcPr>
            <w:tcW w:w="949" w:type="dxa"/>
            <w:vAlign w:val="top"/>
          </w:tcPr>
          <w:p w14:paraId="0B7E7FE9">
            <w:pPr>
              <w:spacing w:line="268" w:lineRule="auto"/>
              <w:rPr>
                <w:rFonts w:ascii="Arial"/>
                <w:sz w:val="21"/>
              </w:rPr>
            </w:pPr>
          </w:p>
          <w:p w14:paraId="47D10BBA">
            <w:pPr>
              <w:spacing w:line="268" w:lineRule="auto"/>
              <w:rPr>
                <w:rFonts w:ascii="Arial"/>
                <w:sz w:val="21"/>
              </w:rPr>
            </w:pPr>
          </w:p>
          <w:p w14:paraId="6A68E6BA">
            <w:pPr>
              <w:spacing w:line="268" w:lineRule="auto"/>
              <w:rPr>
                <w:rFonts w:ascii="Arial"/>
                <w:sz w:val="21"/>
              </w:rPr>
            </w:pPr>
          </w:p>
          <w:p w14:paraId="3FA375BB">
            <w:pPr>
              <w:spacing w:line="268" w:lineRule="auto"/>
              <w:rPr>
                <w:rFonts w:ascii="Arial"/>
                <w:sz w:val="21"/>
              </w:rPr>
            </w:pPr>
          </w:p>
          <w:p w14:paraId="6A0A6655">
            <w:pPr>
              <w:pStyle w:val="6"/>
              <w:spacing w:before="65" w:line="224" w:lineRule="auto"/>
              <w:ind w:left="259" w:right="61" w:hanging="199"/>
            </w:pPr>
            <w:r>
              <w:rPr>
                <w:spacing w:val="4"/>
              </w:rPr>
              <w:t>市税务局</w:t>
            </w:r>
            <w:r>
              <w:t xml:space="preserve"> </w:t>
            </w:r>
            <w:r>
              <w:rPr>
                <w:spacing w:val="2"/>
              </w:rPr>
              <w:t>(1类</w:t>
            </w:r>
          </w:p>
          <w:p w14:paraId="70A734B9">
            <w:pPr>
              <w:pStyle w:val="6"/>
              <w:spacing w:before="16" w:line="220" w:lineRule="auto"/>
              <w:ind w:left="259"/>
            </w:pPr>
            <w:r>
              <w:rPr>
                <w:spacing w:val="14"/>
              </w:rPr>
              <w:t>1项)</w:t>
            </w:r>
          </w:p>
        </w:tc>
        <w:tc>
          <w:tcPr>
            <w:tcW w:w="1269" w:type="dxa"/>
            <w:vAlign w:val="top"/>
          </w:tcPr>
          <w:p w14:paraId="645E39CD">
            <w:pPr>
              <w:spacing w:line="262" w:lineRule="auto"/>
              <w:rPr>
                <w:rFonts w:ascii="Arial"/>
                <w:sz w:val="21"/>
              </w:rPr>
            </w:pPr>
          </w:p>
          <w:p w14:paraId="3659304A">
            <w:pPr>
              <w:spacing w:line="262" w:lineRule="auto"/>
              <w:rPr>
                <w:rFonts w:ascii="Arial"/>
                <w:sz w:val="21"/>
              </w:rPr>
            </w:pPr>
          </w:p>
          <w:p w14:paraId="2B3B741B">
            <w:pPr>
              <w:spacing w:line="262" w:lineRule="auto"/>
              <w:rPr>
                <w:rFonts w:ascii="Arial"/>
                <w:sz w:val="21"/>
              </w:rPr>
            </w:pPr>
          </w:p>
          <w:p w14:paraId="6ED679C7">
            <w:pPr>
              <w:spacing w:line="263" w:lineRule="auto"/>
              <w:rPr>
                <w:rFonts w:ascii="Arial"/>
                <w:sz w:val="21"/>
              </w:rPr>
            </w:pPr>
          </w:p>
          <w:p w14:paraId="573AAC2B">
            <w:pPr>
              <w:spacing w:line="263" w:lineRule="auto"/>
              <w:rPr>
                <w:rFonts w:ascii="Arial"/>
                <w:sz w:val="21"/>
              </w:rPr>
            </w:pPr>
          </w:p>
          <w:p w14:paraId="5CDF399F">
            <w:pPr>
              <w:pStyle w:val="6"/>
              <w:spacing w:before="65" w:line="219" w:lineRule="auto"/>
              <w:ind w:left="220"/>
            </w:pPr>
            <w:r>
              <w:rPr>
                <w:spacing w:val="-2"/>
              </w:rPr>
              <w:t>税务检查</w:t>
            </w:r>
          </w:p>
        </w:tc>
        <w:tc>
          <w:tcPr>
            <w:tcW w:w="2898" w:type="dxa"/>
            <w:vAlign w:val="top"/>
          </w:tcPr>
          <w:p w14:paraId="4C4B4635">
            <w:pPr>
              <w:spacing w:line="262" w:lineRule="auto"/>
              <w:rPr>
                <w:rFonts w:ascii="Arial"/>
                <w:sz w:val="21"/>
              </w:rPr>
            </w:pPr>
          </w:p>
          <w:p w14:paraId="6E5D9FF3">
            <w:pPr>
              <w:spacing w:line="262" w:lineRule="auto"/>
              <w:rPr>
                <w:rFonts w:ascii="Arial"/>
                <w:sz w:val="21"/>
              </w:rPr>
            </w:pPr>
          </w:p>
          <w:p w14:paraId="414BDBF8">
            <w:pPr>
              <w:spacing w:line="262" w:lineRule="auto"/>
              <w:rPr>
                <w:rFonts w:ascii="Arial"/>
                <w:sz w:val="21"/>
              </w:rPr>
            </w:pPr>
          </w:p>
          <w:p w14:paraId="203BFE2F">
            <w:pPr>
              <w:spacing w:line="263" w:lineRule="auto"/>
              <w:rPr>
                <w:rFonts w:ascii="Arial"/>
                <w:sz w:val="21"/>
              </w:rPr>
            </w:pPr>
          </w:p>
          <w:p w14:paraId="4AF66286">
            <w:pPr>
              <w:spacing w:line="263" w:lineRule="auto"/>
              <w:rPr>
                <w:rFonts w:ascii="Arial"/>
                <w:sz w:val="21"/>
              </w:rPr>
            </w:pPr>
          </w:p>
          <w:p w14:paraId="2534D600">
            <w:pPr>
              <w:pStyle w:val="6"/>
              <w:spacing w:before="65" w:line="219" w:lineRule="auto"/>
              <w:ind w:left="1042"/>
            </w:pPr>
            <w:r>
              <w:rPr>
                <w:spacing w:val="2"/>
              </w:rPr>
              <w:t>发票检查</w:t>
            </w:r>
          </w:p>
        </w:tc>
        <w:tc>
          <w:tcPr>
            <w:tcW w:w="999" w:type="dxa"/>
            <w:vAlign w:val="top"/>
          </w:tcPr>
          <w:p w14:paraId="61EC2F85">
            <w:pPr>
              <w:spacing w:line="268" w:lineRule="auto"/>
              <w:rPr>
                <w:rFonts w:ascii="Arial"/>
                <w:sz w:val="21"/>
              </w:rPr>
            </w:pPr>
          </w:p>
          <w:p w14:paraId="4F6871D1">
            <w:pPr>
              <w:spacing w:line="268" w:lineRule="auto"/>
              <w:rPr>
                <w:rFonts w:ascii="Arial"/>
                <w:sz w:val="21"/>
              </w:rPr>
            </w:pPr>
          </w:p>
          <w:p w14:paraId="26471F03">
            <w:pPr>
              <w:spacing w:line="268" w:lineRule="auto"/>
              <w:rPr>
                <w:rFonts w:ascii="Arial"/>
                <w:sz w:val="21"/>
              </w:rPr>
            </w:pPr>
          </w:p>
          <w:p w14:paraId="65499720">
            <w:pPr>
              <w:spacing w:line="269" w:lineRule="auto"/>
              <w:rPr>
                <w:rFonts w:ascii="Arial"/>
                <w:sz w:val="21"/>
              </w:rPr>
            </w:pPr>
          </w:p>
          <w:p w14:paraId="3C24C589">
            <w:pPr>
              <w:pStyle w:val="6"/>
              <w:spacing w:before="65" w:line="219" w:lineRule="auto"/>
              <w:ind w:left="94"/>
            </w:pPr>
            <w:r>
              <w:rPr>
                <w:spacing w:val="2"/>
              </w:rPr>
              <w:t>一般检查</w:t>
            </w:r>
          </w:p>
          <w:p w14:paraId="31E227F5">
            <w:pPr>
              <w:pStyle w:val="6"/>
              <w:spacing w:before="33" w:line="224" w:lineRule="auto"/>
              <w:ind w:left="393" w:right="402"/>
            </w:pPr>
            <w:r>
              <w:rPr>
                <w:spacing w:val="-8"/>
              </w:rPr>
              <w:t>事</w:t>
            </w:r>
            <w:r>
              <w:t xml:space="preserve"> </w:t>
            </w:r>
            <w:r>
              <w:rPr>
                <w:spacing w:val="-11"/>
              </w:rPr>
              <w:t>项</w:t>
            </w:r>
          </w:p>
        </w:tc>
        <w:tc>
          <w:tcPr>
            <w:tcW w:w="1129" w:type="dxa"/>
            <w:vAlign w:val="top"/>
          </w:tcPr>
          <w:p>
            <w:r>
              <w:br/>
              <w:t>在中华人民 共和国境内</w:t>
              <w:br/>
              <w:t>印制、领购</w:t>
              <w:br/>
              <w:t>、开具、取</w:t>
              <w:br/>
              <w:t>得、保管、</w:t>
              <w:br/>
              <w:t>缴销发票的行为</w:t>
              <w:br/>
              <w:t>单位和个人</w:t>
              <w:br/>
              <w:t>相关发票涉</w:t>
              <w:br/>
              <w:t>及事项</w:t>
            </w:r>
          </w:p>
        </w:tc>
        <w:tc>
          <w:tcPr>
            <w:tcW w:w="1069" w:type="dxa"/>
            <w:vAlign w:val="top"/>
          </w:tcPr>
          <w:p w14:paraId="12B810C0">
            <w:pPr>
              <w:spacing w:line="318" w:lineRule="auto"/>
              <w:rPr>
                <w:rFonts w:ascii="Arial"/>
                <w:sz w:val="21"/>
              </w:rPr>
            </w:pPr>
          </w:p>
          <w:p w14:paraId="7D60468E">
            <w:pPr>
              <w:spacing w:line="318" w:lineRule="auto"/>
              <w:rPr>
                <w:rFonts w:ascii="Arial"/>
                <w:sz w:val="21"/>
              </w:rPr>
            </w:pPr>
          </w:p>
          <w:p w14:paraId="5E7D48D2">
            <w:pPr>
              <w:spacing w:line="318" w:lineRule="auto"/>
              <w:rPr>
                <w:rFonts w:ascii="Arial"/>
                <w:sz w:val="21"/>
              </w:rPr>
            </w:pPr>
          </w:p>
          <w:p w14:paraId="1E3426D7">
            <w:pPr>
              <w:pStyle w:val="6"/>
              <w:spacing w:before="65" w:line="219" w:lineRule="auto"/>
              <w:ind w:left="146"/>
            </w:pPr>
            <w:r>
              <w:rPr>
                <w:spacing w:val="-2"/>
              </w:rPr>
              <w:t>现场检查</w:t>
            </w:r>
          </w:p>
          <w:p w14:paraId="19CC5F0E">
            <w:pPr>
              <w:pStyle w:val="6"/>
              <w:spacing w:before="272" w:line="224" w:lineRule="auto"/>
              <w:ind w:left="426" w:right="102" w:hanging="280"/>
            </w:pPr>
            <w:r>
              <w:rPr>
                <w:spacing w:val="2"/>
              </w:rPr>
              <w:t>书面检查</w:t>
            </w:r>
            <w:r>
              <w:rPr>
                <w:spacing w:val="1"/>
              </w:rPr>
              <w:t xml:space="preserve"> </w:t>
            </w:r>
            <w:r>
              <w:t>等</w:t>
            </w:r>
          </w:p>
        </w:tc>
        <w:tc>
          <w:tcPr>
            <w:tcW w:w="1090" w:type="dxa"/>
            <w:vAlign w:val="top"/>
          </w:tcPr>
          <w:p w14:paraId="6847629D">
            <w:pPr>
              <w:spacing w:line="262" w:lineRule="auto"/>
              <w:rPr>
                <w:rFonts w:ascii="Arial"/>
                <w:sz w:val="21"/>
              </w:rPr>
            </w:pPr>
          </w:p>
          <w:p w14:paraId="592352D6">
            <w:pPr>
              <w:spacing w:line="262" w:lineRule="auto"/>
              <w:rPr>
                <w:rFonts w:ascii="Arial"/>
                <w:sz w:val="21"/>
              </w:rPr>
            </w:pPr>
          </w:p>
          <w:p w14:paraId="78EABAF2">
            <w:pPr>
              <w:spacing w:line="262" w:lineRule="auto"/>
              <w:rPr>
                <w:rFonts w:ascii="Arial"/>
                <w:sz w:val="21"/>
              </w:rPr>
            </w:pPr>
          </w:p>
          <w:p w14:paraId="3CB1D326">
            <w:pPr>
              <w:spacing w:line="263" w:lineRule="auto"/>
              <w:rPr>
                <w:rFonts w:ascii="Arial"/>
                <w:sz w:val="21"/>
              </w:rPr>
            </w:pPr>
          </w:p>
          <w:p w14:paraId="465B4D0E">
            <w:pPr>
              <w:spacing w:line="263" w:lineRule="auto"/>
              <w:rPr>
                <w:rFonts w:ascii="Arial"/>
                <w:sz w:val="21"/>
              </w:rPr>
            </w:pPr>
          </w:p>
          <w:p w14:paraId="206048FD">
            <w:pPr>
              <w:pStyle w:val="6"/>
              <w:spacing w:before="65" w:line="219" w:lineRule="auto"/>
              <w:ind w:left="37"/>
            </w:pPr>
            <w:r>
              <w:rPr>
                <w:spacing w:val="3"/>
              </w:rPr>
              <w:t>各级税务局</w:t>
            </w:r>
          </w:p>
        </w:tc>
        <w:tc>
          <w:tcPr>
            <w:tcW w:w="3658" w:type="dxa"/>
            <w:vAlign w:val="top"/>
          </w:tcPr>
          <w:p w14:paraId="40046E34">
            <w:pPr>
              <w:spacing w:line="270" w:lineRule="auto"/>
              <w:rPr>
                <w:rFonts w:ascii="Arial"/>
                <w:sz w:val="21"/>
              </w:rPr>
            </w:pPr>
          </w:p>
          <w:p w14:paraId="26C3B06E">
            <w:pPr>
              <w:spacing w:line="271" w:lineRule="auto"/>
              <w:rPr>
                <w:rFonts w:ascii="Arial"/>
                <w:sz w:val="21"/>
              </w:rPr>
            </w:pPr>
          </w:p>
          <w:p w14:paraId="789D3492">
            <w:pPr>
              <w:spacing w:line="271" w:lineRule="auto"/>
              <w:rPr>
                <w:rFonts w:ascii="Arial"/>
                <w:sz w:val="21"/>
              </w:rPr>
            </w:pPr>
          </w:p>
          <w:p w14:paraId="0135A263">
            <w:pPr>
              <w:spacing w:line="271" w:lineRule="auto"/>
              <w:rPr>
                <w:rFonts w:ascii="Arial"/>
                <w:sz w:val="21"/>
              </w:rPr>
            </w:pPr>
          </w:p>
          <w:p w14:paraId="369E90C2">
            <w:pPr>
              <w:pStyle w:val="6"/>
              <w:spacing w:before="65" w:line="232" w:lineRule="auto"/>
              <w:ind w:left="39" w:right="9" w:hanging="39"/>
              <w:jc w:val="both"/>
            </w:pPr>
            <w:r>
              <w:rPr>
                <w:spacing w:val="-3"/>
              </w:rPr>
              <w:t>《中华人民共和国发票管理办法》第二十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</w:rPr>
              <w:t>九条、第三十条、第三十一条、第三十二</w:t>
            </w:r>
            <w:r>
              <w:rPr>
                <w:spacing w:val="15"/>
              </w:rPr>
              <w:t xml:space="preserve"> </w:t>
            </w:r>
            <w:r>
              <w:t>条</w:t>
            </w:r>
          </w:p>
        </w:tc>
        <w:tc>
          <w:tcPr>
            <w:tcW w:w="949" w:type="dxa"/>
            <w:vAlign w:val="top"/>
          </w:tcPr>
          <w:p w14:paraId="3211F2EC">
            <w:pPr>
              <w:spacing w:line="262" w:lineRule="auto"/>
              <w:rPr>
                <w:rFonts w:ascii="Arial"/>
                <w:sz w:val="21"/>
              </w:rPr>
            </w:pPr>
          </w:p>
          <w:p w14:paraId="5D9BC089">
            <w:pPr>
              <w:spacing w:line="262" w:lineRule="auto"/>
              <w:rPr>
                <w:rFonts w:ascii="Arial"/>
                <w:sz w:val="21"/>
              </w:rPr>
            </w:pPr>
          </w:p>
          <w:p w14:paraId="6B763D56">
            <w:pPr>
              <w:spacing w:line="262" w:lineRule="auto"/>
              <w:rPr>
                <w:rFonts w:ascii="Arial"/>
                <w:sz w:val="21"/>
              </w:rPr>
            </w:pPr>
          </w:p>
          <w:p w14:paraId="3080C16C">
            <w:pPr>
              <w:spacing w:line="263" w:lineRule="auto"/>
              <w:rPr>
                <w:rFonts w:ascii="Arial"/>
                <w:sz w:val="21"/>
              </w:rPr>
            </w:pPr>
          </w:p>
          <w:p w14:paraId="419432A3">
            <w:pPr>
              <w:spacing w:line="263" w:lineRule="auto"/>
              <w:rPr>
                <w:rFonts w:ascii="Arial"/>
                <w:sz w:val="21"/>
              </w:rPr>
            </w:pPr>
          </w:p>
          <w:p w14:paraId="6BE7D250">
            <w:pPr>
              <w:pStyle w:val="6"/>
              <w:spacing w:before="65" w:line="219" w:lineRule="auto"/>
              <w:ind w:left="69"/>
            </w:pPr>
            <w:r>
              <w:rPr>
                <w:spacing w:val="6"/>
              </w:rPr>
              <w:t>普遍适用</w:t>
            </w:r>
          </w:p>
        </w:tc>
        <w:tc>
          <w:tcPr>
            <w:tcW w:w="575" w:type="dxa"/>
            <w:vAlign w:val="top"/>
          </w:tcPr>
          <w:p w14:paraId="4C71A3D9">
            <w:pPr>
              <w:rPr>
                <w:rFonts w:ascii="Arial"/>
                <w:sz w:val="21"/>
              </w:rPr>
            </w:pPr>
          </w:p>
        </w:tc>
      </w:tr>
    </w:tbl>
    <w:p w14:paraId="66A9B826">
      <w:pPr>
        <w:rPr>
          <w:rFonts w:ascii="Arial"/>
          <w:sz w:val="21"/>
        </w:rPr>
      </w:pPr>
    </w:p>
    <w:sectPr>
      <w:pgSz w:w="16840" w:h="11910"/>
      <w:pgMar w:top="1012" w:right="855" w:bottom="0" w:left="78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ABF0C90"/>
    <w:rsid w:val="60944EBD"/>
    <w:rsid w:val="7E8307C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44"/>
      <w:szCs w:val="4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'1.0' encoding='UTF-8' standalone='yes'?>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633a26b8-a4c9-4d22-9e52-427704c6e212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48C95A14</paraID>
      <start>19</start>
      <end>20</end>
      <status>unmodified</status>
      <modifiedWord/>
      <trackRevisions>false</trackRevisions>
    </reviewItem>
    <reviewItem>
      <errorID>39ca5289-8bfc-4371-bf01-7ffa0fd1b40d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48C95A14</paraID>
      <start>23</start>
      <end>24</end>
      <status>unmodified</status>
      <modifiedWord/>
      <trackRevisions>false</trackRevisions>
    </reviewItem>
    <reviewItem>
      <errorID>dacc5ef6-1079-4187-bdf8-2116a292a7ab</errorID>
      <errorWord>员</errorWord>
      <group>L1_Word</group>
      <groupName>字词问题</groupName>
      <ability>L2_Typo</ability>
      <abilityName>字词错误</abilityName>
      <candidateList>
        <item>员会</item>
      </candidateList>
      <explain/>
      <paraID>5FB29EBF</paraID>
      <start>8</start>
      <end>9</end>
      <status>unmodified</status>
      <modifiedWord/>
      <trackRevisions>false</trackRevisions>
    </reviewItem>
    <reviewItem>
      <errorID>89131d49-d4e9-48c5-ac94-48120224cf82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19AC8049</paraID>
      <start>1</start>
      <end>2</end>
      <status>unmodified</status>
      <modifiedWord/>
      <trackRevisions>false</trackRevisions>
    </reviewItem>
    <reviewItem>
      <errorID>da6fac7b-0ad4-4ef3-88a7-4917de0ffed0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 6A4F76</paraID>
      <start>2</start>
      <end>3</end>
      <status>unmodified</status>
      <modifiedWord/>
      <trackRevisions>false</trackRevisions>
    </reviewItem>
    <reviewItem>
      <errorID>912a7f92-d467-49d3-8707-671174760a8b</errorID>
      <errorWord>意</errorWord>
      <group>L1_Word</group>
      <groupName>字词问题</groupName>
      <ability>L2_Typo</ability>
      <abilityName>字词错误</abilityName>
      <candidateList>
        <item>意见</item>
      </candidateList>
      <explain/>
      <paraID>23EAE85B</paraID>
      <start>13</start>
      <end>14</end>
      <status>unmodified</status>
      <modifiedWord/>
      <trackRevisions>false</trackRevisions>
    </reviewItem>
    <reviewItem>
      <errorID>7a7d3043-5f00-4ced-ac3a-881603a1cff5</errorID>
      <errorWord>、节能</errorWord>
      <group>L1_Grammar</group>
      <groupName>语法问题</groupName>
      <ability>L2_Order</ability>
      <abilityName>语序不当</abilityName>
      <candidateList>
        <item>节能、</item>
      </candidateList>
      <explain>句子可能没有遵循时空、逻辑顺序，或者介词、关联词等位置不当。</explain>
      <paraID>56682912</paraID>
      <start>3</start>
      <end>6</end>
      <status>unmodified</status>
      <modifiedWord/>
      <trackRevisions>false</trackRevisions>
    </reviewItem>
    <reviewItem>
      <errorID>8cb0e82a-9144-42b4-b7b9-fa6943f515c7</errorID>
      <errorWord>、</errorWord>
      <group>L1_Punc</group>
      <groupName>标点问题</groupName>
      <ability>L2_Punc</ability>
      <abilityName>标点符号检查</abilityName>
      <candidateList/>
      <explain/>
      <paraID>1117C49B</paraID>
      <start>0</start>
      <end>1</end>
      <status>unmodified</status>
      <modifiedWord/>
      <trackRevisions>false</trackRevisions>
    </reviewItem>
    <reviewItem>
      <errorID>af5043a2-4903-429a-bca4-3c1cb58e0485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20EBCC80</paraID>
      <start>14</start>
      <end>15</end>
      <status>unmodified</status>
      <modifiedWord/>
      <trackRevisions>false</trackRevisions>
    </reviewItem>
    <reviewItem>
      <errorID>04fecaf7-629f-41f8-8a8d-58038f8fbda3</errorID>
      <errorWord>中华人 民共和国</errorWord>
      <group>L1_Political</group>
      <groupName>政治性问题</groupName>
      <ability>L2_Keyword</ability>
      <abilityName>固定表述</abilityName>
      <candidateList>
        <item>中华人民共和国</item>
      </candidateList>
      <explain>词汇“中华人民共和国”在特定场景下为固定表述形式，请确认此处的“中华人 民共和国”是否存在不当。</explain>
      <paraID>20EBCC80</paraID>
      <start>15</start>
      <end>23</end>
      <status>unmodified</status>
      <modifiedWord/>
      <trackRevisions>false</trackRevisions>
    </reviewItem>
    <reviewItem>
      <errorID>3480f15c-7e08-445f-bbdd-1ea8d108654e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20EBCC80</paraID>
      <start>35</start>
      <end>36</end>
      <status>unmodified</status>
      <modifiedWord/>
      <trackRevisions>false</trackRevisions>
    </reviewItem>
    <reviewItem>
      <errorID>dd7e9b92-5a4f-49a1-9feb-4c85f9babbfb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4A763563</paraID>
      <start>19</start>
      <end>20</end>
      <status>unmodified</status>
      <modifiedWord/>
      <trackRevisions>false</trackRevisions>
    </reviewItem>
    <reviewItem>
      <errorID>97bec5e1-8419-46c9-bdf7-4673780dfb93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4C9235C3</paraID>
      <start>2</start>
      <end>3</end>
      <status>unmodified</status>
      <modifiedWord/>
      <trackRevisions>false</trackRevisions>
    </reviewItem>
    <reviewItem>
      <errorID>21e2667b-8892-4493-9913-fdc1803a8c82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4C9235C3</paraID>
      <start>26</start>
      <end>27</end>
      <status>unmodified</status>
      <modifiedWord/>
      <trackRevisions>false</trackRevisions>
    </reviewItem>
    <reviewItem>
      <errorID>26cc5774-943d-4f46-8dec-6a7a6a11fd24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4C9235C3</paraID>
      <start>43</start>
      <end>44</end>
      <status>unmodified</status>
      <modifiedWord/>
      <trackRevisions>false</trackRevisions>
    </reviewItem>
    <reviewItem>
      <errorID>8874c351-0594-4708-a852-44289dde2a42</errorID>
      <errorWord>活</errorWord>
      <group>L1_Word</group>
      <groupName>字词问题</groupName>
      <ability>L2_Typo</ability>
      <abilityName>字词错误</abilityName>
      <candidateList>
        <item>活动</item>
      </candidateList>
      <explain>❶〈动〉（肢体）〈动〉弹；运动：坐久了应该站起来～～｜出去散散步，～一下筋骨。❷〈动〉为某种目的而行动：抗战时这一带常有游击队～。❸〈动〉〈动〉摇；不稳定：这个桌子直～｜门牙～了。❹〈形〉灵活；不固定：～模型｜～房屋｜条文规定得比较～。❺〈名〉为达到某种目的而采取的行动：野外～｜文娱～｜体育～｜政治～。</explain>
      <paraID> 980E8BA</paraID>
      <start>13</start>
      <end>14</end>
      <status>unmodified</status>
      <modifiedWord/>
      <trackRevisions>false</trackRevisions>
    </reviewItem>
    <reviewItem>
      <errorID>60cba7fa-7bdc-4cd7-8e3d-ce5e39047bbc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5CB57001</paraID>
      <start>9</start>
      <end>10</end>
      <status>unmodified</status>
      <modifiedWord/>
      <trackRevisions>false</trackRevisions>
    </reviewItem>
    <reviewItem>
      <errorID>57d6d760-13e7-4028-90b7-2df8a263ad0c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3099B41E</paraID>
      <start>2</start>
      <end>3</end>
      <status>unmodified</status>
      <modifiedWord/>
      <trackRevisions>false</trackRevisions>
    </reviewItem>
    <reviewItem>
      <errorID>8afc49d5-3377-4f5a-bfe6-ad9def1252ea</errorID>
      <errorWord>、</errorWord>
      <group>L1_Punc</group>
      <groupName>标点问题</groupName>
      <ability>L2_Punc</ability>
      <abilityName>标点符号检查</abilityName>
      <candidateList/>
      <explain/>
      <paraID>38DEFE81</paraID>
      <start>0</start>
      <end>1</end>
      <status>unmodified</status>
      <modifiedWord/>
      <trackRevisions>false</trackRevisions>
    </reviewItem>
    <reviewItem>
      <errorID>194a3fe5-47f8-4fcb-848a-5e12ad541c61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3D18EDFD</paraID>
      <start>14</start>
      <end>15</end>
      <status>unmodified</status>
      <modifiedWord/>
      <trackRevisions>false</trackRevisions>
    </reviewItem>
    <reviewItem>
      <errorID>1819f2c1-f918-4eaa-bd66-9d4aaa5907ac</errorID>
      <errorWord>中华人 民共和国</errorWord>
      <group>L1_Political</group>
      <groupName>政治性问题</groupName>
      <ability>L2_Keyword</ability>
      <abilityName>固定表述</abilityName>
      <candidateList>
        <item>中华人民共和国</item>
      </candidateList>
      <explain>词汇“中华人民共和国”在特定场景下为固定表述形式，请确认此处的“中华人 民共和国”是否存在不当。</explain>
      <paraID>3D18EDFD</paraID>
      <start>15</start>
      <end>23</end>
      <status>unmodified</status>
      <modifiedWord/>
      <trackRevisions>false</trackRevisions>
    </reviewItem>
    <reviewItem>
      <errorID>23b3b303-0e32-43cb-a5fa-4843f5fd58c1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3D18EDFD</paraID>
      <start>31</start>
      <end>32</end>
      <status>unmodified</status>
      <modifiedWord/>
      <trackRevisions>false</trackRevisions>
    </reviewItem>
    <reviewItem>
      <errorID>52235a5b-8208-4749-b2c5-5f95b567f11d</errorID>
      <errorWord>中华人 民共和国招标投标法实施条例</errorWord>
      <group>L1_Knowledge</group>
      <groupName>知识性问题</groupName>
      <ability>L2_Knowledge</ability>
      <abilityName>其他知识</abilityName>
      <candidateList>
        <item>中华人民共和国招标投标法实施条例</item>
      </candidateList>
      <explain>当前法律法规未收录或尚未生效，注意核查是否正确。</explain>
      <paraID>3D18EDFD</paraID>
      <start>34</start>
      <end>51</end>
      <status>unmodified</status>
      <modifiedWord/>
      <trackRevisions>false</trackRevisions>
    </reviewItem>
    <reviewItem>
      <errorID>5fc22edd-74ac-494d-80fc-90870eddc89a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3D18EDFD</paraID>
      <start>52</start>
      <end>53</end>
      <status>unmodified</status>
      <modifiedWord/>
      <trackRevisions>false</trackRevisions>
    </reviewItem>
    <reviewItem>
      <errorID>86050722-4487-45a8-8a73-e41ecfd413fb</errorID>
      <errorWord>中华人 民共和国国务院令</errorWord>
      <group>L1_Political</group>
      <groupName>政治性问题</groupName>
      <ability>L2_Keyword</ability>
      <abilityName>固定表述</abilityName>
      <candidateList>
        <item>中华人民共和国国务院令</item>
      </candidateList>
      <explain>词汇“中华人民共和国国务院令”在特定场景下为固定表述形式，请确认此处的“中华人 民共和国国务院令”是否存在不当。</explain>
      <paraID>3D18EDFD</paraID>
      <start>53</start>
      <end>65</end>
      <status>unmodified</status>
      <modifiedWord/>
      <trackRevisions>false</trackRevisions>
    </reviewItem>
    <reviewItem>
      <errorID>d7f08e4d-44ae-4cd3-a80b-3fe5cbb06842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3D18EDFD</paraID>
      <start>70</start>
      <end>71</end>
      <status>unmodified</status>
      <modifiedWord/>
      <trackRevisions>false</trackRevisions>
    </reviewItem>
    <reviewItem>
      <errorID>6bb60c03-031a-43d6-8249-880f4678cc28</errorID>
      <errorWord>云南省  招标投标条例</errorWord>
      <group>L1_Knowledge</group>
      <groupName>知识性问题</groupName>
      <ability>L2_Knowledge</ability>
      <abilityName>其他知识</abilityName>
      <candidateList>
        <item>云南省招标投标条例</item>
      </candidateList>
      <explain>当前法律法规未收录或尚未生效，注意核查是否正确。</explain>
      <paraID>3D18EDFD</paraID>
      <start>73</start>
      <end>84</end>
      <status>unmodified</status>
      <modifiedWord/>
      <trackRevisions>false</trackRevisions>
    </reviewItem>
    <reviewItem>
      <errorID>c3008cf5-065f-43e5-b760-53a6e606d900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3D18EDFD</paraID>
      <start>85</start>
      <end>86</end>
      <status>unmodified</status>
      <modifiedWord/>
      <trackRevisions>false</trackRevisions>
    </reviewItem>
    <reviewItem>
      <errorID>453e5e03-d388-40a4-a151-f6374dac1d96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3D18EDFD</paraID>
      <start>101</start>
      <end>102</end>
      <status>unmodified</status>
      <modifiedWord/>
      <trackRevisions>false</trackRevisions>
    </reviewItem>
    <reviewItem>
      <errorID>2ac87422-f6c5-46fa-8291-87cda2f6576f</errorID>
      <errorWord>、</errorWord>
      <group>L1_Punc</group>
      <groupName>标点问题</groupName>
      <ability>L2_Punc</ability>
      <abilityName>标点符号检查</abilityName>
      <candidateList/>
      <explain/>
      <paraID>6CCD3F85</paraID>
      <start>0</start>
      <end>1</end>
      <status>unmodified</status>
      <modifiedWord/>
      <trackRevisions>false</trackRevisions>
    </reviewItem>
    <reviewItem>
      <errorID>fc00628e-0eb3-4d6b-aaaf-d629b865ef74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561C78DF</paraID>
      <start>0</start>
      <end>1</end>
      <status>unmodified</status>
      <modifiedWord/>
      <trackRevisions>false</trackRevisions>
    </reviewItem>
    <reviewItem>
      <errorID>251235c0-e25b-4daa-9a7e-edb73e3debd1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561C78DF</paraID>
      <start>17</start>
      <end>18</end>
      <status>unmodified</status>
      <modifiedWord/>
      <trackRevisions>false</trackRevisions>
    </reviewItem>
    <reviewItem>
      <errorID>b1b98dc2-7f3f-436a-ba09-6a3506fc746d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F010F86</paraID>
      <start>21</start>
      <end>22</end>
      <status>unmodified</status>
      <modifiedWord/>
      <trackRevisions>false</trackRevisions>
    </reviewItem>
    <reviewItem>
      <errorID>1a3ebe34-b173-48f6-b236-d3034db0d351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F010F86</paraID>
      <start>37</start>
      <end>38</end>
      <status>unmodified</status>
      <modifiedWord/>
      <trackRevisions>false</trackRevisions>
    </reviewItem>
    <reviewItem>
      <errorID>a889a922-9a3c-4148-9925-01e65a4a64ae</errorID>
      <errorWord>、</errorWord>
      <group>L1_Punc</group>
      <groupName>标点问题</groupName>
      <ability>L2_Punc</ability>
      <abilityName>标点符号检查</abilityName>
      <candidateList/>
      <explain/>
      <paraID>23D05E36</paraID>
      <start>0</start>
      <end>1</end>
      <status>unmodified</status>
      <modifiedWord/>
      <trackRevisions>false</trackRevisions>
    </reviewItem>
    <reviewItem>
      <errorID>146e1d36-8465-4a91-b5e8-2162280e2415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2D2509F7</paraID>
      <start>12</start>
      <end>13</end>
      <status>unmodified</status>
      <modifiedWord/>
      <trackRevisions>false</trackRevisions>
    </reviewItem>
    <reviewItem>
      <errorID>8163bdcf-beae-4460-8d1a-f6d4af8642ac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2D2509F7</paraID>
      <start>30</start>
      <end>31</end>
      <status>unmodified</status>
      <modifiedWord/>
      <trackRevisions>false</trackRevisions>
    </reviewItem>
    <reviewItem>
      <errorID>9943536f-1765-4793-9615-8b3c7bc6af4b</errorID>
      <errorWord>〈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1BFB35A3</paraID>
      <start>5</start>
      <end>6</end>
      <status>unmodified</status>
      <modifiedWord/>
      <trackRevisions>false</trackRevisions>
    </reviewItem>
    <reviewItem>
      <errorID>23404a27-7439-47a2-8fe6-99677c629489</errorID>
      <errorWord>&gt;的通知》</errorWord>
      <group>L1_Punc</group>
      <groupName>标点问题</groupName>
      <ability>L2_Punc</ability>
      <abilityName>标点符号检查</abilityName>
      <candidateList>
        <item>〉的通知》</item>
      </candidateList>
      <explain/>
      <paraID>1BFB35A3</paraID>
      <start>19</start>
      <end>24</end>
      <status>unmodified</status>
      <modifiedWord/>
      <trackRevisions>false</trackRevisions>
    </reviewItem>
    <reviewItem>
      <errorID>336f6a84-ba43-4f7d-9cdc-b1ff6fe4e641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1BFB35A3</paraID>
      <start>24</start>
      <end>25</end>
      <status>unmodified</status>
      <modifiedWord/>
      <trackRevisions>false</trackRevisions>
    </reviewItem>
    <reviewItem>
      <errorID>1afa19e6-ca1d-4e01-98e9-92f5ce355b6a</errorID>
      <errorWord>〔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1BFB35A3</paraID>
      <start>30</start>
      <end>31</end>
      <status>unmodified</status>
      <modifiedWord/>
      <trackRevisions>false</trackRevisions>
    </reviewItem>
    <reviewItem>
      <errorID>0d587474-bf29-45d8-b597-4e299935eb9b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1BFB35A3</paraID>
      <start>35</start>
      <end>36</end>
      <status>unmodified</status>
      <modifiedWord/>
      <trackRevisions>false</trackRevisions>
    </reviewItem>
    <reviewItem>
      <errorID>bc5497fb-6042-4454-aaa8-554d820aabdc</errorID>
      <errorWord>)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5A5811D7</paraID>
      <start>4</start>
      <end>5</end>
      <status>unmodified</status>
      <modifiedWord/>
      <trackRevisions>false</trackRevisions>
    </reviewItem>
    <reviewItem>
      <errorID>ff4d453f-cb65-424e-a417-76bf9a30e265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425F8BDB</paraID>
      <start>19</start>
      <end>20</end>
      <status>unmodified</status>
      <modifiedWord/>
      <trackRevisions>false</trackRevisions>
    </reviewItem>
    <reviewItem>
      <errorID>d043d5a2-b420-455f-a5fc-dadc38777006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425F8BDB</paraID>
      <start>23</start>
      <end>24</end>
      <status>unmodified</status>
      <modifiedWord/>
      <trackRevisions>false</trackRevisions>
    </reviewItem>
    <reviewItem>
      <errorID>479cb472-8467-4e66-bed8-b0ae7e5f9889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7D673FCB</paraID>
      <start>2</start>
      <end>3</end>
      <status>unmodified</status>
      <modifiedWord/>
      <trackRevisions>false</trackRevisions>
    </reviewItem>
    <reviewItem>
      <errorID>5fc70221-fe2f-4dc0-ba48-8da24eabd6cb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4187A402</paraID>
      <start>6</start>
      <end>7</end>
      <status>unmodified</status>
      <modifiedWord/>
      <trackRevisions>false</trackRevisions>
    </reviewItem>
    <reviewItem>
      <errorID>01927498-f3b9-4a66-ad5d-7939a740a3ac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72E3ABA4</paraID>
      <start>2</start>
      <end>3</end>
      <status>unmodified</status>
      <modifiedWord/>
      <trackRevisions>false</trackRevisions>
    </reviewItem>
    <reviewItem>
      <errorID>4af22fca-4823-40b1-848e-c06b8156fac0</errorID>
      <errorWord>、</errorWord>
      <group>L1_Word</group>
      <groupName>字词问题</groupName>
      <ability>L2_Typo</ability>
      <abilityName>字词错误</abilityName>
      <candidateList>
        <item>、第</item>
      </candidateList>
      <explain/>
      <paraID>79207AE3</paraID>
      <start>23</start>
      <end>24</end>
      <status>unmodified</status>
      <modifiedWord/>
      <trackRevisions>false</trackRevisions>
    </reviewItem>
    <reviewItem>
      <errorID>6d648faa-aaf3-4b0a-b783-5129454286d0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2DB1E36E</paraID>
      <start>10</start>
      <end>11</end>
      <status>unmodified</status>
      <modifiedWord/>
      <trackRevisions>false</trackRevisions>
    </reviewItem>
    <reviewItem>
      <errorID>86d3c81b-13b3-4cb4-b5c5-3a328bc2a158</errorID>
      <errorWord>工业和信息 化部</errorWord>
      <group>L1_Political</group>
      <groupName>政治性问题</groupName>
      <ability>L2_Keyword</ability>
      <abilityName>固定表述</abilityName>
      <candidateList>
        <item>工业和信息化部</item>
      </candidateList>
      <explain>词汇“工业和信息化部”在特定场景下为固定表述形式，请确认此处的“工业和信息 化部”是否存在不当。</explain>
      <paraID>2DB1E36E</paraID>
      <start>13</start>
      <end>21</end>
      <status>unmodified</status>
      <modifiedWord/>
      <trackRevisions>false</trackRevisions>
    </reviewItem>
    <reviewItem>
      <errorID>98ad1ed2-8684-4e84-b4fd-1eba25dd155b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2DB1E36E</paraID>
      <start>26</start>
      <end>27</end>
      <status>unmodified</status>
      <modifiedWord/>
      <trackRevisions>false</trackRevisions>
    </reviewItem>
    <reviewItem>
      <errorID>5041d37f-ab9d-4371-bfef-182ac96f3911</errorID>
      <errorWord>))</errorWord>
      <group>L1_Format</group>
      <groupName>格式问题</groupName>
      <ability>L2_HalfPunc</ability>
      <abilityName>全半角检查</abilityName>
      <candidateList>
        <item>））</item>
      </candidateList>
      <explain>文本全半角错误。</explain>
      <paraID>2DB1E36E</paraID>
      <start>32</start>
      <end>34</end>
      <status>unmodified</status>
      <modifiedWord/>
      <trackRevisions>false</trackRevisions>
    </reviewItem>
    <reviewItem>
      <errorID>98347f0a-6272-490b-96f2-b43bd575075e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5C9B0304</paraID>
      <start>10</start>
      <end>11</end>
      <status>unmodified</status>
      <modifiedWord/>
      <trackRevisions>false</trackRevisions>
    </reviewItem>
    <reviewItem>
      <errorID>aa2d9dc1-c107-4f54-a412-59eb616bb6bb</errorID>
      <errorWord>工业和信息 化部</errorWord>
      <group>L1_Political</group>
      <groupName>政治性问题</groupName>
      <ability>L2_Keyword</ability>
      <abilityName>固定表述</abilityName>
      <candidateList>
        <item>工业和信息化部</item>
      </candidateList>
      <explain>词汇“工业和信息化部”在特定场景下为固定表述形式，请确认此处的“工业和信息 化部”是否存在不当。</explain>
      <paraID>5C9B0304</paraID>
      <start>13</start>
      <end>21</end>
      <status>unmodified</status>
      <modifiedWord/>
      <trackRevisions>false</trackRevisions>
    </reviewItem>
    <reviewItem>
      <errorID>b353c10d-79e7-4152-a03b-8818fec0719f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5C9B0304</paraID>
      <start>26</start>
      <end>27</end>
      <status>unmodified</status>
      <modifiedWord/>
      <trackRevisions>false</trackRevisions>
    </reviewItem>
    <reviewItem>
      <errorID>f8c59efe-2ddc-4b54-b7f3-d0cb081e5f33</errorID>
      <errorWord>))</errorWord>
      <group>L1_Format</group>
      <groupName>格式问题</groupName>
      <ability>L2_HalfPunc</ability>
      <abilityName>全半角检查</abilityName>
      <candidateList>
        <item>））</item>
      </candidateList>
      <explain>文本全半角错误。</explain>
      <paraID>5C9B0304</paraID>
      <start>32</start>
      <end>34</end>
      <status>unmodified</status>
      <modifiedWord/>
      <trackRevisions>false</trackRevisions>
    </reviewItem>
    <reviewItem>
      <errorID>afef576d-7820-439e-9987-eac22b4b53f7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350044F4</paraID>
      <start>6</start>
      <end>7</end>
      <status>unmodified</status>
      <modifiedWord/>
      <trackRevisions>false</trackRevisions>
    </reviewItem>
    <reviewItem>
      <errorID>aae4dbf1-6746-4ff3-84eb-258360f7cf85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350044F4</paraID>
      <start>8</start>
      <end>9</end>
      <status>unmodified</status>
      <modifiedWord/>
      <trackRevisions>false</trackRevisions>
    </reviewItem>
    <reviewItem>
      <errorID>6191974e-4b9e-40b0-8c8b-0b1bf15deae4</errorID>
      <errorWord>机</errorWord>
      <group>L1_Word</group>
      <groupName>字词问题</groupName>
      <ability>L2_Typo</ability>
      <abilityName>字词错误</abilityName>
      <candidateList>
        <item>机构</item>
      </candidateList>
      <explain/>
      <paraID>350044F4</paraID>
      <start>17</start>
      <end>18</end>
      <status>unmodified</status>
      <modifiedWord/>
      <trackRevisions>false</trackRevisions>
    </reviewItem>
    <reviewItem>
      <errorID>6af2160d-6064-4841-bbbf-c819c789f395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4BE201A0</paraID>
      <start>2</start>
      <end>3</end>
      <status>unmodified</status>
      <modifiedWord/>
      <trackRevisions>false</trackRevisions>
    </reviewItem>
    <reviewItem>
      <errorID>aa2c9621-387b-4df5-bb51-1126881e7f5a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1A0F52EB</paraID>
      <start>6</start>
      <end>7</end>
      <status>unmodified</status>
      <modifiedWord/>
      <trackRevisions>false</trackRevisions>
    </reviewItem>
    <reviewItem>
      <errorID>f9982e21-fd4d-497a-92e9-cc69f3b737a2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1A0F52EB</paraID>
      <start>8</start>
      <end>9</end>
      <status>unmodified</status>
      <modifiedWord/>
      <trackRevisions>false</trackRevisions>
    </reviewItem>
    <reviewItem>
      <errorID>d18577d6-6111-4d06-906e-3b0df13ef4dd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48EA7C02</paraID>
      <start>4</start>
      <end>5</end>
      <status>unmodified</status>
      <modifiedWord/>
      <trackRevisions>false</trackRevisions>
    </reviewItem>
    <reviewItem>
      <errorID>b97bcc8f-994e-4539-bf95-3d7e43cc397a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48EA7C02</paraID>
      <start>6</start>
      <end>7</end>
      <status>unmodified</status>
      <modifiedWord/>
      <trackRevisions>false</trackRevisions>
    </reviewItem>
    <reviewItem>
      <errorID>5c487c5a-5328-4712-aa43-a97235342ac8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5CBE81EF</paraID>
      <start>0</start>
      <end>1</end>
      <status>unmodified</status>
      <modifiedWord/>
      <trackRevisions>false</trackRevisions>
    </reviewItem>
    <reviewItem>
      <errorID>29a069b2-abee-4e20-a19c-619fe0af47ac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5CBE81EF</paraID>
      <start>2</start>
      <end>3</end>
      <status>unmodified</status>
      <modifiedWord/>
      <trackRevisions>false</trackRevisions>
    </reviewItem>
    <reviewItem>
      <errorID>be83db21-17c7-4b39-a04b-d250f5f1c38d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4C6FF3AC</paraID>
      <start>6</start>
      <end>7</end>
      <status>unmodified</status>
      <modifiedWord/>
      <trackRevisions>false</trackRevisions>
    </reviewItem>
    <reviewItem>
      <errorID>474f1ac1-9bfc-41bb-9859-af5b73cf825f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4C6FF3AC</paraID>
      <start>8</start>
      <end>9</end>
      <status>unmodified</status>
      <modifiedWord/>
      <trackRevisions>false</trackRevisions>
    </reviewItem>
    <reviewItem>
      <errorID>e8855144-0171-47fe-9158-c7da71490b3b</errorID>
      <errorWord>机</errorWord>
      <group>L1_Word</group>
      <groupName>字词问题</groupName>
      <ability>L2_Typo</ability>
      <abilityName>字词错误</abilityName>
      <candidateList>
        <item>机构</item>
      </candidateList>
      <explain/>
      <paraID>4C6FF3AC</paraID>
      <start>17</start>
      <end>18</end>
      <status>unmodified</status>
      <modifiedWord/>
      <trackRevisions>false</trackRevisions>
    </reviewItem>
    <reviewItem>
      <errorID>5cd6d625-2ea5-49f5-9465-cfe1eb878dc8</errorID>
      <errorWord>监</errorWord>
      <group>L1_Grammar</group>
      <groupName>语法问题</groupName>
      <ability>L2_Missing</ability>
      <abilityName>成分残缺</abilityName>
      <candidateList>
        <item>对监</item>
      </candidateList>
      <explain>句子中可能存在主谓宾、修饰语或者必要的词语残缺。</explain>
      <paraID>58DD3661</paraID>
      <start>0</start>
      <end>1</end>
      <status>unmodified</status>
      <modifiedWord/>
      <trackRevisions>false</trackRevisions>
    </reviewItem>
    <reviewItem>
      <errorID>fded5fa1-bcc6-4097-8353-822ddf7263f4</errorID>
      <errorWord>单位的</errorWord>
      <group>L1_Grammar</group>
      <groupName>语法问题</groupName>
      <ability>L2_Order</ability>
      <abilityName>语序不当</abilityName>
      <candidateList>
        <item>单位</item>
      </candidateList>
      <explain>句子可能没有遵循时空、逻辑顺序，或者介词、关联词等位置不当。</explain>
      <paraID>125267ED</paraID>
      <start>3</start>
      <end>6</end>
      <status>unmodified</status>
      <modifiedWord/>
      <trackRevisions>false</trackRevisions>
    </reviewItem>
    <reviewItem>
      <errorID>2175ff48-2977-42e1-8b9f-0eaa8cfe62bd</errorID>
      <errorWord>、</errorWord>
      <group>L1_Punc</group>
      <groupName>标点问题</groupName>
      <ability>L2_Punc</ability>
      <abilityName>标点符号检查</abilityName>
      <candidateList/>
      <explain/>
      <paraID>598D0642</paraID>
      <start>0</start>
      <end>1</end>
      <status>unmodified</status>
      <modifiedWord/>
      <trackRevisions>false</trackRevisions>
    </reviewItem>
    <reviewItem>
      <errorID>a0a52591-f22c-4b88-90f7-f88454f31107</errorID>
      <errorWord>&lt;</errorWord>
      <group>L1_Format</group>
      <groupName>格式问题</groupName>
      <ability>L2_HalfPunc</ability>
      <abilityName>全半角检查</abilityName>
      <candidateList>
        <item>〈</item>
      </candidateList>
      <explain>文本全半角错误。</explain>
      <paraID>3B9C84E9</paraID>
      <start>1</start>
      <end>2</end>
      <status>unmodified</status>
      <modifiedWord/>
      <trackRevisions>false</trackRevisions>
    </reviewItem>
    <reviewItem>
      <errorID>716d8865-882e-42c4-ad40-9e62586b8926</errorID>
      <errorWord>&gt;</errorWord>
      <group>L1_Format</group>
      <groupName>格式问题</groupName>
      <ability>L2_HalfPunc</ability>
      <abilityName>全半角检查</abilityName>
      <candidateList>
        <item>〉</item>
      </candidateList>
      <explain>文本全半角错误。</explain>
      <paraID>3B9C84E9</paraID>
      <start>18</start>
      <end>19</end>
      <status>unmodified</status>
      <modifiedWord/>
      <trackRevisions>false</trackRevisions>
    </reviewItem>
    <reviewItem>
      <errorID>41f838ea-f1bb-4850-b2dc-94d526936273</errorID>
      <errorWord>、</errorWord>
      <group>L1_Punc</group>
      <groupName>标点问题</groupName>
      <ability>L2_Punc</ability>
      <abilityName>标点符号检查</abilityName>
      <candidateList/>
      <explain/>
      <paraID>2D12B650</paraID>
      <start>0</start>
      <end>1</end>
      <status>unmodified</status>
      <modifiedWord/>
      <trackRevisions>false</trackRevisions>
    </reviewItem>
    <reviewItem>
      <errorID>b6f5c5e4-145d-4fca-b1d8-79ca59a1d63f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6750E5A9</paraID>
      <start>19</start>
      <end>20</end>
      <status>unmodified</status>
      <modifiedWord/>
      <trackRevisions>false</trackRevisions>
    </reviewItem>
    <reviewItem>
      <errorID>21a64f67-23e5-4335-9ad2-fc5b9de5b293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6750E5A9</paraID>
      <start>23</start>
      <end>24</end>
      <status>unmodified</status>
      <modifiedWord/>
      <trackRevisions>false</trackRevisions>
    </reviewItem>
    <reviewItem>
      <errorID>350e7491-f468-41eb-ac4f-ff8039b0b994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6554221C</paraID>
      <start>12</start>
      <end>13</end>
      <status>unmodified</status>
      <modifiedWord/>
      <trackRevisions>false</trackRevisions>
    </reviewItem>
    <reviewItem>
      <errorID>30f55416-6a6f-4b8d-9d7a-36be19b6032d</errorID>
      <errorWord>、</errorWord>
      <group>L1_Punc</group>
      <groupName>标点问题</groupName>
      <ability>L2_Punc</ability>
      <abilityName>标点符号检查</abilityName>
      <candidateList/>
      <explain/>
      <paraID>56A3B3A7</paraID>
      <start>0</start>
      <end>1</end>
      <status>unmodified</status>
      <modifiedWord/>
      <trackRevisions>false</trackRevisions>
    </reviewItem>
    <reviewItem>
      <errorID>892522cb-c537-4961-bf31-e9943c83adb0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347B8129</paraID>
      <start>0</start>
      <end>1</end>
      <status>unmodified</status>
      <modifiedWord/>
      <trackRevisions>false</trackRevisions>
    </reviewItem>
    <reviewItem>
      <errorID>858bfab9-0aa9-4fb2-a726-73215ffc5bc6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347B8129</paraID>
      <start>3</start>
      <end>4</end>
      <status>unmodified</status>
      <modifiedWord/>
      <trackRevisions>false</trackRevisions>
    </reviewItem>
    <reviewItem>
      <errorID>135cc303-47ab-46b8-b17d-059a87422e66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1937A0D1</paraID>
      <start>13</start>
      <end>14</end>
      <status>unmodified</status>
      <modifiedWord/>
      <trackRevisions>false</trackRevisions>
    </reviewItem>
    <reviewItem>
      <errorID>b693bd17-1271-438b-9b47-87c324a7e699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1937A0D1</paraID>
      <start>26</start>
      <end>27</end>
      <status>unmodified</status>
      <modifiedWord/>
      <trackRevisions>false</trackRevisions>
    </reviewItem>
    <reviewItem>
      <errorID>9f762739-2cb3-4229-8faf-d4a7899c3c09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2E590169</paraID>
      <start>0</start>
      <end>1</end>
      <status>unmodified</status>
      <modifiedWord/>
      <trackRevisions>false</trackRevisions>
    </reviewItem>
    <reviewItem>
      <errorID>9aa6d0f9-45b8-46d0-b60e-44452814023e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2E590169</paraID>
      <start>4</start>
      <end>5</end>
      <status>unmodified</status>
      <modifiedWord/>
      <trackRevisions>false</trackRevisions>
    </reviewItem>
    <reviewItem>
      <errorID>8b165f6f-f5b1-485c-a5ae-1a93068b9d16</errorID>
      <errorWord>、</errorWord>
      <group>L1_Punc</group>
      <groupName>标点问题</groupName>
      <ability>L2_Punc</ability>
      <abilityName>标点符号检查</abilityName>
      <candidateList/>
      <explain/>
      <paraID>74549BAA</paraID>
      <start>0</start>
      <end>1</end>
      <status>unmodified</status>
      <modifiedWord/>
      <trackRevisions>false</trackRevisions>
    </reviewItem>
    <reviewItem>
      <errorID>5234a25a-d7d6-4e14-bd14-d4b21392e079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74549BAA</paraID>
      <start>2</start>
      <end>3</end>
      <status>unmodified</status>
      <modifiedWord/>
      <trackRevisions>false</trackRevisions>
    </reviewItem>
    <reviewItem>
      <errorID>cb1e4bf6-9a01-450b-a9d5-d56e653083bc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74549BAA</paraID>
      <start>4</start>
      <end>5</end>
      <status>unmodified</status>
      <modifiedWord/>
      <trackRevisions>false</trackRevisions>
    </reviewItem>
    <reviewItem>
      <errorID>599cc9af-4fa6-44d0-bcbd-ed200b570e97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4B820FF9</paraID>
      <start>13</start>
      <end>14</end>
      <status>unmodified</status>
      <modifiedWord/>
      <trackRevisions>false</trackRevisions>
    </reviewItem>
    <reviewItem>
      <errorID>f6008896-4b49-455c-807c-2f54eed573b9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4B820FF9</paraID>
      <start>25</start>
      <end>26</end>
      <status>unmodified</status>
      <modifiedWord/>
      <trackRevisions>false</trackRevisions>
    </reviewItem>
    <reviewItem>
      <errorID>6a779183-f503-4391-a4d4-e3ca2fe80a27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69EB5F4C</paraID>
      <start>2</start>
      <end>3</end>
      <status>unmodified</status>
      <modifiedWord/>
      <trackRevisions>false</trackRevisions>
    </reviewItem>
    <reviewItem>
      <errorID>bdabf957-4a0a-42db-8d8b-c6b4161c8e5c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5ABD5F96</paraID>
      <start>19</start>
      <end>20</end>
      <status>unmodified</status>
      <modifiedWord/>
      <trackRevisions>false</trackRevisions>
    </reviewItem>
    <reviewItem>
      <errorID>b81c0627-0847-438e-a60a-322bc586d2ca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5ABD5F96</paraID>
      <start>23</start>
      <end>24</end>
      <status>unmodified</status>
      <modifiedWord/>
      <trackRevisions>false</trackRevisions>
    </reviewItem>
    <reviewItem>
      <errorID>9a8a69b0-5424-4186-a14b-f6ed3b9fe0ec</errorID>
      <errorWord>「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10FCF0D2</paraID>
      <start>4</start>
      <end>5</end>
      <status>unmodified</status>
      <modifiedWord/>
      <trackRevisions>false</trackRevisions>
    </reviewItem>
    <reviewItem>
      <errorID>68970494-d405-4ded-896c-4b80d0c2778d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624BE1C0</paraID>
      <start>2</start>
      <end>3</end>
      <status>unmodified</status>
      <modifiedWord/>
      <trackRevisions>false</trackRevisions>
    </reviewItem>
    <reviewItem>
      <errorID>c18d7597-5c10-4d9f-b3de-f089f3eeb7c5</errorID>
      <errorWord>、</errorWord>
      <group>L1_Punc</group>
      <groupName>标点问题</groupName>
      <ability>L2_Punc</ability>
      <abilityName>标点符号检查</abilityName>
      <candidateList/>
      <explain/>
      <paraID>25C9CADE</paraID>
      <start>0</start>
      <end>1</end>
      <status>unmodified</status>
      <modifiedWord/>
      <trackRevisions>false</trackRevisions>
    </reviewItem>
    <reviewItem>
      <errorID>de6794db-86c8-49ef-8e84-0bf9fd6a29e6</errorID>
      <errorWord>公安机</errorWord>
      <group>L1_Political</group>
      <groupName>政治性问题</groupName>
      <ability>L2_Unpolitical</ability>
      <abilityName>政治敏感错误</abilityName>
      <candidateList>
        <item>公安机关</item>
      </candidateList>
      <explain/>
      <paraID>54B899C9</paraID>
      <start>2</start>
      <end>5</end>
      <status>unmodified</status>
      <modifiedWord/>
      <trackRevisions>false</trackRevisions>
    </reviewItem>
    <reviewItem>
      <errorID>a92e26a2-9a35-4d76-90ff-b2c9777f1c19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11A2223A</paraID>
      <start>13</start>
      <end>16</end>
      <status>unmodified</status>
      <modifiedWord/>
      <trackRevisions>false</trackRevisions>
    </reviewItem>
    <reviewItem>
      <errorID>cb8d4e1d-6fed-42bf-8585-c770569bca15</errorID>
      <errorWord>计算  |机信息网络国际联网安全保护管理办法</errorWord>
      <group>L1_Knowledge</group>
      <groupName>知识性问题</groupName>
      <ability>L2_Knowledge</ability>
      <abilityName>其他知识</abilityName>
      <candidateList/>
      <explain>当前法律法规未收录或尚未生效，注意核查是否正确。</explain>
      <paraID>11A2223A</paraID>
      <start>16</start>
      <end>38</end>
      <status>unmodified</status>
      <modifiedWord/>
      <trackRevisions>false</trackRevisions>
    </reviewItem>
    <reviewItem>
      <errorID>b4430bb1-7dbc-417b-8dcb-736c548d2349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11A2223A</paraID>
      <start>55</start>
      <end>58</end>
      <status>unmodified</status>
      <modifiedWord/>
      <trackRevisions>false</trackRevisions>
    </reviewItem>
    <reviewItem>
      <errorID>1b4cf415-3fcd-4671-8ff2-ad70b3c0a304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6057321</paraID>
      <start>1</start>
      <end>2</end>
      <status>unmodified</status>
      <modifiedWord/>
      <trackRevisions>false</trackRevisions>
    </reviewItem>
    <reviewItem>
      <errorID>acc64e50-7e6d-4be2-9e63-d351579353f2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71CD774F</paraID>
      <start>2</start>
      <end>3</end>
      <status>unmodified</status>
      <modifiedWord/>
      <trackRevisions>false</trackRevisions>
    </reviewItem>
    <reviewItem>
      <errorID>aac76187-ae44-4c01-931c-8a73c65d0beb</errorID>
      <errorWord>公安机</errorWord>
      <group>L1_Political</group>
      <groupName>政治性问题</groupName>
      <ability>L2_Unpolitical</ability>
      <abilityName>政治敏感错误</abilityName>
      <candidateList>
        <item>公安机关</item>
      </candidateList>
      <explain/>
      <paraID>42E5E96A</paraID>
      <start>2</start>
      <end>5</end>
      <status>unmodified</status>
      <modifiedWord/>
      <trackRevisions>false</trackRevisions>
    </reviewItem>
    <reviewItem>
      <errorID>45d69ab5-55f0-4995-bb19-9489393864a7</errorID>
      <errorWord>公安机</errorWord>
      <group>L1_Political</group>
      <groupName>政治性问题</groupName>
      <ability>L2_Unpolitical</ability>
      <abilityName>政治敏感错误</abilityName>
      <candidateList>
        <item>公安机关</item>
      </candidateList>
      <explain/>
      <paraID>4E2896D8</paraID>
      <start>2</start>
      <end>5</end>
      <status>unmodified</status>
      <modifiedWord/>
      <trackRevisions>false</trackRevisions>
    </reviewItem>
    <reviewItem>
      <errorID>8c22d00c-7413-44fd-9682-be273a579179</errorID>
      <errorWord>国务院对 确需保留的行政审批项目设定行政许可的 决定</errorWord>
      <group>L1_Knowledge</group>
      <groupName>知识性问题</groupName>
      <ability>L2_Knowledge</ability>
      <abilityName>其他知识</abilityName>
      <candidateList>
        <item>国务院对确需保留的行政审批项目设定行政许可的决定</item>
      </candidateList>
      <explain>当前法律法规未收录或尚未生效，注意核查是否正确。</explain>
      <paraID>52678FB1</paraID>
      <start>14</start>
      <end>40</end>
      <status>unmodified</status>
      <modifiedWord/>
      <trackRevisions>false</trackRevisions>
    </reviewItem>
    <reviewItem>
      <errorID>6a424042-8f98-4f67-aa6b-53b4f7dc2608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21E418B</paraID>
      <start>19</start>
      <end>20</end>
      <status>unmodified</status>
      <modifiedWord/>
      <trackRevisions>false</trackRevisions>
    </reviewItem>
    <reviewItem>
      <errorID>c87d3d70-a266-4a7d-bed2-f44d8df0f4fc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21E418B</paraID>
      <start>23</start>
      <end>24</end>
      <status>unmodified</status>
      <modifiedWord/>
      <trackRevisions>false</trackRevisions>
    </reviewItem>
    <reviewItem>
      <errorID>9f5dd818-31ce-4784-bfad-88a0f57bfa15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79630E4E</paraID>
      <start>2</start>
      <end>3</end>
      <status>unmodified</status>
      <modifiedWord/>
      <trackRevisions>false</trackRevisions>
    </reviewItem>
    <reviewItem>
      <errorID>11db9214-b73f-42f8-b060-44c771ffeaf4</errorID>
      <errorWord>会计法</errorWord>
      <group>L1_Knowledge</group>
      <groupName>知识性问题</groupName>
      <ability>L2_Knowledge</ability>
      <abilityName>其他知识</abilityName>
      <candidateList>
        <item>中华人民共和国会计法</item>
      </candidateList>
      <explain>当前法律法规名称使用简称，请注意是否应当使用全称。</explain>
      <paraID>54CC6ECD</paraID>
      <start>9</start>
      <end>12</end>
      <status>unmodified</status>
      <modifiedWord/>
      <trackRevisions>false</trackRevisions>
    </reviewItem>
    <reviewItem>
      <errorID>8cf72e86-a4de-4a43-a245-6b5ed1479f7a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3754F45D</paraID>
      <start>14</start>
      <end>15</end>
      <status>unmodified</status>
      <modifiedWord/>
      <trackRevisions>false</trackRevisions>
    </reviewItem>
    <reviewItem>
      <errorID>8fecdaf8-9863-42e5-b806-14723ad2daae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3754F45D</paraID>
      <start>24</start>
      <end>25</end>
      <status>unmodified</status>
      <modifiedWord/>
      <trackRevisions>false</trackRevisions>
    </reviewItem>
    <reviewItem>
      <errorID>a627f441-459a-434f-9223-88eedc2f05f0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7B8755EC</paraID>
      <start>2</start>
      <end>3</end>
      <status>unmodified</status>
      <modifiedWord/>
      <trackRevisions>false</trackRevisions>
    </reviewItem>
    <reviewItem>
      <errorID>c0591618-e390-4978-aa45-856c577b3ae5</errorID>
      <errorWord>、</errorWord>
      <group>L1_Punc</group>
      <groupName>标点问题</groupName>
      <ability>L2_Punc</ability>
      <abilityName>标点符号检查</abilityName>
      <candidateList/>
      <explain/>
      <paraID>11D782D8</paraID>
      <start>0</start>
      <end>1</end>
      <status>unmodified</status>
      <modifiedWord/>
      <trackRevisions>false</trackRevisions>
    </reviewItem>
    <reviewItem>
      <errorID>0234596a-fae9-44b8-91e9-e9849c42f858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183765A1</paraID>
      <start>19</start>
      <end>20</end>
      <status>unmodified</status>
      <modifiedWord/>
      <trackRevisions>false</trackRevisions>
    </reviewItem>
    <reviewItem>
      <errorID>9c74babe-edf9-4fc5-87e8-a4d7077991de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183765A1</paraID>
      <start>57</start>
      <end>58</end>
      <status>unmodified</status>
      <modifiedWord/>
      <trackRevisions>false</trackRevisions>
    </reviewItem>
    <reviewItem>
      <errorID>fb4c7edd-9f5f-4559-9220-05d6d02a863e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183765A1</paraID>
      <start>63</start>
      <end>64</end>
      <status>unmodified</status>
      <modifiedWord/>
      <trackRevisions>false</trackRevisions>
    </reviewItem>
    <reviewItem>
      <errorID>799081fe-0d2d-4031-a1cb-8e7479131b13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7C00AC13</paraID>
      <start>31</start>
      <end>32</end>
      <status>unmodified</status>
      <modifiedWord/>
      <trackRevisions>false</trackRevisions>
    </reviewItem>
    <reviewItem>
      <errorID>059b9c96-b49b-426c-8dfa-0e967461a65c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7C00AC13</paraID>
      <start>37</start>
      <end>38</end>
      <status>unmodified</status>
      <modifiedWord/>
      <trackRevisions>false</trackRevisions>
    </reviewItem>
    <reviewItem>
      <errorID>0a298466-c229-40ed-85f1-89dd6843b138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56605F68</paraID>
      <start>7</start>
      <end>8</end>
      <status>unmodified</status>
      <modifiedWord/>
      <trackRevisions>false</trackRevisions>
    </reviewItem>
    <reviewItem>
      <errorID>ae5d64e5-4efd-4e8e-bd91-51d9834f13f3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56605F68</paraID>
      <start>9</start>
      <end>10</end>
      <status>unmodified</status>
      <modifiedWord/>
      <trackRevisions>false</trackRevisions>
    </reviewItem>
    <reviewItem>
      <errorID>4baa2520-f400-4439-9c07-2e4442865baf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306B8265</paraID>
      <start>7</start>
      <end>8</end>
      <status>unmodified</status>
      <modifiedWord/>
      <trackRevisions>false</trackRevisions>
    </reviewItem>
    <reviewItem>
      <errorID>055fd781-5d3e-4c52-b211-52906a39ae5e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306B8265</paraID>
      <start>9</start>
      <end>10</end>
      <status>unmodified</status>
      <modifiedWord/>
      <trackRevisions>false</trackRevisions>
    </reviewItem>
    <reviewItem>
      <errorID>9131631f-7c50-43ae-9672-d916f08c18bd</errorID>
      <errorWord>普通</errorWord>
      <group>L1_Word</group>
      <groupName>字词问题</groupName>
      <ability>L2_Typo</ability>
      <abilityName>字词错误</abilityName>
      <candidateList>
        <item>普遍</item>
      </candidateList>
      <explain/>
      <paraID>18BF1330</paraID>
      <start>0</start>
      <end>2</end>
      <status>unmodified</status>
      <modifiedWord/>
      <trackRevisions>false</trackRevisions>
    </reviewItem>
    <reviewItem>
      <errorID>7807c020-18c1-4de4-a960-862a2cc5caaf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1CEBAF9A</paraID>
      <start>19</start>
      <end>20</end>
      <status>unmodified</status>
      <modifiedWord/>
      <trackRevisions>false</trackRevisions>
    </reviewItem>
    <reviewItem>
      <errorID>908e5a12-681a-46c6-bae8-f71644562ed2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1CEBAF9A</paraID>
      <start>23</start>
      <end>24</end>
      <status>unmodified</status>
      <modifiedWord/>
      <trackRevisions>false</trackRevisions>
    </reviewItem>
    <reviewItem>
      <errorID>9feaf5e8-d0f8-4122-a271-9efcde271653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6E654A49</paraID>
      <start>12</start>
      <end>13</end>
      <status>unmodified</status>
      <modifiedWord/>
      <trackRevisions>false</trackRevisions>
    </reviewItem>
    <reviewItem>
      <errorID>51e6b11d-7691-4242-8cf6-c7667e55898e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1B4B30F6</paraID>
      <start>6</start>
      <end>11</end>
      <status>unmodified</status>
      <modifiedWord/>
      <trackRevisions>false</trackRevisions>
    </reviewItem>
    <reviewItem>
      <errorID>7307cd69-e1ee-4e5a-a127-b34763a9a100</errorID>
      <errorWord>、</errorWord>
      <group>L1_Punc</group>
      <groupName>标点问题</groupName>
      <ability>L2_Punc</ability>
      <abilityName>标点符号检查</abilityName>
      <candidateList/>
      <explain/>
      <paraID>617F28AB</paraID>
      <start>0</start>
      <end>1</end>
      <status>unmodified</status>
      <modifiedWord/>
      <trackRevisions>false</trackRevisions>
    </reviewItem>
    <reviewItem>
      <errorID>b967bc1c-d988-424e-b89d-d4c11d507386</errorID>
      <errorWord>、</errorWord>
      <group>L1_Punc</group>
      <groupName>标点问题</groupName>
      <ability>L2_Punc</ability>
      <abilityName>标点符号检查</abilityName>
      <candidateList/>
      <explain/>
      <paraID>14F6B21A</paraID>
      <start>0</start>
      <end>1</end>
      <status>unmodified</status>
      <modifiedWord/>
      <trackRevisions>false</trackRevisions>
    </reviewItem>
    <reviewItem>
      <errorID>371ef089-d331-4637-a6db-a35e813bfa89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3DDFE380</paraID>
      <start>28</start>
      <end>29</end>
      <status>unmodified</status>
      <modifiedWord/>
      <trackRevisions>false</trackRevisions>
    </reviewItem>
    <reviewItem>
      <errorID>61314755-ba03-4d28-bf0b-91ed42977a11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641DBA99</paraID>
      <start>3</start>
      <end>4</end>
      <status>unmodified</status>
      <modifiedWord/>
      <trackRevisions>false</trackRevisions>
    </reviewItem>
    <reviewItem>
      <errorID>4cf909ae-ea32-4554-a2ba-6843c17c2460</errorID>
      <errorWord>(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426E8816</paraID>
      <start>33</start>
      <end>34</end>
      <status>unmodified</status>
      <modifiedWord/>
      <trackRevisions>false</trackRevisions>
    </reviewItem>
    <reviewItem>
      <errorID>457e9bcf-41e7-45ff-a210-60571f53376b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426E8816</paraID>
      <start>37</start>
      <end>38</end>
      <status>unmodified</status>
      <modifiedWord/>
      <trackRevisions>false</trackRevisions>
    </reviewItem>
    <reviewItem>
      <errorID>61f1dfc4-e196-44ba-9347-4b5dbb9cf43f</errorID>
      <errorWord>〕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426E8816</paraID>
      <start>44</start>
      <end>45</end>
      <status>unmodified</status>
      <modifiedWord/>
      <trackRevisions>false</trackRevisions>
    </reviewItem>
    <reviewItem>
      <errorID>a11f3721-04d1-4bcc-882a-9c4b7ed361f8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426E8816</paraID>
      <start>49</start>
      <end>50</end>
      <status>unmodified</status>
      <modifiedWord/>
      <trackRevisions>false</trackRevisions>
    </reviewItem>
    <reviewItem>
      <errorID>ab55711d-2b5f-476b-9bfe-a303256098de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F35A1AC</paraID>
      <start>26</start>
      <end>27</end>
      <status>unmodified</status>
      <modifiedWord/>
      <trackRevisions>false</trackRevisions>
    </reviewItem>
    <reviewItem>
      <errorID>8c7c8bcc-5ad2-42f3-b5c5-7a7d19dd0d13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F35A1AC</paraID>
      <start>38</start>
      <end>39</end>
      <status>unmodified</status>
      <modifiedWord/>
      <trackRevisions>false</trackRevisions>
    </reviewItem>
    <reviewItem>
      <errorID>55f5a1b0-fb27-45b5-b856-dc52fc8cde24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35E5AEE9</paraID>
      <start>35</start>
      <end>36</end>
      <status>unmodified</status>
      <modifiedWord/>
      <trackRevisions>false</trackRevisions>
    </reviewItem>
    <reviewItem>
      <errorID>eb35e6d4-cf28-4364-a4e1-ed0faf16aba6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35E5AEE9</paraID>
      <start>52</start>
      <end>53</end>
      <status>unmodified</status>
      <modifiedWord/>
      <trackRevisions>false</trackRevisions>
    </reviewItem>
    <reviewItem>
      <errorID>492f9e56-f48d-48f3-a37e-010108e46624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 20B3EE</paraID>
      <start>19</start>
      <end>20</end>
      <status>unmodified</status>
      <modifiedWord/>
      <trackRevisions>false</trackRevisions>
    </reviewItem>
    <reviewItem>
      <errorID>c7913866-5fa7-48ad-b997-c8fc164349e9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 20B3EE</paraID>
      <start>23</start>
      <end>24</end>
      <status>unmodified</status>
      <modifiedWord/>
      <trackRevisions>false</trackRevisions>
    </reviewItem>
    <reviewItem>
      <errorID>2daf0596-5b56-440f-bec6-2b5d1dae78e6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34B44FA7</paraID>
      <start>2</start>
      <end>3</end>
      <status>unmodified</status>
      <modifiedWord/>
      <trackRevisions>false</trackRevisions>
    </reviewItem>
    <reviewItem>
      <errorID>d2045e12-5a5d-444a-9a7c-1fb39d6ed073</errorID>
      <errorWord>对 外承包工程管理条例</errorWord>
      <group>L1_Knowledge</group>
      <groupName>知识性问题</groupName>
      <ability>L2_Knowledge</ability>
      <abilityName>其他知识</abilityName>
      <candidateList>
        <item>对外承包工程管理条例</item>
      </candidateList>
      <explain>当前法律法规未收录或尚未生效，注意核查是否正确。</explain>
      <paraID>3263F927</paraID>
      <start>44</start>
      <end>55</end>
      <status>unmodified</status>
      <modifiedWord/>
      <trackRevisions>false</trackRevisions>
    </reviewItem>
    <reviewItem>
      <errorID>ee44042b-8375-44fd-84fa-1204c6a57ff7</errorID>
      <errorWord>存缴</errorWord>
      <group>L1_Word</group>
      <groupName>字词问题</groupName>
      <ability>L2_Typo</ability>
      <abilityName>字词错误</abilityName>
      <candidateList>
        <item>缴存</item>
      </candidateList>
      <explain/>
      <paraID>3263F927</paraID>
      <start>85</start>
      <end>87</end>
      <status>unmodified</status>
      <modifiedWord/>
      <trackRevisions>false</trackRevisions>
    </reviewItem>
    <reviewItem>
      <errorID>56f33d86-f622-4992-ac69-70ac1ed338df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12D435CF</paraID>
      <start>12</start>
      <end>13</end>
      <status>unmodified</status>
      <modifiedWord/>
      <trackRevisions>false</trackRevisions>
    </reviewItem>
    <reviewItem>
      <errorID>c0a4a888-c3d3-45a5-b1c9-6647f5fc714a</errorID>
      <errorWord>中华人民共 和国国务院令</errorWord>
      <group>L1_Political</group>
      <groupName>政治性问题</groupName>
      <ability>L2_Keyword</ability>
      <abilityName>固定表述</abilityName>
      <candidateList>
        <item>中华人民共和国国务院令</item>
      </candidateList>
      <explain>词汇“中华人民共和国国务院令”在特定场景下为固定表述形式，请确认此处的“中华人民共 和国国务院令”是否存在不当。</explain>
      <paraID>12D435CF</paraID>
      <start>13</start>
      <end>25</end>
      <status>unmodified</status>
      <modifiedWord/>
      <trackRevisions>false</trackRevisions>
    </reviewItem>
    <reviewItem>
      <errorID>696f0622-8e36-41ee-a88e-9058ee3fe38c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12D435CF</paraID>
      <start>30</start>
      <end>31</end>
      <status>unmodified</status>
      <modifiedWord/>
      <trackRevisions>false</trackRevisions>
    </reviewItem>
    <reviewItem>
      <errorID>fdd67eb1-b38d-4276-b838-5fa4d648703b</errorID>
      <errorWord>对外劳务合作管理 条例</errorWord>
      <group>L1_Knowledge</group>
      <groupName>知识性问题</groupName>
      <ability>L2_Knowledge</ability>
      <abilityName>其他知识</abilityName>
      <candidateList>
        <item>对外劳务合作管理条例</item>
      </candidateList>
      <explain>当前法律法规未收录或尚未生效，注意核查是否正确。</explain>
      <paraID>52FA1458</paraID>
      <start>7</start>
      <end>18</end>
      <status>unmodified</status>
      <modifiedWord/>
      <trackRevisions>false</trackRevisions>
    </reviewItem>
    <reviewItem>
      <errorID>16f6694d-e67d-4678-ad10-8c60988f79b4</errorID>
      <errorWord>。</errorWord>
      <group>L1_Punc</group>
      <groupName>标点问题</groupName>
      <ability>L2_Punc</ability>
      <abilityName>标点符号检查</abilityName>
      <candidateList/>
      <explain/>
      <paraID>7252D5C3</paraID>
      <start>0</start>
      <end>1</end>
      <status>unmodified</status>
      <modifiedWord/>
      <trackRevisions>false</trackRevisions>
    </reviewItem>
    <reviewItem>
      <errorID>ffeed78a-8964-4568-82ce-145b5a4dcd5d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5CADA9EF</paraID>
      <start>6</start>
      <end>7</end>
      <status>unmodified</status>
      <modifiedWord/>
      <trackRevisions>false</trackRevisions>
    </reviewItem>
    <reviewItem>
      <errorID>aafeab1b-2df0-4e15-a9df-e87edc412ab8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5CADA9EF</paraID>
      <start>8</start>
      <end>9</end>
      <status>unmodified</status>
      <modifiedWord/>
      <trackRevisions>false</trackRevisions>
    </reviewItem>
    <reviewItem>
      <errorID>56a9cde0-d103-4992-b06f-df730e99afdd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790281B8</paraID>
      <start>22</start>
      <end>23</end>
      <status>unmodified</status>
      <modifiedWord/>
      <trackRevisions>false</trackRevisions>
    </reviewItem>
    <reviewItem>
      <errorID>9122f057-1c37-4640-8803-3d1acd14023c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790281B8</paraID>
      <start>24</start>
      <end>25</end>
      <status>unmodified</status>
      <modifiedWord/>
      <trackRevisions>false</trackRevisions>
    </reviewItem>
    <reviewItem>
      <errorID>15ea6787-e3c9-4760-ad48-9c8a3ad680f0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D0A00D5</paraID>
      <start>39</start>
      <end>40</end>
      <status>unmodified</status>
      <modifiedWord/>
      <trackRevisions>false</trackRevisions>
    </reviewItem>
    <reviewItem>
      <errorID>2fda0c13-6f13-4cc6-ab8c-81c9e3fafc1a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D0A00D5</paraID>
      <start>41</start>
      <end>42</end>
      <status>unmodified</status>
      <modifiedWord/>
      <trackRevisions>false</trackRevisions>
    </reviewItem>
    <reviewItem>
      <errorID>f08b065f-da20-43eb-8aeb-fc01287640d5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3C1290A</paraID>
      <start>12</start>
      <end>13</end>
      <status>unmodified</status>
      <modifiedWord/>
      <trackRevisions>false</trackRevisions>
    </reviewItem>
    <reviewItem>
      <errorID>393e6e99-986c-4fda-9a3d-37834318e20a</errorID>
      <errorWord>中华人民共 和国国务院令</errorWord>
      <group>L1_Political</group>
      <groupName>政治性问题</groupName>
      <ability>L2_Keyword</ability>
      <abilityName>固定表述</abilityName>
      <candidateList>
        <item>中华人民共和国国务院令</item>
      </candidateList>
      <explain>词汇“中华人民共和国国务院令”在特定场景下为固定表述形式，请确认此处的“中华人民共 和国国务院令”是否存在不当。</explain>
      <paraID> 3C1290A</paraID>
      <start>13</start>
      <end>25</end>
      <status>unmodified</status>
      <modifiedWord/>
      <trackRevisions>false</trackRevisions>
    </reviewItem>
    <reviewItem>
      <errorID>57ec0083-f7fd-41df-b41c-59bb411935cc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3C1290A</paraID>
      <start>30</start>
      <end>31</end>
      <status>unmodified</status>
      <modifiedWord/>
      <trackRevisions>false</trackRevisions>
    </reviewItem>
    <reviewItem>
      <errorID>5fcd9dd8-3488-4a7f-b88d-1212e9a04a0b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1685D0AB</paraID>
      <start>19</start>
      <end>20</end>
      <status>unmodified</status>
      <modifiedWord/>
      <trackRevisions>false</trackRevisions>
    </reviewItem>
    <reviewItem>
      <errorID>fceb1d7f-1ac7-4f7b-8d30-6084dd2fad83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1685D0AB</paraID>
      <start>23</start>
      <end>24</end>
      <status>unmodified</status>
      <modifiedWord/>
      <trackRevisions>false</trackRevisions>
    </reviewItem>
    <reviewItem>
      <errorID>85b084d4-4d03-4737-8437-7839e8c262f3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2074991D</paraID>
      <start>2</start>
      <end>3</end>
      <status>unmodified</status>
      <modifiedWord/>
      <trackRevisions>false</trackRevisions>
    </reviewItem>
    <reviewItem>
      <errorID>1c7dd50d-9f86-4ee6-a050-acc0be96680b</errorID>
      <errorWord>商 业特许经营管理条例</errorWord>
      <group>L1_Knowledge</group>
      <groupName>知识性问题</groupName>
      <ability>L2_Knowledge</ability>
      <abilityName>其他知识</abilityName>
      <candidateList>
        <item>商业特许经营管理条例</item>
      </candidateList>
      <explain>当前法律法规未收录或尚未生效，注意核查是否正确。</explain>
      <paraID> 25A9CC0</paraID>
      <start>30</start>
      <end>41</end>
      <status>unmodified</status>
      <modifiedWord/>
      <trackRevisions>false</trackRevisions>
    </reviewItem>
    <reviewItem>
      <errorID>bbfb2fef-5723-49be-b183-93ba0777c7e6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25A9CC0</paraID>
      <start>42</start>
      <end>43</end>
      <status>unmodified</status>
      <modifiedWord/>
      <trackRevisions>false</trackRevisions>
    </reviewItem>
    <reviewItem>
      <errorID>e86511c9-c79d-4861-9921-92e21819c621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25A9CC0</paraID>
      <start>61</start>
      <end>62</end>
      <status>unmodified</status>
      <modifiedWord/>
      <trackRevisions>false</trackRevisions>
    </reviewItem>
    <reviewItem>
      <errorID>d73d1bef-306b-4439-89ba-4ab647748c8f</errorID>
      <errorWord>商业特许经营  管理条例</errorWord>
      <group>L1_Knowledge</group>
      <groupName>知识性问题</groupName>
      <ability>L2_Knowledge</ability>
      <abilityName>其他知识</abilityName>
      <candidateList>
        <item>商业特许经营管理条例</item>
      </candidateList>
      <explain>当前法律法规未收录或尚未生效，注意核查是否正确。</explain>
      <paraID>47BABC07</paraID>
      <start>42</start>
      <end>54</end>
      <status>unmodified</status>
      <modifiedWord/>
      <trackRevisions>false</trackRevisions>
    </reviewItem>
    <reviewItem>
      <errorID>cd39ccf3-e083-4c55-8cf6-376b8318c65e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39125AC</paraID>
      <start>12</start>
      <end>13</end>
      <status>unmodified</status>
      <modifiedWord/>
      <trackRevisions>false</trackRevisions>
    </reviewItem>
    <reviewItem>
      <errorID>83730c96-aee8-4d30-8cfc-21afd5ba9cd9</errorID>
      <errorWord>中华人民共 和国国务院令</errorWord>
      <group>L1_Political</group>
      <groupName>政治性问题</groupName>
      <ability>L2_Keyword</ability>
      <abilityName>固定表述</abilityName>
      <candidateList>
        <item>中华人民共和国国务院令</item>
      </candidateList>
      <explain>词汇“中华人民共和国国务院令”在特定场景下为固定表述形式，请确认此处的“中华人民共 和国国务院令”是否存在不当。</explain>
      <paraID> 39125AC</paraID>
      <start>13</start>
      <end>25</end>
      <status>unmodified</status>
      <modifiedWord/>
      <trackRevisions>false</trackRevisions>
    </reviewItem>
    <reviewItem>
      <errorID>fb6f6378-2a33-4bfb-a086-c5300fa252c9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39125AC</paraID>
      <start>30</start>
      <end>31</end>
      <status>unmodified</status>
      <modifiedWord/>
      <trackRevisions>false</trackRevisions>
    </reviewItem>
    <reviewItem>
      <errorID>c89be4be-d6f8-47a7-832d-7f778b9408be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6C0BE809</paraID>
      <start>16</start>
      <end>17</end>
      <status>unmodified</status>
      <modifiedWord/>
      <trackRevisions>false</trackRevisions>
    </reviewItem>
    <reviewItem>
      <errorID>ea923af0-9c1e-493e-bf61-6e3cb313eb26</errorID>
      <errorWord>中华 人民共和国</errorWord>
      <group>L1_Political</group>
      <groupName>政治性问题</groupName>
      <ability>L2_Keyword</ability>
      <abilityName>固定表述</abilityName>
      <candidateList>
        <item>中华人民共和国</item>
      </candidateList>
      <explain>词汇“中华人民共和国”在特定场景下为固定表述形式，请确认此处的“中华 人民共和国”是否存在不当。</explain>
      <paraID>6C0BE809</paraID>
      <start>17</start>
      <end>25</end>
      <status>unmodified</status>
      <modifiedWord/>
      <trackRevisions>false</trackRevisions>
    </reviewItem>
    <reviewItem>
      <errorID>52055ca2-37f3-4b87-992c-1e679c522c7e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6C0BE809</paraID>
      <start>37</start>
      <end>38</end>
      <status>unmodified</status>
      <modifiedWord/>
      <trackRevisions>false</trackRevisions>
    </reviewItem>
    <reviewItem>
      <errorID>458f79ee-c4fd-4aae-a615-d335221f7178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13085645</paraID>
      <start>19</start>
      <end>20</end>
      <status>unmodified</status>
      <modifiedWord/>
      <trackRevisions>false</trackRevisions>
    </reviewItem>
    <reviewItem>
      <errorID>2400ccf6-c9f8-4679-a486-19221ae16312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13085645</paraID>
      <start>23</start>
      <end>24</end>
      <status>unmodified</status>
      <modifiedWord/>
      <trackRevisions>false</trackRevisions>
    </reviewItem>
    <reviewItem>
      <errorID>c5cb7fee-d97e-4b32-a776-bdd3891f3816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122B9001</paraID>
      <start>2</start>
      <end>3</end>
      <status>unmodified</status>
      <modifiedWord/>
      <trackRevisions>false</trackRevisions>
    </reviewItem>
    <reviewItem>
      <errorID>7e8754e4-56bd-484e-8d55-1ef3ad8d7a87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122B9001</paraID>
      <start>8</start>
      <end>9</end>
      <status>unmodified</status>
      <modifiedWord/>
      <trackRevisions>false</trackRevisions>
    </reviewItem>
    <reviewItem>
      <errorID>28ca7e7d-31fa-4a53-bbd5-71fd26514f40</errorID>
      <errorWord>、</errorWord>
      <group>L1_Punc</group>
      <groupName>标点问题</groupName>
      <ability>L2_Punc</ability>
      <abilityName>标点符号检查</abilityName>
      <candidateList/>
      <explain/>
      <paraID>629C8FD0</paraID>
      <start>0</start>
      <end>1</end>
      <status>unmodified</status>
      <modifiedWord/>
      <trackRevisions>false</trackRevisions>
    </reviewItem>
    <reviewItem>
      <errorID>adc30e29-462a-4736-9bbf-e166fe369a9c</errorID>
      <errorWord>中华人民共和国民办教育促进法实施条 例</errorWord>
      <group>L1_Knowledge</group>
      <groupName>知识性问题</groupName>
      <ability>L2_Knowledge</ability>
      <abilityName>其他知识</abilityName>
      <candidateList>
        <item>中华人民共和国民办教育促进法实施条例</item>
      </candidateList>
      <explain>当前法律法规未收录或尚未生效，注意核查是否正确。</explain>
      <paraID>174E39A1</paraID>
      <start>1</start>
      <end>20</end>
      <status>unmodified</status>
      <modifiedWord/>
      <trackRevisions>false</trackRevisions>
    </reviewItem>
    <reviewItem>
      <errorID>30b0d285-2b60-4a1c-b0a1-dc81f86314a2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65623483</paraID>
      <start>33</start>
      <end>34</end>
      <status>unmodified</status>
      <modifiedWord/>
      <trackRevisions>false</trackRevisions>
    </reviewItem>
    <reviewItem>
      <errorID>f839e819-6401-495b-9f15-d24f0af97447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65623483</paraID>
      <start>36</start>
      <end>37</end>
      <status>unmodified</status>
      <modifiedWord/>
      <trackRevisions>false</trackRevisions>
    </reviewItem>
    <reviewItem>
      <errorID>68088097-955e-4abc-97ba-b0388dc7aff3</errorID>
      <errorWord>》</errorWord>
      <group>L1_Punc</group>
      <groupName>标点问题</groupName>
      <ability>L2_Punc</ability>
      <abilityName>标点符号检查</abilityName>
      <candidateList/>
      <explain/>
      <paraID>57B1C526</paraID>
      <start>0</start>
      <end>1</end>
      <status>unmodified</status>
      <modifiedWord/>
      <trackRevisions>false</trackRevisions>
    </reviewItem>
    <reviewItem>
      <errorID>bfc73cc9-afee-49c7-853a-df9854c6e8d3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277ADB9C</paraID>
      <start>16</start>
      <end>17</end>
      <status>unmodified</status>
      <modifiedWord/>
      <trackRevisions>false</trackRevisions>
    </reviewItem>
    <reviewItem>
      <errorID>eff93bc3-ef28-4d28-8e79-08637fa52f9a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277ADB9C</paraID>
      <start>21</start>
      <end>22</end>
      <status>unmodified</status>
      <modifiedWord/>
      <trackRevisions>false</trackRevisions>
    </reviewItem>
    <reviewItem>
      <errorID>23fef57b-97f3-490c-8430-2c0885d60b15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46CCA138</paraID>
      <start>12</start>
      <end>13</end>
      <status>unmodified</status>
      <modifiedWord/>
      <trackRevisions>false</trackRevisions>
    </reviewItem>
    <reviewItem>
      <errorID>00d5cd4b-946f-42fc-baeb-c85399032ec0</errorID>
      <errorWord>、</errorWord>
      <group>L1_Punc</group>
      <groupName>标点问题</groupName>
      <ability>L2_Punc</ability>
      <abilityName>标点符号检查</abilityName>
      <candidateList/>
      <explain/>
      <paraID>4A0809A1</paraID>
      <start>0</start>
      <end>1</end>
      <status>unmodified</status>
      <modifiedWord/>
      <trackRevisions>false</trackRevisions>
    </reviewItem>
    <reviewItem>
      <errorID>580607b1-4305-4528-9757-31144dd556e2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14DCB854</paraID>
      <start>1</start>
      <end>2</end>
      <status>unmodified</status>
      <modifiedWord/>
      <trackRevisions>false</trackRevisions>
    </reviewItem>
    <reviewItem>
      <errorID>ee25cc2b-0423-4099-92b0-50a3410068be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14DCB854</paraID>
      <start>3</start>
      <end>4</end>
      <status>unmodified</status>
      <modifiedWord/>
      <trackRevisions>false</trackRevisions>
    </reviewItem>
    <reviewItem>
      <errorID>fb485904-da22-485b-93d3-076b0aa21526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24EC7BF4</paraID>
      <start>1</start>
      <end>2</end>
      <status>unmodified</status>
      <modifiedWord/>
      <trackRevisions>false</trackRevisions>
    </reviewItem>
    <reviewItem>
      <errorID>15d42aed-14c9-446f-966e-9be575c533a6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36149035</paraID>
      <start>1</start>
      <end>2</end>
      <status>unmodified</status>
      <modifiedWord/>
      <trackRevisions>false</trackRevisions>
    </reviewItem>
    <reviewItem>
      <errorID>9ce57cb4-a96e-429f-9856-9f1a4fa8429d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31AF9C84</paraID>
      <start>15</start>
      <end>16</end>
      <status>unmodified</status>
      <modifiedWord/>
      <trackRevisions>false</trackRevisions>
    </reviewItem>
    <reviewItem>
      <errorID>82042feb-99d8-491c-9ff8-83eb46799857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31AF9C84</paraID>
      <start>26</start>
      <end>27</end>
      <status>unmodified</status>
      <modifiedWord/>
      <trackRevisions>false</trackRevisions>
    </reviewItem>
    <reviewItem>
      <errorID>35fb7b6e-57ee-4a10-8fcc-5992b84e82ea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31AF9C84</paraID>
      <start>56</start>
      <end>57</end>
      <status>unmodified</status>
      <modifiedWord/>
      <trackRevisions>false</trackRevisions>
    </reviewItem>
    <reviewItem>
      <errorID>bdb16b23-3346-4e8b-acc8-9b51f2e6075e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31AF9C84</paraID>
      <start>67</start>
      <end>68</end>
      <status>unmodified</status>
      <modifiedWord/>
      <trackRevisions>false</trackRevisions>
    </reviewItem>
    <reviewItem>
      <errorID>138a4f9c-5d91-44fd-bd8d-f73f47e2a980</errorID>
      <errorWord>、</errorWord>
      <group>L1_Punc</group>
      <groupName>标点问题</groupName>
      <ability>L2_Punc</ability>
      <abilityName>标点符号检查</abilityName>
      <candidateList/>
      <explain/>
      <paraID>5CD3ACF8</paraID>
      <start>0</start>
      <end>1</end>
      <status>unmodified</status>
      <modifiedWord/>
      <trackRevisions>false</trackRevisions>
    </reviewItem>
    <reviewItem>
      <errorID>4628dced-7d7c-4463-97d0-c528458dbfcb</errorID>
      <errorWord>、</errorWord>
      <group>L1_Punc</group>
      <groupName>标点问题</groupName>
      <ability>L2_Punc</ability>
      <abilityName>标点符号检查</abilityName>
      <candidateList/>
      <explain/>
      <paraID>1E6B4BF8</paraID>
      <start>0</start>
      <end>1</end>
      <status>unmodified</status>
      <modifiedWord/>
      <trackRevisions>false</trackRevisions>
    </reviewItem>
    <reviewItem>
      <errorID>2146b024-4c97-4c27-8566-3c7572b87ac3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D932E26</paraID>
      <start>5</start>
      <end>6</end>
      <status>unmodified</status>
      <modifiedWord/>
      <trackRevisions>false</trackRevisions>
    </reviewItem>
    <reviewItem>
      <errorID>b9eb2e2b-de7d-4b8f-9b47-52f5ed77e84b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D932E26</paraID>
      <start>7</start>
      <end>8</end>
      <status>unmodified</status>
      <modifiedWord/>
      <trackRevisions>false</trackRevisions>
    </reviewItem>
    <reviewItem>
      <errorID>ae3b64bc-5d20-49f6-9a0c-57961b825dcc</errorID>
      <errorWord>全国人民代表大会常务委员会关于司法 鉴定管理问题的决定</errorWord>
      <group>L1_Knowledge</group>
      <groupName>知识性问题</groupName>
      <ability>L2_Knowledge</ability>
      <abilityName>其他知识</abilityName>
      <candidateList>
        <item>全国人民代表大会常务委员会关于司法鉴定管理问题的决定</item>
      </candidateList>
      <explain>当前法律法规未收录或尚未生效，注意核查是否正确。</explain>
      <paraID>300729F9</paraID>
      <start>1</start>
      <end>28</end>
      <status>unmodified</status>
      <modifiedWord/>
      <trackRevisions>false</trackRevisions>
    </reviewItem>
    <reviewItem>
      <errorID>9b153f6d-bfc2-4250-a11f-b7681b29f050</errorID>
      <errorWord>云南省 司法鉴定管理条例</errorWord>
      <group>L1_Knowledge</group>
      <groupName>知识性问题</groupName>
      <ability>L2_Knowledge</ability>
      <abilityName>其他知识</abilityName>
      <candidateList>
        <item>云南省司法鉴定管理条例</item>
      </candidateList>
      <explain>当前法律法规未收录或尚未生效，注意核查是否正确。</explain>
      <paraID>300729F9</paraID>
      <start>72</start>
      <end>84</end>
      <status>unmodified</status>
      <modifiedWord/>
      <trackRevisions>false</trackRevisions>
    </reviewItem>
    <reviewItem>
      <errorID>ef41f8b8-d611-4d3a-b1db-7079944b3347</errorID>
      <errorWord>普通</errorWord>
      <group>L1_Word</group>
      <groupName>字词问题</groupName>
      <ability>L2_Typo</ability>
      <abilityName>字词错误</abilityName>
      <candidateList>
        <item>普遍</item>
      </candidateList>
      <explain/>
      <paraID>33674DF8</paraID>
      <start>0</start>
      <end>2</end>
      <status>unmodified</status>
      <modifiedWord/>
      <trackRevisions>false</trackRevisions>
    </reviewItem>
    <reviewItem>
      <errorID>4318c630-7339-4728-a358-b1affea2cd6b</errorID>
      <errorWord>、</errorWord>
      <group>L1_Word</group>
      <groupName>字词问题</groupName>
      <ability>L2_Typo</ability>
      <abilityName>字词错误</abilityName>
      <candidateList>
        <item>、第</item>
      </candidateList>
      <explain/>
      <paraID>25AC8FEF</paraID>
      <start>16</start>
      <end>17</end>
      <status>unmodified</status>
      <modifiedWord/>
      <trackRevisions>false</trackRevisions>
    </reviewItem>
    <reviewItem>
      <errorID>36405dd8-914b-4efa-b3da-f2c3813a1134</errorID>
      <errorWord>、</errorWord>
      <group>L1_Word</group>
      <groupName>字词问题</groupName>
      <ability>L2_Typo</ability>
      <abilityName>字词错误</abilityName>
      <candidateList>
        <item>、第</item>
      </candidateList>
      <explain/>
      <paraID>5F09E804</paraID>
      <start>15</start>
      <end>16</end>
      <status>unmodified</status>
      <modifiedWord/>
      <trackRevisions>false</trackRevisions>
    </reviewItem>
    <reviewItem>
      <errorID>c5411253-3ffd-4a53-8a71-806640514006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56537193</paraID>
      <start>19</start>
      <end>20</end>
      <status>unmodified</status>
      <modifiedWord/>
      <trackRevisions>false</trackRevisions>
    </reviewItem>
    <reviewItem>
      <errorID>452e0527-9dd5-48f7-a699-2f0cb12681a5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56537193</paraID>
      <start>23</start>
      <end>24</end>
      <status>unmodified</status>
      <modifiedWord/>
      <trackRevisions>false</trackRevisions>
    </reviewItem>
    <reviewItem>
      <errorID>5ab7ee51-4dcc-42da-823e-ea3445abd8e0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291A3F2D</paraID>
      <start>2</start>
      <end>3</end>
      <status>unmodified</status>
      <modifiedWord/>
      <trackRevisions>false</trackRevisions>
    </reviewItem>
    <reviewItem>
      <errorID>97c2fe16-6e5e-4ad3-a1da-dcffc6db03c9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5094D1B7</paraID>
      <start>17</start>
      <end>18</end>
      <status>unmodified</status>
      <modifiedWord/>
      <trackRevisions>false</trackRevisions>
    </reviewItem>
    <reviewItem>
      <errorID>92e967a9-c6ac-4407-b830-000ea93c07cd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5094D1B7</paraID>
      <start>23</start>
      <end>24</end>
      <status>unmodified</status>
      <modifiedWord/>
      <trackRevisions>false</trackRevisions>
    </reviewItem>
    <reviewItem>
      <errorID>c69f9ce5-c5fb-4de0-b243-225f14f1dc0f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41E0FCD7</paraID>
      <start>2</start>
      <end>3</end>
      <status>unmodified</status>
      <modifiedWord/>
      <trackRevisions>false</trackRevisions>
    </reviewItem>
    <reviewItem>
      <errorID>936d6291-a301-4f9f-bba9-652d21dc2f9d</errorID>
      <errorWord>、</errorWord>
      <group>L1_Punc</group>
      <groupName>标点问题</groupName>
      <ability>L2_Punc</ability>
      <abilityName>标点符号检查</abilityName>
      <candidateList/>
      <explain/>
      <paraID> 92AFBAA</paraID>
      <start>0</start>
      <end>1</end>
      <status>unmodified</status>
      <modifiedWord/>
      <trackRevisions>false</trackRevisions>
    </reviewItem>
    <reviewItem>
      <errorID>453f9e18-952d-43eb-9d42-509bd067a230</errorID>
      <errorWord>职业教育法</errorWord>
      <group>L1_Knowledge</group>
      <groupName>知识性问题</groupName>
      <ability>L2_Knowledge</ability>
      <abilityName>其他知识</abilityName>
      <candidateList>
        <item>中华人民共和国职业教育法</item>
      </candidateList>
      <explain>当前法律法规名称使用简称，请注意是否应当使用全称。</explain>
      <paraID>1C9206DB</paraID>
      <start>1</start>
      <end>6</end>
      <status>unmodified</status>
      <modifiedWord/>
      <trackRevisions>false</trackRevisions>
    </reviewItem>
    <reviewItem>
      <errorID>a6de8e9e-1a4e-4774-a72b-a3902ac6524f</errorID>
      <errorWord>民办教育促进法</errorWord>
      <group>L1_Knowledge</group>
      <groupName>知识性问题</groupName>
      <ability>L2_Knowledge</ability>
      <abilityName>其他知识</abilityName>
      <candidateList>
        <item>中华人民共和国民办教育促进法</item>
      </candidateList>
      <explain>当前法律法规名称使用简称，请注意是否应当使用全称。</explain>
      <paraID>1C9206DB</paraID>
      <start>8</start>
      <end>15</end>
      <status>unmodified</status>
      <modifiedWord/>
      <trackRevisions>false</trackRevisions>
    </reviewItem>
    <reviewItem>
      <errorID>0159c733-1995-4bd9-931f-78404d7c3f29</errorID>
      <errorWord>云南省职业技能鉴 定管理条例</errorWord>
      <group>L1_Knowledge</group>
      <groupName>知识性问题</groupName>
      <ability>L2_Knowledge</ability>
      <abilityName>其他知识</abilityName>
      <candidateList/>
      <explain>当前法律法规未收录或尚未生效，注意核查是否正确。</explain>
      <paraID>1C9206DB</paraID>
      <start>29</start>
      <end>43</end>
      <status>unmodified</status>
      <modifiedWord/>
      <trackRevisions>false</trackRevisions>
    </reviewItem>
    <reviewItem>
      <errorID>d0a14313-6e34-47f3-958c-9b1d19945fd5</errorID>
      <errorWord>、</errorWord>
      <group>L1_Punc</group>
      <groupName>标点问题</groupName>
      <ability>L2_Punc</ability>
      <abilityName>标点符号检查</abilityName>
      <candidateList/>
      <explain/>
      <paraID>1414313C</paraID>
      <start>0</start>
      <end>1</end>
      <status>unmodified</status>
      <modifiedWord/>
      <trackRevisions>false</trackRevisions>
    </reviewItem>
    <reviewItem>
      <errorID>e59c5798-6b69-47c2-93cd-fcac031c9025</errorID>
      <errorWord>劳动法</errorWord>
      <group>L1_Knowledge</group>
      <groupName>知识性问题</groupName>
      <ability>L2_Knowledge</ability>
      <abilityName>其他知识</abilityName>
      <candidateList>
        <item>中华人民共和国劳动法</item>
      </candidateList>
      <explain>当前法律法规名称使用简称，请注意是否应当使用全称。</explain>
      <paraID>3E89E4FB</paraID>
      <start>1</start>
      <end>4</end>
      <status>unmodified</status>
      <modifiedWord/>
      <trackRevisions>false</trackRevisions>
    </reviewItem>
    <reviewItem>
      <errorID>a42e2ee1-fc1e-47f7-9431-5e9640b260ea</errorID>
      <errorWord>社会保险法</errorWord>
      <group>L1_Knowledge</group>
      <groupName>知识性问题</groupName>
      <ability>L2_Knowledge</ability>
      <abilityName>其他知识</abilityName>
      <candidateList>
        <item>中华人民共和国社会保险法</item>
      </candidateList>
      <explain>当前法律法规名称使用简称，请注意是否应当使用全称。</explain>
      <paraID>3E89E4FB</paraID>
      <start>6</start>
      <end>11</end>
      <status>unmodified</status>
      <modifiedWord/>
      <trackRevisions>false</trackRevisions>
    </reviewItem>
    <reviewItem>
      <errorID>ac95fbac-3f8a-4d76-bab5-d0d7cee44f07</errorID>
      <errorWord>社会保险费征缴暂  行条例</errorWord>
      <group>L1_Knowledge</group>
      <groupName>知识性问题</groupName>
      <ability>L2_Knowledge</ability>
      <abilityName>其他知识</abilityName>
      <candidateList>
        <item>社会保险费征缴暂行条例</item>
      </candidateList>
      <explain>当前法律法规未收录或尚未生效，注意核查是否正确。</explain>
      <paraID>3E89E4FB</paraID>
      <start>49</start>
      <end>62</end>
      <status>unmodified</status>
      <modifiedWord/>
      <trackRevisions>false</trackRevisions>
    </reviewItem>
    <reviewItem>
      <errorID>4ca348e3-da34-4ed2-a7c0-51a87e89e383</errorID>
      <errorWord>女职工 劳动保护特别规定</errorWord>
      <group>L1_Knowledge</group>
      <groupName>知识性问题</groupName>
      <ability>L2_Knowledge</ability>
      <abilityName>其他知识</abilityName>
      <candidateList>
        <item>女职工劳动保护特别规定</item>
      </candidateList>
      <explain>当前法律法规未收录或尚未生效，注意核查是否正确。</explain>
      <paraID>3E89E4FB</paraID>
      <start>74</start>
      <end>86</end>
      <status>unmodified</status>
      <modifiedWord/>
      <trackRevisions>false</trackRevisions>
    </reviewItem>
    <reviewItem>
      <errorID>f32c7cf2-6ccd-4b8a-9827-e7feb7ee5a15</errorID>
      <errorWord>云南省劳动监察条 例</errorWord>
      <group>L1_Knowledge</group>
      <groupName>知识性问题</groupName>
      <ability>L2_Knowledge</ability>
      <abilityName>其他知识</abilityName>
      <candidateList>
        <item>云南省劳动监察条例</item>
      </candidateList>
      <explain>当前法律法规未收录或尚未生效，注意核查是否正确。</explain>
      <paraID>3E89E4FB</paraID>
      <start>88</start>
      <end>98</end>
      <status>unmodified</status>
      <modifiedWord/>
      <trackRevisions>false</trackRevisions>
    </reviewItem>
    <reviewItem>
      <errorID>50bf8993-4d3f-4ed1-a15d-3d789cad7b2c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6478E383</paraID>
      <start>1</start>
      <end>2</end>
      <status>unmodified</status>
      <modifiedWord/>
      <trackRevisions>false</trackRevisions>
    </reviewItem>
    <reviewItem>
      <errorID>8bd676e3-c4e2-48b2-9270-217e3d1d4d5c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6478E383</paraID>
      <start>8</start>
      <end>9</end>
      <status>unmodified</status>
      <modifiedWord/>
      <trackRevisions>false</trackRevisions>
    </reviewItem>
    <reviewItem>
      <errorID>13a21994-ab3b-4d57-bea1-6c930c0da1db</errorID>
      <errorWord>、</errorWord>
      <group>L1_Punc</group>
      <groupName>标点问题</groupName>
      <ability>L2_Punc</ability>
      <abilityName>标点符号检查</abilityName>
      <candidateList/>
      <explain/>
      <paraID>2A0333BE</paraID>
      <start>0</start>
      <end>1</end>
      <status>unmodified</status>
      <modifiedWord/>
      <trackRevisions>false</trackRevisions>
    </reviewItem>
    <reviewItem>
      <errorID>9584c594-4d0f-4a97-8ec5-531cb649f883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352C924B</paraID>
      <start>9</start>
      <end>14</end>
      <status>unmodified</status>
      <modifiedWord/>
      <trackRevisions>false</trackRevisions>
    </reviewItem>
    <reviewItem>
      <errorID>f5676809-fb78-410a-b99c-975719ddbf73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276EC38A</paraID>
      <start>19</start>
      <end>20</end>
      <status>unmodified</status>
      <modifiedWord/>
      <trackRevisions>false</trackRevisions>
    </reviewItem>
    <reviewItem>
      <errorID>845905cb-ea7e-46d8-a114-78a80ebd800e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276EC38A</paraID>
      <start>23</start>
      <end>24</end>
      <status>unmodified</status>
      <modifiedWord/>
      <trackRevisions>false</trackRevisions>
    </reviewItem>
    <reviewItem>
      <errorID>ca585086-aa38-4192-aa41-023cbf43d8d4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6A7294FC</paraID>
      <start>1</start>
      <end>2</end>
      <status>unmodified</status>
      <modifiedWord/>
      <trackRevisions>false</trackRevisions>
    </reviewItem>
    <reviewItem>
      <errorID>98d9432e-8534-4182-9e33-51fc193ff834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6A7294FC</paraID>
      <start>8</start>
      <end>9</end>
      <status>unmodified</status>
      <modifiedWord/>
      <trackRevisions>false</trackRevisions>
    </reviewItem>
    <reviewItem>
      <errorID>5b4ea07a-96cf-48e3-948b-1e2c4da064df</errorID>
      <errorWord>情</errorWord>
      <group>L1_Word</group>
      <groupName>字词问题</groupName>
      <ability>L2_Typo</ability>
      <abilityName>字词错误</abilityName>
      <candidateList>
        <item>情况</item>
      </candidateList>
      <explain>〈名〉❶情形：思想～｜工作～｜～特殊。❷指军事上的变化，泛指事情的变化、动向：这两天前线没有什么～｜他俩的关系最近又有了新的～。</explain>
      <paraID>425653A0</paraID>
      <start>13</start>
      <end>14</end>
      <status>unmodified</status>
      <modifiedWord/>
      <trackRevisions>false</trackRevisions>
    </reviewItem>
    <reviewItem>
      <errorID>8d0fc8ee-7324-4c7d-9166-87a5818b5416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34C0A4D4</paraID>
      <start>10</start>
      <end>11</end>
      <status>unmodified</status>
      <modifiedWord/>
      <trackRevisions>false</trackRevisions>
    </reviewItem>
    <reviewItem>
      <errorID>1af7c113-c141-4561-9d09-9abcdc75c651</errorID>
      <errorWord>(</errorWord>
      <group>L1_Punc</group>
      <groupName>标点问题</groupName>
      <ability>L2_Punc</ability>
      <abilityName>标点符号检查</abilityName>
      <candidateList/>
      <explain>同一形式括号套用。</explain>
      <paraID>34C0A4D4</paraID>
      <start>16</start>
      <end>17</end>
      <status>unmodified</status>
      <modifiedWord/>
      <trackRevisions>false</trackRevisions>
    </reviewItem>
    <reviewItem>
      <errorID>8632eb83-0245-4df3-9e85-316e1c358ca3</errorID>
      <errorWord>)</errorWord>
      <group>L1_Punc</group>
      <groupName>标点问题</groupName>
      <ability>L2_Punc</ability>
      <abilityName>标点符号检查</abilityName>
      <candidateList/>
      <explain>同一形式括号套用。</explain>
      <paraID>34C0A4D4</paraID>
      <start>22</start>
      <end>23</end>
      <status>unmodified</status>
      <modifiedWord/>
      <trackRevisions>false</trackRevisions>
    </reviewItem>
    <reviewItem>
      <errorID>05c031d5-d35b-4ad0-8288-ba6ca0f91a4c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34C0A4D4</paraID>
      <start>26</start>
      <end>27</end>
      <status>unmodified</status>
      <modifiedWord/>
      <trackRevisions>false</trackRevisions>
    </reviewItem>
    <reviewItem>
      <errorID>2e82404a-937e-420c-9aee-0cf17d51f85a</errorID>
      <errorWord>、</errorWord>
      <group>L1_Punc</group>
      <groupName>标点问题</groupName>
      <ability>L2_Punc</ability>
      <abilityName>标点符号检查</abilityName>
      <candidateList/>
      <explain/>
      <paraID>3F77C1DC</paraID>
      <start>0</start>
      <end>1</end>
      <status>unmodified</status>
      <modifiedWord/>
      <trackRevisions>false</trackRevisions>
    </reviewItem>
    <reviewItem>
      <errorID>118f59f8-164d-4948-b9cd-658b46c5f189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5F8C8685</paraID>
      <start>16</start>
      <end>17</end>
      <status>unmodified</status>
      <modifiedWord/>
      <trackRevisions>false</trackRevisions>
    </reviewItem>
    <reviewItem>
      <errorID>8724a175-c027-40f4-803f-1aa9ae027e29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5F8C8685</paraID>
      <start>28</start>
      <end>29</end>
      <status>unmodified</status>
      <modifiedWord/>
      <trackRevisions>false</trackRevisions>
    </reviewItem>
    <reviewItem>
      <errorID>b4cb7a21-93ad-4856-a611-4bc7a8d9d5e9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795B1AC1</paraID>
      <start>19</start>
      <end>20</end>
      <status>unmodified</status>
      <modifiedWord/>
      <trackRevisions>false</trackRevisions>
    </reviewItem>
    <reviewItem>
      <errorID>2dd11b3b-2a43-4c89-ac3b-d709135c0ce2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795B1AC1</paraID>
      <start>23</start>
      <end>24</end>
      <status>unmodified</status>
      <modifiedWord/>
      <trackRevisions>false</trackRevisions>
    </reviewItem>
    <reviewItem>
      <errorID>31a51cde-59ff-404f-9603-d821ab00c54b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1436F7C</paraID>
      <start>1</start>
      <end>2</end>
      <status>unmodified</status>
      <modifiedWord/>
      <trackRevisions>false</trackRevisions>
    </reviewItem>
    <reviewItem>
      <errorID>f7477db7-5629-48f2-9e13-cdc09cd7a41d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1436F7C</paraID>
      <start>8</start>
      <end>9</end>
      <status>unmodified</status>
      <modifiedWord/>
      <trackRevisions>false</trackRevisions>
    </reviewItem>
    <reviewItem>
      <errorID>bb6dba99-a9ae-463b-baca-13839174f080</errorID>
      <errorWord>、</errorWord>
      <group>L1_Punc</group>
      <groupName>标点问题</groupName>
      <ability>L2_Punc</ability>
      <abilityName>标点符号检查</abilityName>
      <candidateList/>
      <explain/>
      <paraID>7F8E191F</paraID>
      <start>0</start>
      <end>1</end>
      <status>unmodified</status>
      <modifiedWord/>
      <trackRevisions>false</trackRevisions>
    </reviewItem>
    <reviewItem>
      <errorID>2688ed1d-5bdb-4d94-ace5-599cb3c2b4ee</errorID>
      <errorWord>、</errorWord>
      <group>L1_Punc</group>
      <groupName>标点问题</groupName>
      <ability>L2_Punc</ability>
      <abilityName>标点符号检查</abilityName>
      <candidateList/>
      <explain/>
      <paraID>2E1AB9CE</paraID>
      <start>0</start>
      <end>1</end>
      <status>unmodified</status>
      <modifiedWord/>
      <trackRevisions>false</trackRevisions>
    </reviewItem>
    <reviewItem>
      <errorID>2cbf4ef5-1ebd-45a4-ba6a-de9d2f7a22fa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3DBE63D0</paraID>
      <start>47</start>
      <end>48</end>
      <status>unmodified</status>
      <modifiedWord/>
      <trackRevisions>false</trackRevisions>
    </reviewItem>
    <reviewItem>
      <errorID>60fe3225-f626-4f30-8697-782b8daee355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49AE9D6F</paraID>
      <start>3</start>
      <end>4</end>
      <status>unmodified</status>
      <modifiedWord/>
      <trackRevisions>false</trackRevisions>
    </reviewItem>
    <reviewItem>
      <errorID>0253584c-1310-4156-a68b-89bf7bc5e548</errorID>
      <errorWord>&lt;</errorWord>
      <group>L1_Format</group>
      <groupName>格式问题</groupName>
      <ability>L2_HalfPunc</ability>
      <abilityName>全半角检查</abilityName>
      <candidateList>
        <item>〈</item>
      </candidateList>
      <explain>文本全半角错误。</explain>
      <paraID>2C74A2BD</paraID>
      <start>11</start>
      <end>12</end>
      <status>unmodified</status>
      <modifiedWord/>
      <trackRevisions>false</trackRevisions>
    </reviewItem>
    <reviewItem>
      <errorID>d7a494cc-d4b4-44ef-b168-38dc050bc57d</errorID>
      <errorWord>&gt;</errorWord>
      <group>L1_Format</group>
      <groupName>格式问题</groupName>
      <ability>L2_HalfPunc</ability>
      <abilityName>全半角检查</abilityName>
      <candidateList>
        <item>〉</item>
      </candidateList>
      <explain>文本全半角错误。</explain>
      <paraID>2C74A2BD</paraID>
      <start>28</start>
      <end>29</end>
      <status>unmodified</status>
      <modifiedWord/>
      <trackRevisions>false</trackRevisions>
    </reviewItem>
    <reviewItem>
      <errorID>45d44855-f1b1-4cc0-b262-7f1b0bb42bc5</errorID>
      <errorWord>&lt;</errorWord>
      <group>L1_Format</group>
      <groupName>格式问题</groupName>
      <ability>L2_HalfPunc</ability>
      <abilityName>全半角检查</abilityName>
      <candidateList>
        <item>〈</item>
      </candidateList>
      <explain>文本全半角错误。</explain>
      <paraID>2C74A2BD</paraID>
      <start>30</start>
      <end>31</end>
      <status>unmodified</status>
      <modifiedWord/>
      <trackRevisions>false</trackRevisions>
    </reviewItem>
    <reviewItem>
      <errorID>273937cc-0f8e-45a4-87e1-e84eacc803dd</errorID>
      <errorWord>&gt;的通知》</errorWord>
      <group>L1_Punc</group>
      <groupName>标点问题</groupName>
      <ability>L2_Punc</ability>
      <abilityName>标点符号检查</abilityName>
      <candidateList>
        <item>〉的通知》</item>
      </candidateList>
      <explain/>
      <paraID>2C74A2BD</paraID>
      <start>49</start>
      <end>54</end>
      <status>unmodified</status>
      <modifiedWord/>
      <trackRevisions>false</trackRevisions>
    </reviewItem>
    <reviewItem>
      <errorID>611ba1d9-2040-4f31-8f73-89ca5cb4983d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2C74A2BD</paraID>
      <start>54</start>
      <end>55</end>
      <status>unmodified</status>
      <modifiedWord/>
      <trackRevisions>false</trackRevisions>
    </reviewItem>
    <reviewItem>
      <errorID>9883f434-3574-4fed-8bea-c9dc18b993f3</errorID>
      <errorWord>);</errorWord>
      <group>L1_Format</group>
      <groupName>格式问题</groupName>
      <ability>L2_HalfPunc</ability>
      <abilityName>全半角检查</abilityName>
      <candidateList>
        <item>）；</item>
      </candidateList>
      <explain>文本全半角错误。</explain>
      <paraID>468198F2</paraID>
      <start>12</start>
      <end>14</end>
      <status>unmodified</status>
      <modifiedWord/>
      <trackRevisions>false</trackRevisions>
    </reviewItem>
    <reviewItem>
      <errorID>be33b126-ce5d-41da-b72f-62895313aa3b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78C73598</paraID>
      <start>7</start>
      <end>10</end>
      <status>unmodified</status>
      <modifiedWord/>
      <trackRevisions>false</trackRevisions>
    </reviewItem>
    <reviewItem>
      <errorID>9836eef5-572c-461e-8851-c5daf47853df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73A6CE8F</paraID>
      <start>19</start>
      <end>20</end>
      <status>unmodified</status>
      <modifiedWord/>
      <trackRevisions>false</trackRevisions>
    </reviewItem>
    <reviewItem>
      <errorID>ca0e27d1-83d3-42a3-9ed1-69782b490e94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73A6CE8F</paraID>
      <start>23</start>
      <end>24</end>
      <status>unmodified</status>
      <modifiedWord/>
      <trackRevisions>false</trackRevisions>
    </reviewItem>
    <reviewItem>
      <errorID>8acec3d4-5e6e-44bb-b18a-f52608664bd3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5D48EBD0</paraID>
      <start>2</start>
      <end>3</end>
      <status>unmodified</status>
      <modifiedWord/>
      <trackRevisions>false</trackRevisions>
    </reviewItem>
    <reviewItem>
      <errorID>4dbdb50c-be0d-43fa-8897-01911e6ea527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5D48EBD0</paraID>
      <start>8</start>
      <end>9</end>
      <status>unmodified</status>
      <modifiedWord/>
      <trackRevisions>false</trackRevisions>
    </reviewItem>
    <reviewItem>
      <errorID>4a48dab0-8be5-4509-a0d4-47c2a2bc8277</errorID>
      <errorWord>、</errorWord>
      <group>L1_Punc</group>
      <groupName>标点问题</groupName>
      <ability>L2_Punc</ability>
      <abilityName>标点符号检查</abilityName>
      <candidateList/>
      <explain/>
      <paraID>1C8CDFC1</paraID>
      <start>0</start>
      <end>1</end>
      <status>unmodified</status>
      <modifiedWord/>
      <trackRevisions>false</trackRevisions>
    </reviewItem>
    <reviewItem>
      <errorID>66cf89cd-8189-427d-a2a3-9c6c41c49d84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1AB8046B</paraID>
      <start>6</start>
      <end>7</end>
      <status>unmodified</status>
      <modifiedWord/>
      <trackRevisions>false</trackRevisions>
    </reviewItem>
    <reviewItem>
      <errorID>05aef2a2-879b-45d8-bc05-4c1677c96f9f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1AB8046B</paraID>
      <start>8</start>
      <end>9</end>
      <status>unmodified</status>
      <modifiedWord/>
      <trackRevisions>false</trackRevisions>
    </reviewItem>
    <reviewItem>
      <errorID>b2dcb71d-77ba-419d-b472-66e4d1433751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1AB8046B</paraID>
      <start>14</start>
      <end>15</end>
      <status>unmodified</status>
      <modifiedWord/>
      <trackRevisions>false</trackRevisions>
    </reviewItem>
    <reviewItem>
      <errorID>4ba6bfe0-a750-4c38-b3a1-683ca53a2e33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1AB8046B</paraID>
      <start>18</start>
      <end>19</end>
      <status>unmodified</status>
      <modifiedWord/>
      <trackRevisions>false</trackRevisions>
    </reviewItem>
    <reviewItem>
      <errorID>33668fa2-ba03-4c19-b2dd-f3d7c5a07c08</errorID>
      <errorWord>中华人民共和国水污染防 治法</errorWord>
      <group>L1_Knowledge</group>
      <groupName>知识性问题</groupName>
      <ability>L2_Knowledge</ability>
      <abilityName>其他知识</abilityName>
      <candidateList/>
      <explain>当前法律法规未收录或尚未生效，注意核查是否正确。</explain>
      <paraID>2651D25B</paraID>
      <start>45</start>
      <end>59</end>
      <status>unmodified</status>
      <modifiedWord/>
      <trackRevisions>false</trackRevisions>
    </reviewItem>
    <reviewItem>
      <errorID>1d2ab470-5290-46ec-a412-7a79f0e5a8b9</errorID>
      <errorWord>中华人民 共和国固体废物污染环境防治法</errorWord>
      <group>L1_Knowledge</group>
      <groupName>知识性问题</groupName>
      <ability>L2_Knowledge</ability>
      <abilityName>其他知识</abilityName>
      <candidateList>
        <item>中华人民共和国固体废物污染环境防治法</item>
      </candidateList>
      <explain>当前法律法规未收录或尚未生效，注意核查是否正确。</explain>
      <paraID>2651D25B</paraID>
      <start>71</start>
      <end>90</end>
      <status>unmodified</status>
      <modifiedWord/>
      <trackRevisions>false</trackRevisions>
    </reviewItem>
    <reviewItem>
      <errorID>dc12b280-3429-4757-869f-6d2f75f2c8bd</errorID>
      <errorWord>中华人民共和国环境噪声污染防治 法</errorWord>
      <group>L1_Knowledge</group>
      <groupName>知识性问题</groupName>
      <ability>L2_Knowledge</ability>
      <abilityName>其他知识</abilityName>
      <candidateList/>
      <explain>当前法律法规未收录或尚未生效，注意核查是否正确。</explain>
      <paraID>2651D25B</paraID>
      <start>98</start>
      <end>115</end>
      <status>unmodified</status>
      <modifiedWord/>
      <trackRevisions>false</trackRevisions>
    </reviewItem>
    <reviewItem>
      <errorID>5a5d6539-d5b5-4493-9426-867a60c62d23</errorID>
      <errorWord>畜禽规模养殖污染防治条 例</errorWord>
      <group>L1_Knowledge</group>
      <groupName>知识性问题</groupName>
      <ability>L2_Knowledge</ability>
      <abilityName>其他知识</abilityName>
      <candidateList>
        <item>畜禽规模养殖污染防治条例</item>
      </candidateList>
      <explain>当前法律法规未收录或尚未生效，注意核查是否正确。</explain>
      <paraID>2651D25B</paraID>
      <start>121</start>
      <end>134</end>
      <status>unmodified</status>
      <modifiedWord/>
      <trackRevisions>false</trackRevisions>
    </reviewItem>
    <reviewItem>
      <errorID>3f640096-57fb-46ec-8c0c-4c66b660eae4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2651D25B</paraID>
      <start>135</start>
      <end>136</end>
      <status>unmodified</status>
      <modifiedWord/>
      <trackRevisions>false</trackRevisions>
    </reviewItem>
    <reviewItem>
      <errorID>d86ed522-78b4-4675-bf69-674cc62a3025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2651D25B</paraID>
      <start>145</start>
      <end>146</end>
      <status>unmodified</status>
      <modifiedWord/>
      <trackRevisions>false</trackRevisions>
    </reviewItem>
    <reviewItem>
      <errorID>3a906206-29cc-4a1a-80eb-eb9709f37ff9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3B4C5824</paraID>
      <start>20</start>
      <end>21</end>
      <status>unmodified</status>
      <modifiedWord/>
      <trackRevisions>false</trackRevisions>
    </reviewItem>
    <reviewItem>
      <errorID>db5689a2-a63b-4529-a855-f2e69bfdfe2c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3B4C5824</paraID>
      <start>31</start>
      <end>32</end>
      <status>unmodified</status>
      <modifiedWord/>
      <trackRevisions>false</trackRevisions>
    </reviewItem>
    <reviewItem>
      <errorID>c25e4a4d-acdc-44d6-8399-45316456eb92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56B85BAF</paraID>
      <start>11</start>
      <end>12</end>
      <status>unmodified</status>
      <modifiedWord/>
      <trackRevisions>false</trackRevisions>
    </reviewItem>
    <reviewItem>
      <errorID>c9d4ca7a-88e8-4a62-b809-60c2758c00e4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56B85BAF</paraID>
      <start>26</start>
      <end>27</end>
      <status>unmodified</status>
      <modifiedWord/>
      <trackRevisions>false</trackRevisions>
    </reviewItem>
    <reviewItem>
      <errorID>b2736c8f-24ba-415a-9e64-ee9e86574553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56B85BAF</paraID>
      <start>48</start>
      <end>49</end>
      <status>unmodified</status>
      <modifiedWord/>
      <trackRevisions>false</trackRevisions>
    </reviewItem>
    <reviewItem>
      <errorID>430c8350-165e-48e0-96d7-097a0c0e2687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56B85BAF</paraID>
      <start>61</start>
      <end>62</end>
      <status>unmodified</status>
      <modifiedWord/>
      <trackRevisions>false</trackRevisions>
    </reviewItem>
    <reviewItem>
      <errorID>e18ddd6b-9d84-4fdb-9f5e-39fbe8c06c72</errorID>
      <errorWord>、</errorWord>
      <group>L1_Punc</group>
      <groupName>标点问题</groupName>
      <ability>L2_Punc</ability>
      <abilityName>标点符号检查</abilityName>
      <candidateList/>
      <explain/>
      <paraID>5B6D13E5</paraID>
      <start>0</start>
      <end>1</end>
      <status>unmodified</status>
      <modifiedWord/>
      <trackRevisions>false</trackRevisions>
    </reviewItem>
    <reviewItem>
      <errorID>33dfeb06-6077-41b8-adf7-79a1637e58e5</errorID>
      <errorWord>、</errorWord>
      <group>L1_Punc</group>
      <groupName>标点问题</groupName>
      <ability>L2_Punc</ability>
      <abilityName>标点符号检查</abilityName>
      <candidateList/>
      <explain/>
      <paraID>13E8521A</paraID>
      <start>0</start>
      <end>1</end>
      <status>unmodified</status>
      <modifiedWord/>
      <trackRevisions>false</trackRevisions>
    </reviewItem>
    <reviewItem>
      <errorID>5fa7c1a7-d155-4223-ad21-5cdd2c478df7</errorID>
      <errorWord>、</errorWord>
      <group>L1_Punc</group>
      <groupName>标点问题</groupName>
      <ability>L2_Punc</ability>
      <abilityName>标点符号检查</abilityName>
      <candidateList/>
      <explain/>
      <paraID>65A168CB</paraID>
      <start>0</start>
      <end>1</end>
      <status>unmodified</status>
      <modifiedWord/>
      <trackRevisions>false</trackRevisions>
    </reviewItem>
    <reviewItem>
      <errorID>39ea6a48-ce03-47cf-9241-b48ce073a429</errorID>
      <errorWord>、</errorWord>
      <group>L1_Punc</group>
      <groupName>标点问题</groupName>
      <ability>L2_Punc</ability>
      <abilityName>标点符号检查</abilityName>
      <candidateList/>
      <explain/>
      <paraID>10E65D08</paraID>
      <start>0</start>
      <end>1</end>
      <status>unmodified</status>
      <modifiedWord/>
      <trackRevisions>false</trackRevisions>
    </reviewItem>
    <reviewItem>
      <errorID>3fce56cd-022c-43fe-968a-d742c37cac18</errorID>
      <errorWord>中华人民共和国固体废物污染环境防治 法</errorWord>
      <group>L1_Knowledge</group>
      <groupName>知识性问题</groupName>
      <ability>L2_Knowledge</ability>
      <abilityName>其他知识</abilityName>
      <candidateList/>
      <explain>当前法律法规未收录或尚未生效，注意核查是否正确。</explain>
      <paraID>3F2BDE9D</paraID>
      <start>1</start>
      <end>20</end>
      <status>unmodified</status>
      <modifiedWord/>
      <trackRevisions>false</trackRevisions>
    </reviewItem>
    <reviewItem>
      <errorID>d8d16f0e-c7e3-489a-9d8f-1c3648589799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3F2BDE9D</paraID>
      <start>21</start>
      <end>22</end>
      <status>unmodified</status>
      <modifiedWord/>
      <trackRevisions>false</trackRevisions>
    </reviewItem>
    <reviewItem>
      <errorID>9ba77bbb-3493-4787-b63a-a1e64f233bc4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5F12AEB8</paraID>
      <start>1</start>
      <end>2</end>
      <status>unmodified</status>
      <modifiedWord/>
      <trackRevisions>false</trackRevisions>
    </reviewItem>
    <reviewItem>
      <errorID>e507850b-4400-4340-800c-77bef9876ba4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408CC64E</paraID>
      <start>15</start>
      <end>16</end>
      <status>unmodified</status>
      <modifiedWord/>
      <trackRevisions>false</trackRevisions>
    </reviewItem>
    <reviewItem>
      <errorID>1bc054e6-192b-40f8-a4d8-04efcb463149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408CC64E</paraID>
      <start>28</start>
      <end>29</end>
      <status>unmodified</status>
      <modifiedWord/>
      <trackRevisions>false</trackRevisions>
    </reviewItem>
    <reviewItem>
      <errorID>7cbac981-8bc4-4e3d-959b-b14eff66f655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62391FFF</paraID>
      <start>19</start>
      <end>20</end>
      <status>unmodified</status>
      <modifiedWord/>
      <trackRevisions>false</trackRevisions>
    </reviewItem>
    <reviewItem>
      <errorID>ce21a81c-cd60-48ed-8a39-5b380e259142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62391FFF</paraID>
      <start>23</start>
      <end>24</end>
      <status>unmodified</status>
      <modifiedWord/>
      <trackRevisions>false</trackRevisions>
    </reviewItem>
    <reviewItem>
      <errorID>41529568-c772-46bd-8cba-60c2f9e6edf2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754A2CB8</paraID>
      <start>2</start>
      <end>3</end>
      <status>unmodified</status>
      <modifiedWord/>
      <trackRevisions>false</trackRevisions>
    </reviewItem>
    <reviewItem>
      <errorID>66cdc292-6baf-4b69-abb7-165e547531cb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754A2CB8</paraID>
      <start>8</start>
      <end>9</end>
      <status>unmodified</status>
      <modifiedWord/>
      <trackRevisions>false</trackRevisions>
    </reviewItem>
    <reviewItem>
      <errorID>764a3234-e8a4-4431-85cc-6dc44b834eb4</errorID>
      <errorWord>、及</errorWord>
      <group>L1_Word</group>
      <groupName>字词问题</groupName>
      <ability>L2_Typo</ability>
      <abilityName>字词错误</abilityName>
      <candidateList>
        <item>及</item>
      </candidateList>
      <explain>〈连〉连接并列的名词或名词性词组：图书、仪器、标本～其他。注意用“及”连接的成分多在意义上有主次之分，主要的成分放在“及”的前面。</explain>
      <paraID>369112BC</paraID>
      <start>8</start>
      <end>10</end>
      <status>unmodified</status>
      <modifiedWord/>
      <trackRevisions>false</trackRevisions>
    </reviewItem>
    <reviewItem>
      <errorID>500ded80-98e3-4825-a388-ecbb54854a98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7A8FE8E9</paraID>
      <start>1</start>
      <end>2</end>
      <status>unmodified</status>
      <modifiedWord/>
      <trackRevisions>false</trackRevisions>
    </reviewItem>
    <reviewItem>
      <errorID>11bdc558-bdc0-4ba1-97e9-cef2c257b945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7A8FE8E9</paraID>
      <start>3</start>
      <end>4</end>
      <status>unmodified</status>
      <modifiedWord/>
      <trackRevisions>false</trackRevisions>
    </reviewItem>
    <reviewItem>
      <errorID>3615d898-bbf8-4bec-9ad9-8cdbc9f8a623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46574707</paraID>
      <start>1</start>
      <end>2</end>
      <status>unmodified</status>
      <modifiedWord/>
      <trackRevisions>false</trackRevisions>
    </reviewItem>
    <reviewItem>
      <errorID>9d0e16df-b6c3-495f-a2a7-26d8debcb2b5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52196511</paraID>
      <start>1</start>
      <end>2</end>
      <status>unmodified</status>
      <modifiedWord/>
      <trackRevisions>false</trackRevisions>
    </reviewItem>
    <reviewItem>
      <errorID>6fd3bbcd-3169-45d2-a432-da17f331f8e9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74BFC29C</paraID>
      <start>39</start>
      <end>40</end>
      <status>unmodified</status>
      <modifiedWord/>
      <trackRevisions>false</trackRevisions>
    </reviewItem>
    <reviewItem>
      <errorID>142761c1-e8df-46c3-9b02-c4e56e51392d</errorID>
      <errorWord>);</errorWord>
      <group>L1_Format</group>
      <groupName>格式问题</groupName>
      <ability>L2_HalfPunc</ability>
      <abilityName>全半角检查</abilityName>
      <candidateList>
        <item>）；</item>
      </candidateList>
      <explain>文本全半角错误。</explain>
      <paraID>74BFC29C</paraID>
      <start>52</start>
      <end>54</end>
      <status>unmodified</status>
      <modifiedWord/>
      <trackRevisions>false</trackRevisions>
    </reviewItem>
    <reviewItem>
      <errorID>f56f5da1-5299-4334-ade1-d3404d9a22d4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318834AC</paraID>
      <start>25</start>
      <end>26</end>
      <status>unmodified</status>
      <modifiedWord/>
      <trackRevisions>false</trackRevisions>
    </reviewItem>
    <reviewItem>
      <errorID>c421913f-35d0-4fd3-b00d-30819af7bd4f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318834AC</paraID>
      <start>38</start>
      <end>39</end>
      <status>unmodified</status>
      <modifiedWord/>
      <trackRevisions>false</trackRevisions>
    </reviewItem>
    <reviewItem>
      <errorID>89060b66-b000-45d0-90bf-6443601726d8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6FB5A2FE</paraID>
      <start>23</start>
      <end>24</end>
      <status>unmodified</status>
      <modifiedWord/>
      <trackRevisions>false</trackRevisions>
    </reviewItem>
    <reviewItem>
      <errorID>2beb2633-dae7-4d23-9fe0-381bb726f77b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6FB5A2FE</paraID>
      <start>36</start>
      <end>37</end>
      <status>unmodified</status>
      <modifiedWord/>
      <trackRevisions>false</trackRevisions>
    </reviewItem>
    <reviewItem>
      <errorID>7dcf1a2b-f516-4e4e-b10c-5a77b51c7b07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CED5603</paraID>
      <start>1</start>
      <end>2</end>
      <status>unmodified</status>
      <modifiedWord/>
      <trackRevisions>false</trackRevisions>
    </reviewItem>
    <reviewItem>
      <errorID>665a29d4-5c31-4528-90f4-fb38d181c4cc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CED5603</paraID>
      <start>3</start>
      <end>4</end>
      <status>unmodified</status>
      <modifiedWord/>
      <trackRevisions>false</trackRevisions>
    </reviewItem>
    <reviewItem>
      <errorID>8de78adb-3191-4d87-aa36-ac969e7ecebd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44F32B3A</paraID>
      <start>1</start>
      <end>2</end>
      <status>unmodified</status>
      <modifiedWord/>
      <trackRevisions>false</trackRevisions>
    </reviewItem>
    <reviewItem>
      <errorID>2f5e3978-e035-48f2-88c7-f111ccbca11f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274FA2B0</paraID>
      <start>1</start>
      <end>2</end>
      <status>unmodified</status>
      <modifiedWord/>
      <trackRevisions>false</trackRevisions>
    </reviewItem>
    <reviewItem>
      <errorID>d0224e02-96d5-4dcf-a79c-925f8dda3fdc</errorID>
      <errorWord>建设项目环境保护管理条例  </errorWord>
      <group>L1_Knowledge</group>
      <groupName>知识性问题</groupName>
      <ability>L2_Knowledge</ability>
      <abilityName>其他知识</abilityName>
      <candidateList>
        <item>建设项目环境保护管理条例</item>
      </candidateList>
      <explain>当前法律法规未收录或尚未生效，注意核查是否正确。</explain>
      <paraID>46DEB0C1</paraID>
      <start>24</start>
      <end>38</end>
      <status>unmodified</status>
      <modifiedWord/>
      <trackRevisions>false</trackRevisions>
    </reviewItem>
    <reviewItem>
      <errorID>1a62f00e-98ec-429e-b1ca-9c29ab1ec24b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10A67970</paraID>
      <start>1</start>
      <end>2</end>
      <status>unmodified</status>
      <modifiedWord/>
      <trackRevisions>false</trackRevisions>
    </reviewItem>
    <reviewItem>
      <errorID>60ac710a-81c0-4989-871e-849a5e4078c0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2F0B41F0</paraID>
      <start>3</start>
      <end>4</end>
      <status>unmodified</status>
      <modifiedWord/>
      <trackRevisions>false</trackRevisions>
    </reviewItem>
    <reviewItem>
      <errorID>4888859c-5c6b-4a9b-be8c-ae4b4fbb3ee7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489431C3</paraID>
      <start>29</start>
      <end>30</end>
      <status>unmodified</status>
      <modifiedWord/>
      <trackRevisions>false</trackRevisions>
    </reviewItem>
    <reviewItem>
      <errorID>855f4b8a-2530-42ca-8152-769c094fe593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3FAE0428</paraID>
      <start>3</start>
      <end>4</end>
      <status>unmodified</status>
      <modifiedWord/>
      <trackRevisions>false</trackRevisions>
    </reviewItem>
    <reviewItem>
      <errorID>06e6c57d-6994-4596-ab99-6ac05f727a51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4DA7804B</paraID>
      <start>14</start>
      <end>15</end>
      <status>unmodified</status>
      <modifiedWord/>
      <trackRevisions>false</trackRevisions>
    </reviewItem>
    <reviewItem>
      <errorID>bdec6286-626d-4323-8805-0374786f62cd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4DA7804B</paraID>
      <start>25</start>
      <end>26</end>
      <status>unmodified</status>
      <modifiedWord/>
      <trackRevisions>false</trackRevisions>
    </reviewItem>
    <reviewItem>
      <errorID>a5c1b3ac-f64a-4b18-bdd4-e0d889a4113b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681CCCC3</paraID>
      <start>19</start>
      <end>20</end>
      <status>unmodified</status>
      <modifiedWord/>
      <trackRevisions>false</trackRevisions>
    </reviewItem>
    <reviewItem>
      <errorID>104a9231-af5b-43c2-a63e-637516ba4094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681CCCC3</paraID>
      <start>23</start>
      <end>24</end>
      <status>unmodified</status>
      <modifiedWord/>
      <trackRevisions>false</trackRevisions>
    </reviewItem>
    <reviewItem>
      <errorID>d0a699d4-7917-48d5-b366-3cf8901f810c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3A32CCBC</paraID>
      <start>1</start>
      <end>2</end>
      <status>unmodified</status>
      <modifiedWord/>
      <trackRevisions>false</trackRevisions>
    </reviewItem>
    <reviewItem>
      <errorID>60399c1f-d776-43fa-9dd3-3cfcc737f11a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70AA3DCC</paraID>
      <start>3</start>
      <end>4</end>
      <status>unmodified</status>
      <modifiedWord/>
      <trackRevisions>false</trackRevisions>
    </reviewItem>
    <reviewItem>
      <errorID>45941262-5aa9-4fc3-a2c8-f6d083a6db9f</errorID>
      <errorWord>、</errorWord>
      <group>L1_Punc</group>
      <groupName>标点问题</groupName>
      <ability>L2_Punc</ability>
      <abilityName>标点符号检查</abilityName>
      <candidateList/>
      <explain/>
      <paraID> C97C7F7</paraID>
      <start>0</start>
      <end>1</end>
      <status>unmodified</status>
      <modifiedWord/>
      <trackRevisions>false</trackRevisions>
    </reviewItem>
    <reviewItem>
      <errorID>a6e6bae0-42d9-4bf4-a1c7-305a265f3dc0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25C93158</paraID>
      <start>5</start>
      <end>6</end>
      <status>unmodified</status>
      <modifiedWord/>
      <trackRevisions>false</trackRevisions>
    </reviewItem>
    <reviewItem>
      <errorID>fa2d66ec-0ad0-48cd-b462-d7df5d716361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25C93158</paraID>
      <start>7</start>
      <end>8</end>
      <status>unmodified</status>
      <modifiedWord/>
      <trackRevisions>false</trackRevisions>
    </reviewItem>
    <reviewItem>
      <errorID>c8062f6d-90c9-4449-8837-6a77a699bd9c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77AF0DA1</paraID>
      <start>35</start>
      <end>36</end>
      <status>unmodified</status>
      <modifiedWord/>
      <trackRevisions>false</trackRevisions>
    </reviewItem>
    <reviewItem>
      <errorID>4c868ff6-642b-4c1b-b4e4-a40d58ad4647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77AF0DA1</paraID>
      <start>51</start>
      <end>52</end>
      <status>unmodified</status>
      <modifiedWord/>
      <trackRevisions>false</trackRevisions>
    </reviewItem>
    <reviewItem>
      <errorID>6d1e486d-1f31-4955-b668-9758bd3b68e0</errorID>
      <errorWord>、</errorWord>
      <group>L1_Punc</group>
      <groupName>标点问题</groupName>
      <ability>L2_Punc</ability>
      <abilityName>标点符号检查</abilityName>
      <candidateList/>
      <explain/>
      <paraID>3EEA1960</paraID>
      <start>0</start>
      <end>1</end>
      <status>unmodified</status>
      <modifiedWord/>
      <trackRevisions>false</trackRevisions>
    </reviewItem>
    <reviewItem>
      <errorID>a074faa1-2a11-4406-aa01-ab870a9d77a7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48936A9A</paraID>
      <start>10</start>
      <end>11</end>
      <status>unmodified</status>
      <modifiedWord/>
      <trackRevisions>false</trackRevisions>
    </reviewItem>
    <reviewItem>
      <errorID>16217816-9700-4018-a535-1699e8a525d4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48936A9A</paraID>
      <start>21</start>
      <end>22</end>
      <status>unmodified</status>
      <modifiedWord/>
      <trackRevisions>false</trackRevisions>
    </reviewItem>
    <reviewItem>
      <errorID>878c32f6-91af-4f84-9430-b73d56241792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2563A095</paraID>
      <start>0</start>
      <end>1</end>
      <status>unmodified</status>
      <modifiedWord/>
      <trackRevisions>false</trackRevisions>
    </reviewItem>
    <reviewItem>
      <errorID>7978debb-65b9-4881-855d-ea665dfcb47d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2563A095</paraID>
      <start>8</start>
      <end>9</end>
      <status>unmodified</status>
      <modifiedWord/>
      <trackRevisions>false</trackRevisions>
    </reviewItem>
    <reviewItem>
      <errorID>5f9c3881-9ed2-4e2b-a640-f71e011b021e</errorID>
      <errorWord>、</errorWord>
      <group>L1_Punc</group>
      <groupName>标点问题</groupName>
      <ability>L2_Punc</ability>
      <abilityName>标点符号检查</abilityName>
      <candidateList/>
      <explain/>
      <paraID>3ADD7E81</paraID>
      <start>0</start>
      <end>1</end>
      <status>unmodified</status>
      <modifiedWord/>
      <trackRevisions>false</trackRevisions>
    </reviewItem>
    <reviewItem>
      <errorID>86b0018b-a6ad-402b-9fc8-01d12d65f5a8</errorID>
      <errorWord>第十三条、</errorWord>
      <group>L1_Punc</group>
      <groupName>标点问题</groupName>
      <ability>L2_Punc</ability>
      <abilityName>标点符号检查</abilityName>
      <candidateList>
        <item>第十三条，</item>
      </candidateList>
      <explain>连接词前后不宜使用顿号，建议使用逗号。</explain>
      <paraID>33F63747</paraID>
      <start>12</start>
      <end>17</end>
      <status>unmodified</status>
      <modifiedWord/>
      <trackRevisions>false</trackRevisions>
    </reviewItem>
    <reviewItem>
      <errorID>0dc9cb92-1616-46a1-bf5b-60b320a98145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33F63747</paraID>
      <start>31</start>
      <end>32</end>
      <status>unmodified</status>
      <modifiedWord/>
      <trackRevisions>false</trackRevisions>
    </reviewItem>
    <reviewItem>
      <errorID>3591d41d-5ff0-4009-8180-3ed162d3493f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33F63747</paraID>
      <start>41</start>
      <end>42</end>
      <status>unmodified</status>
      <modifiedWord/>
      <trackRevisions>false</trackRevisions>
    </reviewItem>
    <reviewItem>
      <errorID>bbff0838-607c-4b88-b1b4-750a12282eb2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33F63747</paraID>
      <start>69</start>
      <end>70</end>
      <status>unmodified</status>
      <modifiedWord/>
      <trackRevisions>false</trackRevisions>
    </reviewItem>
    <reviewItem>
      <errorID>3060e1ea-3e22-402a-82e6-45f766dbbe62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363FCD92</paraID>
      <start>4</start>
      <end>5</end>
      <status>unmodified</status>
      <modifiedWord/>
      <trackRevisions>false</trackRevisions>
    </reviewItem>
    <reviewItem>
      <errorID>02f8e637-92d8-4a2e-ad30-26bd8a7a336d</errorID>
      <errorWord>房</errorWord>
      <group>L1_Word</group>
      <groupName>字词问题</groupName>
      <ability>L2_Typo</ability>
      <abilityName>字词错误</abilityName>
      <candidateList>
        <item>房和</item>
      </candidateList>
      <explain/>
      <paraID>363FCD92</paraID>
      <start>18</start>
      <end>19</end>
      <status>unmodified</status>
      <modifiedWord/>
      <trackRevisions>false</trackRevisions>
    </reviewItem>
    <reviewItem>
      <errorID>d3722fbb-c646-4499-8e37-6b7c47b54889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363FCD92</paraID>
      <start>51</start>
      <end>52</end>
      <status>unmodified</status>
      <modifiedWord/>
      <trackRevisions>false</trackRevisions>
    </reviewItem>
    <reviewItem>
      <errorID>03759be6-9761-419a-94e1-dd1fe2897862</errorID>
      <errorWord>[2023]3号</errorWord>
      <group>L1_Knowledge</group>
      <groupName>知识性问题</groupName>
      <ability>L2_Knowledge</ability>
      <abilityName>其他知识</abilityName>
      <candidateList>
        <item>〔2023〕3号</item>
      </candidateList>
      <explain>发文字号格式错误。</explain>
      <paraID>363FCD92</paraID>
      <start>57</start>
      <end>65</end>
      <status>unmodified</status>
      <modifiedWord/>
      <trackRevisions>false</trackRevisions>
    </reviewItem>
    <reviewItem>
      <errorID>895ed2b8-5c50-405e-a5e8-e1efa0ca9d8a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363FCD92</paraID>
      <start>65</start>
      <end>66</end>
      <status>unmodified</status>
      <modifiedWord/>
      <trackRevisions>false</trackRevisions>
    </reviewItem>
    <reviewItem>
      <errorID>50f78dee-cbc2-4a2a-9af1-79765e36953d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6068F887</paraID>
      <start>19</start>
      <end>20</end>
      <status>unmodified</status>
      <modifiedWord/>
      <trackRevisions>false</trackRevisions>
    </reviewItem>
    <reviewItem>
      <errorID>d316d471-4932-495d-91d4-e1934cbe050a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6068F887</paraID>
      <start>23</start>
      <end>24</end>
      <status>unmodified</status>
      <modifiedWord/>
      <trackRevisions>false</trackRevisions>
    </reviewItem>
    <reviewItem>
      <errorID>4a3ac576-7570-4ef9-9a50-0739edce40f3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C664D96</paraID>
      <start>3</start>
      <end>4</end>
      <status>unmodified</status>
      <modifiedWord/>
      <trackRevisions>false</trackRevisions>
    </reviewItem>
    <reviewItem>
      <errorID>1c966a5f-279a-4e85-8751-6baf03132caa</errorID>
      <errorWord>、</errorWord>
      <group>L1_Punc</group>
      <groupName>标点问题</groupName>
      <ability>L2_Punc</ability>
      <abilityName>标点符号检查</abilityName>
      <candidateList/>
      <explain/>
      <paraID> 7C23730</paraID>
      <start>0</start>
      <end>1</end>
      <status>unmodified</status>
      <modifiedWord/>
      <trackRevisions>false</trackRevisions>
    </reviewItem>
    <reviewItem>
      <errorID>da24be4e-f5c4-4f28-8a16-c63be1ae9cfb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408E4A72</paraID>
      <start>14</start>
      <end>15</end>
      <status>unmodified</status>
      <modifiedWord/>
      <trackRevisions>false</trackRevisions>
    </reviewItem>
    <reviewItem>
      <errorID>f37c8d75-1126-4270-be46-8489cdd2cb61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408E4A72</paraID>
      <start>37</start>
      <end>38</end>
      <status>unmodified</status>
      <modifiedWord/>
      <trackRevisions>false</trackRevisions>
    </reviewItem>
    <reviewItem>
      <errorID>8be8f0ac-2fc5-4aab-beec-6e8670a8d538</errorID>
      <errorWord>、</errorWord>
      <group>L1_Punc</group>
      <groupName>标点问题</groupName>
      <ability>L2_Punc</ability>
      <abilityName>标点符号检查</abilityName>
      <candidateList/>
      <explain/>
      <paraID>3F02D21F</paraID>
      <start>0</start>
      <end>1</end>
      <status>unmodified</status>
      <modifiedWord/>
      <trackRevisions>false</trackRevisions>
    </reviewItem>
    <reviewItem>
      <errorID>e67300d0-1d32-4976-b187-157dd1749e0c</errorID>
      <errorWord>施工程中</errorWord>
      <group>L1_Word</group>
      <groupName>字词问题</groupName>
      <ability>L2_Typo</ability>
      <abilityName>字词错误</abilityName>
      <candidateList>
        <item>施工过程中</item>
      </candidateList>
      <explain/>
      <paraID>2DD194C1</paraID>
      <start>6</start>
      <end>10</end>
      <status>unmodified</status>
      <modifiedWord/>
      <trackRevisions>false</trackRevisions>
    </reviewItem>
    <reviewItem>
      <errorID>0459e3d0-68ac-47b2-905d-180744d79466</errorID>
      <errorWord>、</errorWord>
      <group>L1_Punc</group>
      <groupName>标点问题</groupName>
      <ability>L2_Punc</ability>
      <abilityName>标点符号检查</abilityName>
      <candidateList/>
      <explain/>
      <paraID>35387C01</paraID>
      <start>0</start>
      <end>1</end>
      <status>unmodified</status>
      <modifiedWord/>
      <trackRevisions>false</trackRevisions>
    </reviewItem>
    <reviewItem>
      <errorID>186abe75-d20b-4433-bbe8-5d8e6954f2e0</errorID>
      <errorWord>中华人民共和国招标投标法实施条例 </errorWord>
      <group>L1_Knowledge</group>
      <groupName>知识性问题</groupName>
      <ability>L2_Knowledge</ability>
      <abilityName>其他知识</abilityName>
      <candidateList>
        <item>中华人民共和国招标投标法实施条例</item>
      </candidateList>
      <explain>当前法律法规未收录或尚未生效，注意核查是否正确。</explain>
      <paraID>4D40599C</paraID>
      <start>21</start>
      <end>38</end>
      <status>unmodified</status>
      <modifiedWord/>
      <trackRevisions>false</trackRevisions>
    </reviewItem>
    <reviewItem>
      <errorID>f69d663e-731d-4c82-b599-051ea6ecb52a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4D40599C</paraID>
      <start>39</start>
      <end>40</end>
      <status>unmodified</status>
      <modifiedWord/>
      <trackRevisions>false</trackRevisions>
    </reviewItem>
    <reviewItem>
      <errorID>1a45e91c-fc15-48e4-a75c-f44b2d5a4625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4D40599C</paraID>
      <start>49</start>
      <end>50</end>
      <status>unmodified</status>
      <modifiedWord/>
      <trackRevisions>false</trackRevisions>
    </reviewItem>
    <reviewItem>
      <errorID>66c84bf1-7d21-4f8c-bc19-2e850d745c95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19F67403</paraID>
      <start>10</start>
      <end>11</end>
      <status>unmodified</status>
      <modifiedWord/>
      <trackRevisions>false</trackRevisions>
    </reviewItem>
    <reviewItem>
      <errorID>374224fa-de69-424b-85f7-d41f25bc0f04</errorID>
      <errorWord>省</errorWord>
      <group>L1_Word</group>
      <groupName>字词问题</groupName>
      <ability>L2_Typo</ability>
      <abilityName>字词错误</abilityName>
      <candidateList>
        <item>省第</item>
      </candidateList>
      <explain/>
      <paraID>19F67403</paraID>
      <start>16</start>
      <end>17</end>
      <status>unmodified</status>
      <modifiedWord/>
      <trackRevisions>false</trackRevisions>
    </reviewItem>
    <reviewItem>
      <errorID>d827f947-6e51-4da6-9eb5-d782c744a53d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19F67403</paraID>
      <start>35</start>
      <end>36</end>
      <status>unmodified</status>
      <modifiedWord/>
      <trackRevisions>false</trackRevisions>
    </reviewItem>
    <reviewItem>
      <errorID>59ee5191-612a-484d-9ff2-8e7375e074d3</errorID>
      <errorWord>第十五条、</errorWord>
      <group>L1_Punc</group>
      <groupName>标点问题</groupName>
      <ability>L2_Punc</ability>
      <abilityName>标点符号检查</abilityName>
      <candidateList>
        <item>第十五条，</item>
      </candidateList>
      <explain>连接词前后不宜使用顿号，建议使用逗号。</explain>
      <paraID>19F67403</paraID>
      <start>36</start>
      <end>41</end>
      <status>unmodified</status>
      <modifiedWord/>
      <trackRevisions>false</trackRevisions>
    </reviewItem>
    <reviewItem>
      <errorID>81257ffd-00c9-4d31-b118-f0577305dbf6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 718F91</paraID>
      <start>13</start>
      <end>14</end>
      <status>unmodified</status>
      <modifiedWord/>
      <trackRevisions>false</trackRevisions>
    </reviewItem>
    <reviewItem>
      <errorID>0fb84dc9-a190-4c37-b796-fd7c8494fb0e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 718F91</paraID>
      <start>98</start>
      <end>99</end>
      <status>unmodified</status>
      <modifiedWord/>
      <trackRevisions>false</trackRevisions>
    </reviewItem>
    <reviewItem>
      <errorID>aa8b30d8-804c-4c60-b988-056e3b0b8ce5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66D834EE</paraID>
      <start>19</start>
      <end>20</end>
      <status>unmodified</status>
      <modifiedWord/>
      <trackRevisions>false</trackRevisions>
    </reviewItem>
    <reviewItem>
      <errorID>73fd6575-4458-43e8-9128-982741cc9f7e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66D834EE</paraID>
      <start>23</start>
      <end>24</end>
      <status>unmodified</status>
      <modifiedWord/>
      <trackRevisions>false</trackRevisions>
    </reviewItem>
    <reviewItem>
      <errorID>521af986-af91-4a0b-a229-125bb7a6e688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7A714F1C</paraID>
      <start>1</start>
      <end>2</end>
      <status>unmodified</status>
      <modifiedWord/>
      <trackRevisions>false</trackRevisions>
    </reviewItem>
    <reviewItem>
      <errorID>659d7498-9cac-47eb-8561-65610ec32cd2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45FBEEB2</paraID>
      <start>3</start>
      <end>4</end>
      <status>unmodified</status>
      <modifiedWord/>
      <trackRevisions>false</trackRevisions>
    </reviewItem>
    <reviewItem>
      <errorID>849b5999-d6e7-4d5e-889b-c116644d30fd</errorID>
      <errorWord>、</errorWord>
      <group>L1_Punc</group>
      <groupName>标点问题</groupName>
      <ability>L2_Punc</ability>
      <abilityName>标点符号检查</abilityName>
      <candidateList/>
      <explain/>
      <paraID>2441016F</paraID>
      <start>0</start>
      <end>1</end>
      <status>unmodified</status>
      <modifiedWord/>
      <trackRevisions>false</trackRevisions>
    </reviewItem>
    <reviewItem>
      <errorID>2fb55c61-89cd-4738-af17-1d4eb445cffc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434DF131</paraID>
      <start>11</start>
      <end>12</end>
      <status>unmodified</status>
      <modifiedWord/>
      <trackRevisions>false</trackRevisions>
    </reviewItem>
    <reviewItem>
      <errorID>105e4728-a6eb-48a5-a1a7-729b3c705a0c</errorID>
      <errorWord>日</errorWord>
      <group>L1_Word</group>
      <groupName>字词问题</groupName>
      <ability>L2_Typo</ability>
      <abilityName>字词错误</abilityName>
      <candidateList>
        <item>由</item>
      </candidateList>
      <explain>存在字形相近字词的误用。</explain>
      <paraID>5B6DA101</paraID>
      <start>0</start>
      <end>1</end>
      <status>unmodified</status>
      <modifiedWord/>
      <trackRevisions>false</trackRevisions>
    </reviewItem>
    <reviewItem>
      <errorID>331c846e-784a-4d20-af6d-394b06331ebc</errorID>
      <errorWord>住房城乡建设部</errorWord>
      <group>L1_Word</group>
      <groupName>字词问题</groupName>
      <ability>L2_Typo</ability>
      <abilityName>字词错误</abilityName>
      <candidateList>
        <item>住房和城乡建设部</item>
      </candidateList>
      <explain/>
      <paraID>5B6DA101</paraID>
      <start>1</start>
      <end>8</end>
      <status>unmodified</status>
      <modifiedWord/>
      <trackRevisions>false</trackRevisions>
    </reviewItem>
    <reviewItem>
      <errorID>da052f78-813d-4bfa-93b1-09b9bc63fb1a</errorID>
      <errorWord>房</errorWord>
      <group>L1_Word</group>
      <groupName>字词问题</groupName>
      <ability>L2_Typo</ability>
      <abilityName>字词错误</abilityName>
      <candidateList>
        <item>房和</item>
      </candidateList>
      <explain/>
      <paraID>5B6DA101</paraID>
      <start>61</start>
      <end>62</end>
      <status>unmodified</status>
      <modifiedWord/>
      <trackRevisions>false</trackRevisions>
    </reviewItem>
    <reviewItem>
      <errorID>df932847-5890-49a5-81e6-5713c721039c</errorID>
      <errorWord>人力资源 社会保障部</errorWord>
      <group>L1_Political</group>
      <groupName>政治性问题</groupName>
      <ability>L2_Keyword</ability>
      <abilityName>固定表述</abilityName>
      <candidateList>
        <item>人力资源和社会保障部</item>
      </candidateList>
      <explain>词汇“人力资源和社会保障部”在特定场景下为固定表述形式，请确认此处的“人力资源 社会保障部”是否存在不当。</explain>
      <paraID>5B6DA101</paraID>
      <start>77</start>
      <end>87</end>
      <status>unmodified</status>
      <modifiedWord/>
      <trackRevisions>false</trackRevisions>
    </reviewItem>
    <reviewItem>
      <errorID>baeb6a22-d400-4da2-8d6d-49a890052c72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5B6DA101</paraID>
      <start>109</start>
      <end>110</end>
      <status>unmodified</status>
      <modifiedWord/>
      <trackRevisions>false</trackRevisions>
    </reviewItem>
    <reviewItem>
      <errorID>38a8e1a9-2f87-487b-ae58-37c7946796ca</errorID>
      <errorWord>、</errorWord>
      <group>L1_Punc</group>
      <groupName>标点问题</groupName>
      <ability>L2_Punc</ability>
      <abilityName>标点符号检查</abilityName>
      <candidateList/>
      <explain/>
      <paraID>70C97FF7</paraID>
      <start>0</start>
      <end>1</end>
      <status>unmodified</status>
      <modifiedWord/>
      <trackRevisions>false</trackRevisions>
    </reviewItem>
    <reviewItem>
      <errorID>0149a64e-d805-4aa2-9745-16d970e46d85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17F18A16</paraID>
      <start>8</start>
      <end>9</end>
      <status>unmodified</status>
      <modifiedWord/>
      <trackRevisions>false</trackRevisions>
    </reviewItem>
    <reviewItem>
      <errorID>b5eaa60b-6623-4885-9ee0-9e5d38177a0c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17F18A16</paraID>
      <start>43</start>
      <end>44</end>
      <status>unmodified</status>
      <modifiedWord/>
      <trackRevisions>false</trackRevisions>
    </reviewItem>
    <reviewItem>
      <errorID>6366fcdb-8282-4c52-be5e-d9538c3bfe8a</errorID>
      <errorWord>、</errorWord>
      <group>L1_Punc</group>
      <groupName>标点问题</groupName>
      <ability>L2_Punc</ability>
      <abilityName>标点符号检查</abilityName>
      <candidateList/>
      <explain/>
      <paraID>4EFB09E2</paraID>
      <start>0</start>
      <end>1</end>
      <status>unmodified</status>
      <modifiedWord/>
      <trackRevisions>false</trackRevisions>
    </reviewItem>
    <reviewItem>
      <errorID>a04dcbb3-1470-459b-83cf-8eb2223b4800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50063D6E</paraID>
      <start>12</start>
      <end>13</end>
      <status>unmodified</status>
      <modifiedWord/>
      <trackRevisions>false</trackRevisions>
    </reviewItem>
    <reviewItem>
      <errorID>117d8348-28db-455d-bf2a-8e41866ac094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50063D6E</paraID>
      <start>55</start>
      <end>56</end>
      <status>unmodified</status>
      <modifiedWord/>
      <trackRevisions>false</trackRevisions>
    </reviewItem>
    <reviewItem>
      <errorID>048718bb-1843-407f-8a6d-fc694a836ae2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6EE06D58</paraID>
      <start>12</start>
      <end>13</end>
      <status>unmodified</status>
      <modifiedWord/>
      <trackRevisions>false</trackRevisions>
    </reviewItem>
    <reviewItem>
      <errorID>4d725842-4797-4bc5-bcd0-3086a9fd087a</errorID>
      <errorWord>、</errorWord>
      <group>L1_Punc</group>
      <groupName>标点问题</groupName>
      <ability>L2_Punc</ability>
      <abilityName>标点符号检查</abilityName>
      <candidateList/>
      <explain/>
      <paraID>125F3063</paraID>
      <start>0</start>
      <end>1</end>
      <status>unmodified</status>
      <modifiedWord/>
      <trackRevisions>false</trackRevisions>
    </reviewItem>
    <reviewItem>
      <errorID>9168ed12-5b2b-4d32-9acb-fe8101b097be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4B991CFA</paraID>
      <start>11</start>
      <end>12</end>
      <status>unmodified</status>
      <modifiedWord/>
      <trackRevisions>false</trackRevisions>
    </reviewItem>
    <reviewItem>
      <errorID>bca98ce2-0a9b-42e0-8931-d86b58c699fe</errorID>
      <errorWord>、</errorWord>
      <group>L1_Punc</group>
      <groupName>标点问题</groupName>
      <ability>L2_Punc</ability>
      <abilityName>标点符号检查</abilityName>
      <candidateList/>
      <explain/>
      <paraID>65592164</paraID>
      <start>0</start>
      <end>1</end>
      <status>unmodified</status>
      <modifiedWord/>
      <trackRevisions>false</trackRevisions>
    </reviewItem>
    <reviewItem>
      <errorID>c1b61ad0-4f38-4eaf-a8c9-4be66badf545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65376FA5</paraID>
      <start>19</start>
      <end>20</end>
      <status>unmodified</status>
      <modifiedWord/>
      <trackRevisions>false</trackRevisions>
    </reviewItem>
    <reviewItem>
      <errorID>b04dee1a-eb3c-4510-8d01-c2f49f84a4a6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65376FA5</paraID>
      <start>23</start>
      <end>24</end>
      <status>unmodified</status>
      <modifiedWord/>
      <trackRevisions>false</trackRevisions>
    </reviewItem>
    <reviewItem>
      <errorID>520c3d7d-5d00-4639-b03f-d9a7fd47c2f4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FC7B7AB</paraID>
      <start>11</start>
      <end>12</end>
      <status>unmodified</status>
      <modifiedWord/>
      <trackRevisions>false</trackRevisions>
    </reviewItem>
    <reviewItem>
      <errorID>6ca52f27-7dda-459d-8f04-d374c5844d72</errorID>
      <errorWord>、</errorWord>
      <group>L1_Punc</group>
      <groupName>标点问题</groupName>
      <ability>L2_Punc</ability>
      <abilityName>标点符号检查</abilityName>
      <candidateList/>
      <explain/>
      <paraID>2F6F0576</paraID>
      <start>0</start>
      <end>1</end>
      <status>unmodified</status>
      <modifiedWord/>
      <trackRevisions>false</trackRevisions>
    </reviewItem>
    <reviewItem>
      <errorID>3777e502-1c30-4824-b948-af3013d77945</errorID>
      <errorWord>、</errorWord>
      <group>L1_Punc</group>
      <groupName>标点问题</groupName>
      <ability>L2_Punc</ability>
      <abilityName>标点符号检查</abilityName>
      <candidateList/>
      <explain/>
      <paraID>58CFDC9C</paraID>
      <start>0</start>
      <end>1</end>
      <status>unmodified</status>
      <modifiedWord/>
      <trackRevisions>false</trackRevisions>
    </reviewItem>
    <reviewItem>
      <errorID>5a20f131-fc77-46ec-82f2-3f01f64628d6</errorID>
      <errorWord>、</errorWord>
      <group>L1_Punc</group>
      <groupName>标点问题</groupName>
      <ability>L2_Punc</ability>
      <abilityName>标点符号检查</abilityName>
      <candidateList/>
      <explain/>
      <paraID>5A3CD6F3</paraID>
      <start>0</start>
      <end>1</end>
      <status>unmodified</status>
      <modifiedWord/>
      <trackRevisions>false</trackRevisions>
    </reviewItem>
    <reviewItem>
      <errorID>9e79fef8-fd9b-4848-8322-14491d4a6962</errorID>
      <errorWord>、</errorWord>
      <group>L1_Punc</group>
      <groupName>标点问题</groupName>
      <ability>L2_Punc</ability>
      <abilityName>标点符号检查</abilityName>
      <candidateList/>
      <explain/>
      <paraID>3E1ED5F8</paraID>
      <start>0</start>
      <end>1</end>
      <status>unmodified</status>
      <modifiedWord/>
      <trackRevisions>false</trackRevisions>
    </reviewItem>
    <reviewItem>
      <errorID>79fe34d5-15c0-4507-9d2f-56faa95c23c4</errorID>
      <errorWord>九</errorWord>
      <group>L1_Word</group>
      <groupName>字词问题</groupName>
      <ability>L2_Typo</ability>
      <abilityName>字词错误</abilityName>
      <candidateList>
        <item>九条</item>
      </candidateList>
      <explain/>
      <paraID>3E1ED5F8</paraID>
      <start>16</start>
      <end>17</end>
      <status>unmodified</status>
      <modifiedWord/>
      <trackRevisions>false</trackRevisions>
    </reviewItem>
    <reviewItem>
      <errorID>3f26a913-8fd2-40c3-a572-217aa23f4869</errorID>
      <errorWord>、</errorWord>
      <group>L1_Punc</group>
      <groupName>标点问题</groupName>
      <ability>L2_Punc</ability>
      <abilityName>标点符号检查</abilityName>
      <candidateList/>
      <explain/>
      <paraID>2F226F19</paraID>
      <start>0</start>
      <end>1</end>
      <status>unmodified</status>
      <modifiedWord/>
      <trackRevisions>false</trackRevisions>
    </reviewItem>
    <reviewItem>
      <errorID>79e85a29-6061-4736-891e-71ef95b1225a</errorID>
      <errorWord>、</errorWord>
      <group>L1_Punc</group>
      <groupName>标点问题</groupName>
      <ability>L2_Punc</ability>
      <abilityName>标点符号检查</abilityName>
      <candidateList/>
      <explain/>
      <paraID>2EB86F09</paraID>
      <start>0</start>
      <end>1</end>
      <status>unmodified</status>
      <modifiedWord/>
      <trackRevisions>false</trackRevisions>
    </reviewItem>
    <reviewItem>
      <errorID>83692e9c-b9d7-4a08-ade9-ca06f9ed10eb</errorID>
      <errorWord>建设工程质量管 理条例</errorWord>
      <group>L1_Knowledge</group>
      <groupName>知识性问题</groupName>
      <ability>L2_Knowledge</ability>
      <abilityName>其他知识</abilityName>
      <candidateList>
        <item>建设工程质量管理条例</item>
      </candidateList>
      <explain>当前法律法规未收录或尚未生效，注意核查是否正确。</explain>
      <paraID>58BC2A9C</paraID>
      <start>30</start>
      <end>41</end>
      <status>unmodified</status>
      <modifiedWord/>
      <trackRevisions>false</trackRevisions>
    </reviewItem>
    <reviewItem>
      <errorID>4cf2583e-4134-4bc9-905c-35fcc1368faa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240FD4C9</paraID>
      <start>19</start>
      <end>20</end>
      <status>unmodified</status>
      <modifiedWord/>
      <trackRevisions>false</trackRevisions>
    </reviewItem>
    <reviewItem>
      <errorID>14a6b928-8aa5-400f-993f-b03e4fd0dab5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240FD4C9</paraID>
      <start>23</start>
      <end>24</end>
      <status>unmodified</status>
      <modifiedWord/>
      <trackRevisions>false</trackRevisions>
    </reviewItem>
    <reviewItem>
      <errorID>fe13ff4f-c37c-470c-9c35-dc007300c7d6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68F1E7BC</paraID>
      <start>11</start>
      <end>12</end>
      <status>unmodified</status>
      <modifiedWord/>
      <trackRevisions>false</trackRevisions>
    </reviewItem>
    <reviewItem>
      <errorID>ed5c21a8-b78b-4a52-810c-f473bbac0cb3</errorID>
      <errorWord>民政府</errorWord>
      <group>L1_Political</group>
      <groupName>政治性问题</groupName>
      <ability>L2_Unpolitical</ability>
      <abilityName>政治敏感错误</abilityName>
      <candidateList>
        <item>人民政府</item>
      </candidateList>
      <explain/>
      <paraID>77DF37E8</paraID>
      <start>0</start>
      <end>3</end>
      <status>unmodified</status>
      <modifiedWord/>
      <trackRevisions>false</trackRevisions>
    </reviewItem>
    <reviewItem>
      <errorID>0a863b2b-505f-4ca8-855b-4e5d9336f101</errorID>
      <errorWord>第四条、</errorWord>
      <group>L1_Punc</group>
      <groupName>标点问题</groupName>
      <ability>L2_Punc</ability>
      <abilityName>标点符号检查</abilityName>
      <candidateList>
        <item>第四条，</item>
      </candidateList>
      <explain>连接词前后不宜使用顿号，建议使用逗号。</explain>
      <paraID>2EBFE80F</paraID>
      <start>14</start>
      <end>18</end>
      <status>unmodified</status>
      <modifiedWord/>
      <trackRevisions>false</trackRevisions>
    </reviewItem>
    <reviewItem>
      <errorID>40276a7d-89ac-4477-991c-d4c75ff3ad7b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22A65F06</paraID>
      <start>6</start>
      <end>7</end>
      <status>unmodified</status>
      <modifiedWord/>
      <trackRevisions>false</trackRevisions>
    </reviewItem>
    <reviewItem>
      <errorID>85f8ef61-2abe-43ab-b778-552d8dc8b340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22A65F06</paraID>
      <start>8</start>
      <end>9</end>
      <status>unmodified</status>
      <modifiedWord/>
      <trackRevisions>false</trackRevisions>
    </reviewItem>
    <reviewItem>
      <errorID>f6f68443-91c9-4861-80f3-fc53c3232972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20159BDB</paraID>
      <start>37</start>
      <end>38</end>
      <status>unmodified</status>
      <modifiedWord/>
      <trackRevisions>false</trackRevisions>
    </reviewItem>
    <reviewItem>
      <errorID>4dc66587-d190-48b7-82fc-755bb835aa22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7300502</paraID>
      <start>7</start>
      <end>8</end>
      <status>unmodified</status>
      <modifiedWord/>
      <trackRevisions>false</trackRevisions>
    </reviewItem>
    <reviewItem>
      <errorID>eec9919a-eef3-4944-8240-2a5a912919d4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7300502</paraID>
      <start>9</start>
      <end>10</end>
      <status>unmodified</status>
      <modifiedWord/>
      <trackRevisions>false</trackRevisions>
    </reviewItem>
    <reviewItem>
      <errorID>33c17181-d767-4889-b258-c1df45c92ec1</errorID>
      <errorWord>)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50350990</paraID>
      <start>1</start>
      <end>2</end>
      <status>unmodified</status>
      <modifiedWord/>
      <trackRevisions>false</trackRevisions>
    </reviewItem>
    <reviewItem>
      <errorID>36048af0-8b8b-4ed7-a6bb-21198319f10a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678CCE3A</paraID>
      <start>2</start>
      <end>3</end>
      <status>unmodified</status>
      <modifiedWord/>
      <trackRevisions>false</trackRevisions>
    </reviewItem>
    <reviewItem>
      <errorID>24ea168e-44cf-4b0f-8dea-3dede523c21e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678CCE3A</paraID>
      <start>4</start>
      <end>5</end>
      <status>unmodified</status>
      <modifiedWord/>
      <trackRevisions>false</trackRevisions>
    </reviewItem>
    <reviewItem>
      <errorID>1b341b50-8821-4539-aeab-71ad2c455c0b</errorID>
      <errorWord>、</errorWord>
      <group>L1_Punc</group>
      <groupName>标点问题</groupName>
      <ability>L2_Punc</ability>
      <abilityName>标点符号检查</abilityName>
      <candidateList/>
      <explain/>
      <paraID>6108BD3E</paraID>
      <start>0</start>
      <end>1</end>
      <status>unmodified</status>
      <modifiedWord/>
      <trackRevisions>false</trackRevisions>
    </reviewItem>
    <reviewItem>
      <errorID>5cedb230-d612-4520-9d28-93ea2d815fc3</errorID>
      <errorWord>品</errorWord>
      <group>L1_Word</group>
      <groupName>字词问题</groupName>
      <ability>L2_Typo</ability>
      <abilityName>字词错误</abilityName>
      <candidateList>
        <item>品采</item>
      </candidateList>
      <explain/>
      <paraID> 3DD76AF</paraID>
      <start>12</start>
      <end>13</end>
      <status>unmodified</status>
      <modifiedWord/>
      <trackRevisions>false</trackRevisions>
    </reviewItem>
    <reviewItem>
      <errorID>cdfb1c7b-8da4-4c76-ae21-e2cd8b616372</errorID>
      <errorWord>民政府</errorWord>
      <group>L1_Political</group>
      <groupName>政治性问题</groupName>
      <ability>L2_Unpolitical</ability>
      <abilityName>政治敏感错误</abilityName>
      <candidateList>
        <item>人民政府</item>
      </candidateList>
      <explain/>
      <paraID>6468B640</paraID>
      <start>0</start>
      <end>3</end>
      <status>unmodified</status>
      <modifiedWord/>
      <trackRevisions>false</trackRevisions>
    </reviewItem>
    <reviewItem>
      <errorID>e2ff23b9-be0a-4ec3-86ca-2c9ff1c4b332</errorID>
      <errorWord>、</errorWord>
      <group>L1_Word</group>
      <groupName>字词问题</groupName>
      <ability>L2_Typo</ability>
      <abilityName>字词错误</abilityName>
      <candidateList>
        <item>、第</item>
      </candidateList>
      <explain/>
      <paraID>4E9DD97B</paraID>
      <start>23</start>
      <end>24</end>
      <status>unmodified</status>
      <modifiedWord/>
      <trackRevisions>false</trackRevisions>
    </reviewItem>
    <reviewItem>
      <errorID>cff1b68c-0854-4510-a560-2b3cc7d1b7fe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47DF37F8</paraID>
      <start>19</start>
      <end>20</end>
      <status>unmodified</status>
      <modifiedWord/>
      <trackRevisions>false</trackRevisions>
    </reviewItem>
    <reviewItem>
      <errorID>e7074652-fd95-4c0d-9cb3-9c1911fe30af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47DF37F8</paraID>
      <start>23</start>
      <end>24</end>
      <status>unmodified</status>
      <modifiedWord/>
      <trackRevisions>false</trackRevisions>
    </reviewItem>
    <reviewItem>
      <errorID>3224d329-4e09-45a2-bb8f-e50e966fc94c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20B7F956</paraID>
      <start>2</start>
      <end>3</end>
      <status>unmodified</status>
      <modifiedWord/>
      <trackRevisions>false</trackRevisions>
    </reviewItem>
    <reviewItem>
      <errorID>02a78777-8bfb-4f8e-9533-a5fd361e559d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38E4AF7F</paraID>
      <start>0</start>
      <end>1</end>
      <status>unmodified</status>
      <modifiedWord/>
      <trackRevisions>false</trackRevisions>
    </reviewItem>
    <reviewItem>
      <errorID>e0227d80-a01c-46ab-a8fb-e784eac45f6e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38E4AF7F</paraID>
      <start>2</start>
      <end>3</end>
      <status>unmodified</status>
      <modifiedWord/>
      <trackRevisions>false</trackRevisions>
    </reviewItem>
    <reviewItem>
      <errorID>8fe3e15a-bca7-44e5-96b1-48e283789958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38E4AF7F</paraID>
      <start>7</start>
      <end>8</end>
      <status>unmodified</status>
      <modifiedWord/>
      <trackRevisions>false</trackRevisions>
    </reviewItem>
    <reviewItem>
      <errorID>3e58403c-4969-44b0-9b53-d1cb6387f729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38E4AF7F</paraID>
      <start>11</start>
      <end>12</end>
      <status>unmodified</status>
      <modifiedWord/>
      <trackRevisions>false</trackRevisions>
    </reviewItem>
    <reviewItem>
      <errorID>b1b22fba-5165-4496-950c-05c3ed366e3e</errorID>
      <errorWord>国务院对确需保留的行 政审批项目设定行政许可的决定</errorWord>
      <group>L1_Knowledge</group>
      <groupName>知识性问题</groupName>
      <ability>L2_Knowledge</ability>
      <abilityName>其他知识</abilityName>
      <candidateList>
        <item>国务院对确需保留的行政审批项目设定行政许可的决定</item>
      </candidateList>
      <explain>当前法律法规未收录或尚未生效，注意核查是否正确。</explain>
      <paraID>7BD7A09A</paraID>
      <start>28</start>
      <end>53</end>
      <status>unmodified</status>
      <modifiedWord/>
      <trackRevisions>false</trackRevisions>
    </reviewItem>
    <reviewItem>
      <errorID>e2594c2e-e603-45cf-a57e-41aca65fac01</errorID>
      <errorWord>民政府</errorWord>
      <group>L1_Political</group>
      <groupName>政治性问题</groupName>
      <ability>L2_Unpolitical</ability>
      <abilityName>政治敏感错误</abilityName>
      <candidateList>
        <item>人民政府</item>
      </candidateList>
      <explain/>
      <paraID>7BD7A09A</paraID>
      <start>77</start>
      <end>80</end>
      <status>unmodified</status>
      <modifiedWord/>
      <trackRevisions>false</trackRevisions>
    </reviewItem>
    <reviewItem>
      <errorID>f0675cc9-3502-4dbe-9037-8ff1381ed8b6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1424FC43</paraID>
      <start>0</start>
      <end>1</end>
      <status>unmodified</status>
      <modifiedWord/>
      <trackRevisions>false</trackRevisions>
    </reviewItem>
    <reviewItem>
      <errorID>b06a530a-c1fd-4821-8630-2c2b31f73fbc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1424FC43</paraID>
      <start>2</start>
      <end>3</end>
      <status>unmodified</status>
      <modifiedWord/>
      <trackRevisions>false</trackRevisions>
    </reviewItem>
    <reviewItem>
      <errorID>37b1fcda-9e38-42ed-b160-f0a0150a05de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1A082BA7</paraID>
      <start>0</start>
      <end>1</end>
      <status>unmodified</status>
      <modifiedWord/>
      <trackRevisions>false</trackRevisions>
    </reviewItem>
    <reviewItem>
      <errorID>2bc9a7e3-98f3-4748-b445-852c47be0a90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1A082BA7</paraID>
      <start>4</start>
      <end>5</end>
      <status>unmodified</status>
      <modifiedWord/>
      <trackRevisions>false</trackRevisions>
    </reviewItem>
    <reviewItem>
      <errorID>9eae04ae-36c9-4106-a2c8-4d5c7dcd8358</errorID>
      <errorWord>取水许可和水 资源费征收管理条例</errorWord>
      <group>L1_Knowledge</group>
      <groupName>知识性问题</groupName>
      <ability>L2_Knowledge</ability>
      <abilityName>其他知识</abilityName>
      <candidateList>
        <item>取水许可和水资源费征收管理条例</item>
      </candidateList>
      <explain>当前法律法规未收录或尚未生效，注意核查是否正确。</explain>
      <paraID>2B1D26B5</paraID>
      <start>12</start>
      <end>28</end>
      <status>unmodified</status>
      <modifiedWord/>
      <trackRevisions>false</trackRevisions>
    </reviewItem>
    <reviewItem>
      <errorID>f9ee3f68-c80d-45b0-962d-900172345f99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2B1D26B5</paraID>
      <start>29</start>
      <end>30</end>
      <status>unmodified</status>
      <modifiedWord/>
      <trackRevisions>false</trackRevisions>
    </reviewItem>
    <reviewItem>
      <errorID>e87c1524-7925-4195-8f77-bac7ab5bb680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7EFE9EF9</paraID>
      <start>1</start>
      <end>2</end>
      <status>unmodified</status>
      <modifiedWord/>
      <trackRevisions>false</trackRevisions>
    </reviewItem>
    <reviewItem>
      <errorID>8d902995-ead1-4448-89a8-3eb1dc65d1a2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7EFE9EF9</paraID>
      <start>12</start>
      <end>13</end>
      <status>unmodified</status>
      <modifiedWord/>
      <trackRevisions>false</trackRevisions>
    </reviewItem>
    <reviewItem>
      <errorID>083737a4-c879-4817-95c8-4187d041f6d7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7EFE9EF9</paraID>
      <start>22</start>
      <end>23</end>
      <status>unmodified</status>
      <modifiedWord/>
      <trackRevisions>false</trackRevisions>
    </reviewItem>
    <reviewItem>
      <errorID>209795bb-f11f-4782-8179-ef48068caf16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7EFE9EF9</paraID>
      <start>44</start>
      <end>45</end>
      <status>unmodified</status>
      <modifiedWord/>
      <trackRevisions>false</trackRevisions>
    </reviewItem>
    <reviewItem>
      <errorID>b14cc797-7256-4bba-8733-04ca9d66743d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7EFE9EF9</paraID>
      <start>54</start>
      <end>55</end>
      <status>unmodified</status>
      <modifiedWord/>
      <trackRevisions>false</trackRevisions>
    </reviewItem>
    <reviewItem>
      <errorID>debba362-0138-4c87-b293-4c1100423331</errorID>
      <errorWord>普通</errorWord>
      <group>L1_Word</group>
      <groupName>字词问题</groupName>
      <ability>L2_Typo</ability>
      <abilityName>字词错误</abilityName>
      <candidateList>
        <item>普遍</item>
      </candidateList>
      <explain/>
      <paraID>774A7968</paraID>
      <start>0</start>
      <end>2</end>
      <status>unmodified</status>
      <modifiedWord/>
      <trackRevisions>false</trackRevisions>
    </reviewItem>
    <reviewItem>
      <errorID>e17987bf-e162-4921-b252-e8068238f632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39F21BE5</paraID>
      <start>9</start>
      <end>14</end>
      <status>unmodified</status>
      <modifiedWord/>
      <trackRevisions>false</trackRevisions>
    </reviewItem>
    <reviewItem>
      <errorID>f31927fc-3784-40f1-857f-624e9c7b1d38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5D06262C</paraID>
      <start>0</start>
      <end>1</end>
      <status>unmodified</status>
      <modifiedWord/>
      <trackRevisions>false</trackRevisions>
    </reviewItem>
    <reviewItem>
      <errorID>9d960b9a-bc69-4190-a21c-31334d58d3ac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5D06262C</paraID>
      <start>2</start>
      <end>3</end>
      <status>unmodified</status>
      <modifiedWord/>
      <trackRevisions>false</trackRevisions>
    </reviewItem>
    <reviewItem>
      <errorID>1647aea9-83b8-427d-82e2-f8750533a3c6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5D06262C</paraID>
      <start>7</start>
      <end>8</end>
      <status>unmodified</status>
      <modifiedWord/>
      <trackRevisions>false</trackRevisions>
    </reviewItem>
    <reviewItem>
      <errorID>0df7aeb7-a5df-4cf3-8e14-b931c1f6819a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5D06262C</paraID>
      <start>11</start>
      <end>12</end>
      <status>unmodified</status>
      <modifiedWord/>
      <trackRevisions>false</trackRevisions>
    </reviewItem>
    <reviewItem>
      <errorID>3f9aad29-6ff3-4363-9d3e-1852b3d8e511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576F9593</paraID>
      <start>19</start>
      <end>20</end>
      <status>unmodified</status>
      <modifiedWord/>
      <trackRevisions>false</trackRevisions>
    </reviewItem>
    <reviewItem>
      <errorID>19c64417-6b07-483b-bf1d-58b27c8dd34b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576F9593</paraID>
      <start>23</start>
      <end>24</end>
      <status>unmodified</status>
      <modifiedWord/>
      <trackRevisions>false</trackRevisions>
    </reviewItem>
    <reviewItem>
      <errorID>6dbe4d33-7f23-4804-94a5-28bdb208280e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7BF7B221</paraID>
      <start>0</start>
      <end>1</end>
      <status>unmodified</status>
      <modifiedWord/>
      <trackRevisions>false</trackRevisions>
    </reviewItem>
    <reviewItem>
      <errorID>8c9aa84b-3d38-4f0c-a4b3-fff31cd52b1b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7BF7B221</paraID>
      <start>2</start>
      <end>3</end>
      <status>unmodified</status>
      <modifiedWord/>
      <trackRevisions>false</trackRevisions>
    </reviewItem>
    <reviewItem>
      <errorID>adfb0908-e461-4a31-8951-e2ba44703c39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7BF7B221</paraID>
      <start>8</start>
      <end>9</end>
      <status>unmodified</status>
      <modifiedWord/>
      <trackRevisions>false</trackRevisions>
    </reviewItem>
    <reviewItem>
      <errorID>5a23b454-5f96-460a-91f3-972824fa95c6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7BF7B221</paraID>
      <start>12</start>
      <end>13</end>
      <status>unmodified</status>
      <modifiedWord/>
      <trackRevisions>false</trackRevisions>
    </reviewItem>
    <reviewItem>
      <errorID>b01e8675-ff66-476c-9e20-24521c71bfda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27958696</paraID>
      <start>0</start>
      <end>1</end>
      <status>unmodified</status>
      <modifiedWord/>
      <trackRevisions>false</trackRevisions>
    </reviewItem>
    <reviewItem>
      <errorID>4b1b9381-5982-41cd-a08a-68a21b4d4bbb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27958696</paraID>
      <start>2</start>
      <end>3</end>
      <status>unmodified</status>
      <modifiedWord/>
      <trackRevisions>false</trackRevisions>
    </reviewItem>
    <reviewItem>
      <errorID>9b868dc4-2320-463e-b34c-8d685a44e55c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27958696</paraID>
      <start>8</start>
      <end>9</end>
      <status>unmodified</status>
      <modifiedWord/>
      <trackRevisions>false</trackRevisions>
    </reviewItem>
    <reviewItem>
      <errorID>8b83edfe-305a-4d6e-8f9a-e9a7afecdb82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27958696</paraID>
      <start>12</start>
      <end>13</end>
      <status>unmodified</status>
      <modifiedWord/>
      <trackRevisions>false</trackRevisions>
    </reviewItem>
    <reviewItem>
      <errorID>e78cc30a-eed8-47ff-a514-38414a0316ef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8DAE3E5</paraID>
      <start>0</start>
      <end>1</end>
      <status>unmodified</status>
      <modifiedWord/>
      <trackRevisions>false</trackRevisions>
    </reviewItem>
    <reviewItem>
      <errorID>2f31e6a1-bed0-4743-b379-4aa96682cbf2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8DAE3E5</paraID>
      <start>2</start>
      <end>3</end>
      <status>unmodified</status>
      <modifiedWord/>
      <trackRevisions>false</trackRevisions>
    </reviewItem>
    <reviewItem>
      <errorID>6c7ad420-f800-4ce6-b0ec-bc2d295e96c0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8DAE3E5</paraID>
      <start>8</start>
      <end>9</end>
      <status>unmodified</status>
      <modifiedWord/>
      <trackRevisions>false</trackRevisions>
    </reviewItem>
    <reviewItem>
      <errorID>5e684a9d-68f3-442d-b167-72f1abaa619e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8DAE3E5</paraID>
      <start>12</start>
      <end>13</end>
      <status>unmodified</status>
      <modifiedWord/>
      <trackRevisions>false</trackRevisions>
    </reviewItem>
    <reviewItem>
      <errorID>2dc48a19-07af-464c-b33a-efa1762fedd0</errorID>
      <errorWord>云南省 水土保持条例</errorWord>
      <group>L1_Knowledge</group>
      <groupName>知识性问题</groupName>
      <ability>L2_Knowledge</ability>
      <abilityName>其他知识</abilityName>
      <candidateList>
        <item>云南省水土保持条例</item>
      </candidateList>
      <explain>当前法律法规未收录或尚未生效，注意核查是否正确。</explain>
      <paraID>4DFF8B3B</paraID>
      <start>15</start>
      <end>25</end>
      <status>unmodified</status>
      <modifiedWord/>
      <trackRevisions>false</trackRevisions>
    </reviewItem>
    <reviewItem>
      <errorID>d4d32c26-182b-40cc-be0b-0ac2f78a3897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 3570E9</paraID>
      <start>0</start>
      <end>1</end>
      <status>unmodified</status>
      <modifiedWord/>
      <trackRevisions>false</trackRevisions>
    </reviewItem>
    <reviewItem>
      <errorID>e83a77a7-f329-425a-bb7d-d3808e6a7921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 3570E9</paraID>
      <start>2</start>
      <end>3</end>
      <status>unmodified</status>
      <modifiedWord/>
      <trackRevisions>false</trackRevisions>
    </reviewItem>
    <reviewItem>
      <errorID>6e9a953b-3dad-4df8-bea1-1fe03bec2844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 3570E9</paraID>
      <start>8</start>
      <end>9</end>
      <status>unmodified</status>
      <modifiedWord/>
      <trackRevisions>false</trackRevisions>
    </reviewItem>
    <reviewItem>
      <errorID>2e9a1b77-3892-4670-a27c-007b402bb6bc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 3570E9</paraID>
      <start>12</start>
      <end>13</end>
      <status>unmodified</status>
      <modifiedWord/>
      <trackRevisions>false</trackRevisions>
    </reviewItem>
    <reviewItem>
      <errorID>6ebd2cc3-b372-41cc-a013-d402a5bed84f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52AA6687</paraID>
      <start>19</start>
      <end>20</end>
      <status>unmodified</status>
      <modifiedWord/>
      <trackRevisions>false</trackRevisions>
    </reviewItem>
    <reviewItem>
      <errorID>8e3ca561-e50f-4419-a3dd-1ee0e2553d8c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52AA6687</paraID>
      <start>23</start>
      <end>24</end>
      <status>unmodified</status>
      <modifiedWord/>
      <trackRevisions>false</trackRevisions>
    </reviewItem>
    <reviewItem>
      <errorID>ded19d5a-7da2-486f-a527-d0c17457f219</errorID>
      <errorWord>、</errorWord>
      <group>L1_Punc</group>
      <groupName>标点问题</groupName>
      <ability>L2_Punc</ability>
      <abilityName>标点符号检查</abilityName>
      <candidateList/>
      <explain/>
      <paraID>7CCD4B19</paraID>
      <start>0</start>
      <end>1</end>
      <status>unmodified</status>
      <modifiedWord/>
      <trackRevisions>false</trackRevisions>
    </reviewItem>
    <reviewItem>
      <errorID>42a05a7e-145e-476d-8217-2951c420a085</errorID>
      <errorWord>建设工程安全生产管理条 例</errorWord>
      <group>L1_Knowledge</group>
      <groupName>知识性问题</groupName>
      <ability>L2_Knowledge</ability>
      <abilityName>其他知识</abilityName>
      <candidateList>
        <item>建设工程安全生产管理条例</item>
      </candidateList>
      <explain>当前法律法规未收录或尚未生效，注意核查是否正确。</explain>
      <paraID>47EC5572</paraID>
      <start>64</start>
      <end>77</end>
      <status>unmodified</status>
      <modifiedWord/>
      <trackRevisions>false</trackRevisions>
    </reviewItem>
    <reviewItem>
      <errorID>9df678a8-4e61-46f3-b2c8-49da5d9613bf</errorID>
      <errorWord>渔塘</errorWord>
      <group>L1_Word</group>
      <groupName>字词问题</groupName>
      <ability>L2_Typo</ability>
      <abilityName>字词错误</abilityName>
      <candidateList>
        <item>鱼塘</item>
      </candidateList>
      <explain/>
      <paraID>56486243</paraID>
      <start>3</start>
      <end>5</end>
      <status>unmodified</status>
      <modifiedWord/>
      <trackRevisions>false</trackRevisions>
    </reviewItem>
    <reviewItem>
      <errorID>3a1bdc7a-60b3-46c1-a1f7-bcdf1423f876</errorID>
      <errorWord>渔塘</errorWord>
      <group>L1_Word</group>
      <groupName>字词问题</groupName>
      <ability>L2_Typo</ability>
      <abilityName>字词错误</abilityName>
      <candidateList>
        <item>鱼塘</item>
      </candidateList>
      <explain>存在发音相同字词的误用。</explain>
      <paraID>14DAC502</paraID>
      <start>18</start>
      <end>20</end>
      <status>unmodified</status>
      <modifiedWord/>
      <trackRevisions>false</trackRevisions>
    </reviewItem>
    <reviewItem>
      <errorID>0238de79-5669-4c44-93af-b2c936cb341c</errorID>
      <errorWord>、</errorWord>
      <group>L1_Punc</group>
      <groupName>标点问题</groupName>
      <ability>L2_Punc</ability>
      <abilityName>标点符号检查</abilityName>
      <candidateList/>
      <explain/>
      <paraID>482626A5</paraID>
      <start>0</start>
      <end>1</end>
      <status>unmodified</status>
      <modifiedWord/>
      <trackRevisions>false</trackRevisions>
    </reviewItem>
    <reviewItem>
      <errorID>6b5a2661-c457-4704-af31-b78f04e950da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6E46063F</paraID>
      <start>0</start>
      <end>1</end>
      <status>unmodified</status>
      <modifiedWord/>
      <trackRevisions>false</trackRevisions>
    </reviewItem>
    <reviewItem>
      <errorID>c5ac23f8-b0e1-4e7e-ae1a-6720bbcabb97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6E46063F</paraID>
      <start>2</start>
      <end>3</end>
      <status>unmodified</status>
      <modifiedWord/>
      <trackRevisions>false</trackRevisions>
    </reviewItem>
    <reviewItem>
      <errorID>0b304d81-e9a3-48bb-9c52-8a8fa0287686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6E46063F</paraID>
      <start>8</start>
      <end>9</end>
      <status>unmodified</status>
      <modifiedWord/>
      <trackRevisions>false</trackRevisions>
    </reviewItem>
    <reviewItem>
      <errorID>0ba0fa58-2f1f-44bf-a149-c82550896492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6E46063F</paraID>
      <start>12</start>
      <end>13</end>
      <status>unmodified</status>
      <modifiedWord/>
      <trackRevisions>false</trackRevisions>
    </reviewItem>
    <reviewItem>
      <errorID>72056338-8318-4a06-8218-17f9436f1d43</errorID>
      <errorWord>水库大坝安 全管理条例</errorWord>
      <group>L1_Knowledge</group>
      <groupName>知识性问题</groupName>
      <ability>L2_Knowledge</ability>
      <abilityName>其他知识</abilityName>
      <candidateList>
        <item>水库大坝安全管理条例</item>
      </candidateList>
      <explain>当前法律法规未收录或尚未生效，注意核查是否正确。</explain>
      <paraID>11954344</paraID>
      <start>13</start>
      <end>24</end>
      <status>unmodified</status>
      <modifiedWord/>
      <trackRevisions>false</trackRevisions>
    </reviewItem>
    <reviewItem>
      <errorID>f6b18db0-9e96-4269-9ca0-93b940a77ca8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1902503F</paraID>
      <start>0</start>
      <end>1</end>
      <status>unmodified</status>
      <modifiedWord/>
      <trackRevisions>false</trackRevisions>
    </reviewItem>
    <reviewItem>
      <errorID>411d04ab-9be8-4ce6-a978-7df7e9754da9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1902503F</paraID>
      <start>2</start>
      <end>3</end>
      <status>unmodified</status>
      <modifiedWord/>
      <trackRevisions>false</trackRevisions>
    </reviewItem>
    <reviewItem>
      <errorID>08bd3079-442b-417c-9300-4c3b3def1853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1902503F</paraID>
      <start>8</start>
      <end>9</end>
      <status>unmodified</status>
      <modifiedWord/>
      <trackRevisions>false</trackRevisions>
    </reviewItem>
    <reviewItem>
      <errorID>2ca1c540-c212-460b-b255-1bd09d6eec84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1902503F</paraID>
      <start>12</start>
      <end>13</end>
      <status>unmodified</status>
      <modifiedWord/>
      <trackRevisions>false</trackRevisions>
    </reviewItem>
    <reviewItem>
      <errorID>c530cf95-125c-478e-bc20-abe5c8f45ab3</errorID>
      <errorWord>中华人民共和国行政 许可法</errorWord>
      <group>L1_Knowledge</group>
      <groupName>知识性问题</groupName>
      <ability>L2_Knowledge</ability>
      <abilityName>其他知识</abilityName>
      <candidateList/>
      <explain>当前法律法规未收录或尚未生效，注意核查是否正确。</explain>
      <paraID>7CC855A7</paraID>
      <start>9</start>
      <end>22</end>
      <status>unmodified</status>
      <modifiedWord/>
      <trackRevisions>false</trackRevisions>
    </reviewItem>
    <reviewItem>
      <errorID>7f4d7fe3-de97-4d5e-b991-4bcf791267ae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3874F638</paraID>
      <start>0</start>
      <end>1</end>
      <status>unmodified</status>
      <modifiedWord/>
      <trackRevisions>false</trackRevisions>
    </reviewItem>
    <reviewItem>
      <errorID>30e45076-bba5-4a0a-a7db-1547ee4f67c9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3874F638</paraID>
      <start>2</start>
      <end>3</end>
      <status>unmodified</status>
      <modifiedWord/>
      <trackRevisions>false</trackRevisions>
    </reviewItem>
    <reviewItem>
      <errorID>972c01dd-d896-457f-910c-c86a4a7d7b20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3874F638</paraID>
      <start>8</start>
      <end>9</end>
      <status>unmodified</status>
      <modifiedWord/>
      <trackRevisions>false</trackRevisions>
    </reviewItem>
    <reviewItem>
      <errorID>8d2d21e1-48bf-416c-8759-554e639da55e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3874F638</paraID>
      <start>12</start>
      <end>13</end>
      <status>unmodified</status>
      <modifiedWord/>
      <trackRevisions>false</trackRevisions>
    </reviewItem>
    <reviewItem>
      <errorID>74862ef9-360a-4f5b-a5bb-25424c531607</errorID>
      <errorWord>普通</errorWord>
      <group>L1_Word</group>
      <groupName>字词问题</groupName>
      <ability>L2_Typo</ability>
      <abilityName>字词错误</abilityName>
      <candidateList>
        <item>普遍</item>
      </candidateList>
      <explain/>
      <paraID>7D9E2084</paraID>
      <start>0</start>
      <end>2</end>
      <status>unmodified</status>
      <modifiedWord/>
      <trackRevisions>false</trackRevisions>
    </reviewItem>
    <reviewItem>
      <errorID>2fb79622-9f07-45fe-912e-ad89a099a3fd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5842F009</paraID>
      <start>19</start>
      <end>20</end>
      <status>unmodified</status>
      <modifiedWord/>
      <trackRevisions>false</trackRevisions>
    </reviewItem>
    <reviewItem>
      <errorID>efd6c00c-087d-492e-a980-2806f44b955d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5842F009</paraID>
      <start>23</start>
      <end>24</end>
      <status>unmodified</status>
      <modifiedWord/>
      <trackRevisions>false</trackRevisions>
    </reviewItem>
    <reviewItem>
      <errorID>661470e3-82c4-485e-bb15-87f3d79b4b6d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2D25FE3D</paraID>
      <start>0</start>
      <end>1</end>
      <status>unmodified</status>
      <modifiedWord/>
      <trackRevisions>false</trackRevisions>
    </reviewItem>
    <reviewItem>
      <errorID>b2019e4a-e57f-4991-90d7-8e8266e435c3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2D25FE3D</paraID>
      <start>2</start>
      <end>3</end>
      <status>unmodified</status>
      <modifiedWord/>
      <trackRevisions>false</trackRevisions>
    </reviewItem>
    <reviewItem>
      <errorID>df690827-a90c-44c3-ab64-cc83a658ab3c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2D25FE3D</paraID>
      <start>8</start>
      <end>9</end>
      <status>unmodified</status>
      <modifiedWord/>
      <trackRevisions>false</trackRevisions>
    </reviewItem>
    <reviewItem>
      <errorID>a98ea9e9-22b6-4d9b-bf17-df5dc01a2e53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2D25FE3D</paraID>
      <start>12</start>
      <end>13</end>
      <status>unmodified</status>
      <modifiedWord/>
      <trackRevisions>false</trackRevisions>
    </reviewItem>
    <reviewItem>
      <errorID>89183a10-5612-44f4-9896-dd0e86a758a7</errorID>
      <errorWord>中华人民共和</errorWord>
      <group>L1_Political</group>
      <groupName>政治性问题</groupName>
      <ability>L2_Unpolitical</ability>
      <abilityName>政治敏感错误</abilityName>
      <candidateList>
        <item>中华人民共和国</item>
      </candidateList>
      <explain/>
      <paraID>511F57B6</paraID>
      <start>12</start>
      <end>18</end>
      <status>unmodified</status>
      <modifiedWord/>
      <trackRevisions>false</trackRevisions>
    </reviewItem>
    <reviewItem>
      <errorID>37f13648-5bcf-484c-92d0-be28b739d5d5</errorID>
      <errorWord> 中华人民共和国河道管理条例</errorWord>
      <group>L1_Knowledge</group>
      <groupName>知识性问题</groupName>
      <ability>L2_Knowledge</ability>
      <abilityName>其他知识</abilityName>
      <candidateList>
        <item>中华人民共和国河道管理条例</item>
      </candidateList>
      <explain>当前法律法规未收录或尚未生效，注意核查是否正确。</explain>
      <paraID>511F57B6</paraID>
      <start>37</start>
      <end>51</end>
      <status>unmodified</status>
      <modifiedWord/>
      <trackRevisions>false</trackRevisions>
    </reviewItem>
    <reviewItem>
      <errorID>6e64bebb-fba2-47d5-9179-3b5d47790fa9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7CED5EDD</paraID>
      <start>7</start>
      <end>8</end>
      <status>unmodified</status>
      <modifiedWord/>
      <trackRevisions>false</trackRevisions>
    </reviewItem>
    <reviewItem>
      <errorID>99a0655d-bdb1-4cca-8171-954acb9be29a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7CED5EDD</paraID>
      <start>15</start>
      <end>16</end>
      <status>unmodified</status>
      <modifiedWord/>
      <trackRevisions>false</trackRevisions>
    </reviewItem>
    <reviewItem>
      <errorID>3924d9d6-e454-4416-8729-3f8c0b908398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5D76B899</paraID>
      <start>44</start>
      <end>45</end>
      <status>unmodified</status>
      <modifiedWord/>
      <trackRevisions>false</trackRevisions>
    </reviewItem>
    <reviewItem>
      <errorID>bcfdea37-7448-4af1-a091-c45ef145c2ff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5D76B899</paraID>
      <start>52</start>
      <end>53</end>
      <status>unmodified</status>
      <modifiedWord/>
      <trackRevisions>false</trackRevisions>
    </reviewItem>
    <reviewItem>
      <errorID>99dabc64-834b-4808-bc17-6ad1347d11e1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DA5B85B</paraID>
      <start>19</start>
      <end>20</end>
      <status>unmodified</status>
      <modifiedWord/>
      <trackRevisions>false</trackRevisions>
    </reviewItem>
    <reviewItem>
      <errorID>f9bbb20c-942b-4b7e-a84e-2ca1000bddef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DA5B85B</paraID>
      <start>23</start>
      <end>24</end>
      <status>unmodified</status>
      <modifiedWord/>
      <trackRevisions>false</trackRevisions>
    </reviewItem>
    <reviewItem>
      <errorID>5733b84c-2bff-4b65-b398-728026ada345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4757F83F</paraID>
      <start>7</start>
      <end>8</end>
      <status>unmodified</status>
      <modifiedWord/>
      <trackRevisions>false</trackRevisions>
    </reviewItem>
    <reviewItem>
      <errorID>016122ad-1a03-41fb-ba8f-5cb155c0dc96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4757F83F</paraID>
      <start>16</start>
      <end>17</end>
      <status>unmodified</status>
      <modifiedWord/>
      <trackRevisions>false</trackRevisions>
    </reviewItem>
    <reviewItem>
      <errorID>906c8894-f690-4403-bf21-bc4c168d7594</errorID>
      <errorWord>(1)</errorWord>
      <group>L1_Format</group>
      <groupName>格式问题</groupName>
      <ability>L2_Ordinal</ability>
      <abilityName>序号格式</abilityName>
      <candidateList>
        <item>（1）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51BB9ADF</paraID>
      <start>0</start>
      <end>3</end>
      <status>unmodified</status>
      <modifiedWord/>
      <trackRevisions>false</trackRevisions>
    </reviewItem>
    <reviewItem>
      <errorID>5991951c-c2e6-4f52-9b24-38ecde3c4624</errorID>
      <errorWord>(2)</errorWord>
      <group>L1_Format</group>
      <groupName>格式问题</groupName>
      <ability>L2_Ordinal</ability>
      <abilityName>序号格式</abilityName>
      <candidateList>
        <item>（2）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2356A836</paraID>
      <start>0</start>
      <end>3</end>
      <status>unmodified</status>
      <modifiedWord/>
      <trackRevisions>false</trackRevisions>
    </reviewItem>
    <reviewItem>
      <errorID>3e669919-aeda-4aee-aae7-ff40ae1bbbd3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2356A836</paraID>
      <start>12</start>
      <end>13</end>
      <status>unmodified</status>
      <modifiedWord/>
      <trackRevisions>false</trackRevisions>
    </reviewItem>
    <reviewItem>
      <errorID>79371f7b-f428-40f9-8019-6c0930bb78d1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2356A836</paraID>
      <start>14</start>
      <end>15</end>
      <status>unmodified</status>
      <modifiedWord/>
      <trackRevisions>false</trackRevisions>
    </reviewItem>
    <reviewItem>
      <errorID>95898880-f78e-478f-89eb-d9c9abf3855b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736E0C24</paraID>
      <start>18</start>
      <end>19</end>
      <status>unmodified</status>
      <modifiedWord/>
      <trackRevisions>false</trackRevisions>
    </reviewItem>
    <reviewItem>
      <errorID>fc036938-56aa-400c-aa4a-3d7c137930c3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736E0C24</paraID>
      <start>20</start>
      <end>21</end>
      <status>unmodified</status>
      <modifiedWord/>
      <trackRevisions>false</trackRevisions>
    </reviewItem>
    <reviewItem>
      <errorID>7b01fb5b-21d6-49da-9802-f12382ae3f72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12083199</paraID>
      <start>7</start>
      <end>8</end>
      <status>unmodified</status>
      <modifiedWord/>
      <trackRevisions>false</trackRevisions>
    </reviewItem>
    <reviewItem>
      <errorID>7d3d68a8-2aad-4100-b414-8e9b6ce2f379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12083199</paraID>
      <start>9</start>
      <end>10</end>
      <status>unmodified</status>
      <modifiedWord/>
      <trackRevisions>false</trackRevisions>
    </reviewItem>
    <reviewItem>
      <errorID>2ec5fb81-3fa4-4ee2-813e-cde875ae54f9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12083199</paraID>
      <start>24</start>
      <end>25</end>
      <status>unmodified</status>
      <modifiedWord/>
      <trackRevisions>false</trackRevisions>
    </reviewItem>
    <reviewItem>
      <errorID>b2f372a2-3efe-4ce4-9fb1-2e7964ebf868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12083199</paraID>
      <start>26</start>
      <end>27</end>
      <status>unmodified</status>
      <modifiedWord/>
      <trackRevisions>false</trackRevisions>
    </reviewItem>
    <reviewItem>
      <errorID>53d8c6db-9a60-43bc-aa83-ed337f7885fa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12083199</paraID>
      <start>35</start>
      <end>36</end>
      <status>unmodified</status>
      <modifiedWord/>
      <trackRevisions>false</trackRevisions>
    </reviewItem>
    <reviewItem>
      <errorID>1ccdab23-219e-4149-9bfd-d919b687601a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12083199</paraID>
      <start>37</start>
      <end>38</end>
      <status>unmodified</status>
      <modifiedWord/>
      <trackRevisions>false</trackRevisions>
    </reviewItem>
    <reviewItem>
      <errorID>1f1a9940-c3b9-4f5f-baa2-252f5cb18e69</errorID>
      <errorWord>情</errorWord>
      <group>L1_Word</group>
      <groupName>字词问题</groupName>
      <ability>L2_Typo</ability>
      <abilityName>字词错误</abilityName>
      <candidateList>
        <item>情况</item>
      </candidateList>
      <explain>〈名〉❶情形：思想～｜工作～｜～特殊。❷指军事上的变化，泛指事情的变化、动向：这两天前线没有什么～｜他俩的关系最近又有了新的～。</explain>
      <paraID>12083199</paraID>
      <start>42</start>
      <end>43</end>
      <status>unmodified</status>
      <modifiedWord/>
      <trackRevisions>false</trackRevisions>
    </reviewItem>
    <reviewItem>
      <errorID>ec886cd3-14f4-4cd2-9f90-ceb548c88ea5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50240FBF</paraID>
      <start>2</start>
      <end>3</end>
      <status>unmodified</status>
      <modifiedWord/>
      <trackRevisions>false</trackRevisions>
    </reviewItem>
    <reviewItem>
      <errorID>a178a007-51d0-4f7a-8895-b48c075604ea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50240FBF</paraID>
      <start>4</start>
      <end>5</end>
      <status>unmodified</status>
      <modifiedWord/>
      <trackRevisions>false</trackRevisions>
    </reviewItem>
    <reviewItem>
      <errorID>f99ecfa8-4237-424c-806c-59932948f6e8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128821C2</paraID>
      <start>20</start>
      <end>21</end>
      <status>unmodified</status>
      <modifiedWord/>
      <trackRevisions>false</trackRevisions>
    </reviewItem>
    <reviewItem>
      <errorID>b57488cd-2a37-471f-8f46-1ff0f5942266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128821C2</paraID>
      <start>22</start>
      <end>23</end>
      <status>unmodified</status>
      <modifiedWord/>
      <trackRevisions>false</trackRevisions>
    </reviewItem>
    <reviewItem>
      <errorID>d2117ca1-ceef-48bf-be27-07459005221c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3C25B93F</paraID>
      <start>9</start>
      <end>10</end>
      <status>unmodified</status>
      <modifiedWord/>
      <trackRevisions>false</trackRevisions>
    </reviewItem>
    <reviewItem>
      <errorID>986a4bcd-da55-40ad-ad2f-5b08f03389aa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3C25B93F</paraID>
      <start>11</start>
      <end>12</end>
      <status>unmodified</status>
      <modifiedWord/>
      <trackRevisions>false</trackRevisions>
    </reviewItem>
    <reviewItem>
      <errorID>72113e21-03a4-443f-a92b-29f20ddb8066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26764190</paraID>
      <start>2</start>
      <end>3</end>
      <status>unmodified</status>
      <modifiedWord/>
      <trackRevisions>false</trackRevisions>
    </reviewItem>
    <reviewItem>
      <errorID>6f2808ea-d1ce-4ead-bd8c-46e12ad01292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26764190</paraID>
      <start>4</start>
      <end>5</end>
      <status>unmodified</status>
      <modifiedWord/>
      <trackRevisions>false</trackRevisions>
    </reviewItem>
    <reviewItem>
      <errorID>1592f0d6-1b21-4190-8eb0-728eb0cba8ad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26764190</paraID>
      <start>12</start>
      <end>13</end>
      <status>unmodified</status>
      <modifiedWord/>
      <trackRevisions>false</trackRevisions>
    </reviewItem>
    <reviewItem>
      <errorID>bf0b835c-d594-4b8b-9692-6f8cd89ef24c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26764190</paraID>
      <start>14</start>
      <end>15</end>
      <status>unmodified</status>
      <modifiedWord/>
      <trackRevisions>false</trackRevisions>
    </reviewItem>
    <reviewItem>
      <errorID>eac7c0e3-ce9c-4f25-8f19-d5c8c702c5b2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78C817A</paraID>
      <start>18</start>
      <end>19</end>
      <status>unmodified</status>
      <modifiedWord/>
      <trackRevisions>false</trackRevisions>
    </reviewItem>
    <reviewItem>
      <errorID>53feaffa-7933-4cfd-ad1d-dab6c4f5469a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78C817A</paraID>
      <start>20</start>
      <end>21</end>
      <status>unmodified</status>
      <modifiedWord/>
      <trackRevisions>false</trackRevisions>
    </reviewItem>
    <reviewItem>
      <errorID>2912958a-c583-4db7-a095-050fe4b56a63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F0412E2</paraID>
      <start>7</start>
      <end>8</end>
      <status>unmodified</status>
      <modifiedWord/>
      <trackRevisions>false</trackRevisions>
    </reviewItem>
    <reviewItem>
      <errorID>f0d37d85-fc2c-4464-a855-377f20d008ac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F0412E2</paraID>
      <start>9</start>
      <end>10</end>
      <status>unmodified</status>
      <modifiedWord/>
      <trackRevisions>false</trackRevisions>
    </reviewItem>
    <reviewItem>
      <errorID>ab8df7b1-e936-47c3-be2a-10cfdbc715fc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4BF61712</paraID>
      <start>83</start>
      <end>84</end>
      <status>unmodified</status>
      <modifiedWord/>
      <trackRevisions>false</trackRevisions>
    </reviewItem>
    <reviewItem>
      <errorID>51c6689c-1ca5-4e79-b384-bc883189dee4</errorID>
      <errorWord>中华人民 共和国食品安全法实施条例</errorWord>
      <group>L1_Knowledge</group>
      <groupName>知识性问题</groupName>
      <ability>L2_Knowledge</ability>
      <abilityName>其他知识</abilityName>
      <candidateList>
        <item>中华人民共和国食品安全法实施条例</item>
      </candidateList>
      <explain>当前法律法规未收录或尚未生效，注意核查是否正确。</explain>
      <paraID> FD17980</paraID>
      <start>33</start>
      <end>50</end>
      <status>unmodified</status>
      <modifiedWord/>
      <trackRevisions>false</trackRevisions>
    </reviewItem>
    <reviewItem>
      <errorID>653a8145-9ac1-485f-875d-5a02411168d5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29C4CD3</paraID>
      <start>7</start>
      <end>8</end>
      <status>unmodified</status>
      <modifiedWord/>
      <trackRevisions>false</trackRevisions>
    </reviewItem>
    <reviewItem>
      <errorID>03276197-378f-4f9d-841b-8e8553a96afc</errorID>
      <errorWord>〔2015) 62号</errorWord>
      <group>L1_Knowledge</group>
      <groupName>知识性问题</groupName>
      <ability>L2_Knowledge</ability>
      <abilityName>其他知识</abilityName>
      <candidateList>
        <item>〔2015〕62号</item>
      </candidateList>
      <explain>发文字号格式错误。</explain>
      <paraID> 29C4CD3</paraID>
      <start>14</start>
      <end>24</end>
      <status>unmodified</status>
      <modifiedWord/>
      <trackRevisions>false</trackRevisions>
    </reviewItem>
    <reviewItem>
      <errorID>697be1cf-c8b3-49d4-b0b0-e58886456c0c</errorID>
      <errorWord>)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 29C4CD3</paraID>
      <start>24</start>
      <end>25</end>
      <status>unmodified</status>
      <modifiedWord/>
      <trackRevisions>false</trackRevisions>
    </reviewItem>
    <reviewItem>
      <errorID>0f60bb1b-61d4-4e48-b44b-4c33f3350f67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29CE9CC1</paraID>
      <start>19</start>
      <end>20</end>
      <status>unmodified</status>
      <modifiedWord/>
      <trackRevisions>false</trackRevisions>
    </reviewItem>
    <reviewItem>
      <errorID>27e89956-544c-481b-be06-7e6cd58fe77a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29CE9CC1</paraID>
      <start>23</start>
      <end>24</end>
      <status>unmodified</status>
      <modifiedWord/>
      <trackRevisions>false</trackRevisions>
    </reviewItem>
    <reviewItem>
      <errorID>c4bd898c-08b0-449c-a58d-068056742bef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408F08F2</paraID>
      <start>7</start>
      <end>8</end>
      <status>unmodified</status>
      <modifiedWord/>
      <trackRevisions>false</trackRevisions>
    </reviewItem>
    <reviewItem>
      <errorID>aec99039-7561-4dc9-8f29-1fcbfdeec389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408F08F2</paraID>
      <start>15</start>
      <end>16</end>
      <status>unmodified</status>
      <modifiedWord/>
      <trackRevisions>false</trackRevisions>
    </reviewItem>
    <reviewItem>
      <errorID>3a5d087e-3216-43be-99e3-63aad49fbd58</errorID>
      <errorWord>、</errorWord>
      <group>L1_Punc</group>
      <groupName>标点问题</groupName>
      <ability>L2_Punc</ability>
      <abilityName>标点符号检查</abilityName>
      <candidateList/>
      <explain/>
      <paraID>5885CD18</paraID>
      <start>0</start>
      <end>1</end>
      <status>unmodified</status>
      <modifiedWord/>
      <trackRevisions>false</trackRevisions>
    </reviewItem>
    <reviewItem>
      <errorID>5567cc54-d56c-444b-b2a2-a83e317f69a2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70DAC8FE</paraID>
      <start>15</start>
      <end>16</end>
      <status>unmodified</status>
      <modifiedWord/>
      <trackRevisions>false</trackRevisions>
    </reviewItem>
    <reviewItem>
      <errorID>002e25cf-1945-4f8b-b8f1-d05c2ab735f5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70DAC8FE</paraID>
      <start>24</start>
      <end>25</end>
      <status>unmodified</status>
      <modifiedWord/>
      <trackRevisions>false</trackRevisions>
    </reviewItem>
    <reviewItem>
      <errorID>8217298f-3297-4e21-b48a-20c1995c1029</errorID>
      <errorWord>、</errorWord>
      <group>L1_Word</group>
      <groupName>字词问题</groupName>
      <ability>L2_Typo</ability>
      <abilityName>字词错误</abilityName>
      <candidateList>
        <item>、第</item>
      </candidateList>
      <explain/>
      <paraID>70DAC8FE</paraID>
      <start>34</start>
      <end>35</end>
      <status>unmodified</status>
      <modifiedWord/>
      <trackRevisions>false</trackRevisions>
    </reviewItem>
    <reviewItem>
      <errorID>44ff9902-95cb-4aa5-971b-2dc82c4b9bee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FD1D523</paraID>
      <start>40</start>
      <end>41</end>
      <status>unmodified</status>
      <modifiedWord/>
      <trackRevisions>false</trackRevisions>
    </reviewItem>
    <reviewItem>
      <errorID>c5634b9f-8eef-4a67-bfc5-4b705b155515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FD1D523</paraID>
      <start>53</start>
      <end>54</end>
      <status>unmodified</status>
      <modifiedWord/>
      <trackRevisions>false</trackRevisions>
    </reviewItem>
    <reviewItem>
      <errorID>8a323126-91a6-464f-b625-5fca39031eab</errorID>
      <errorWord>、</errorWord>
      <group>L1_Word</group>
      <groupName>字词问题</groupName>
      <ability>L2_Typo</ability>
      <abilityName>字词错误</abilityName>
      <candidateList>
        <item>、第</item>
      </candidateList>
      <explain/>
      <paraID> 710D6DC</paraID>
      <start>3</start>
      <end>4</end>
      <status>unmodified</status>
      <modifiedWord/>
      <trackRevisions>false</trackRevisions>
    </reviewItem>
    <reviewItem>
      <errorID>bc10f710-ac3b-47de-ac26-654573eb7d56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710D6DC</paraID>
      <start>24</start>
      <end>25</end>
      <status>unmodified</status>
      <modifiedWord/>
      <trackRevisions>false</trackRevisions>
    </reviewItem>
    <reviewItem>
      <errorID>ae9361aa-9067-4ba1-8432-a608b201258d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710D6DC</paraID>
      <start>39</start>
      <end>40</end>
      <status>unmodified</status>
      <modifiedWord/>
      <trackRevisions>false</trackRevisions>
    </reviewItem>
    <reviewItem>
      <errorID>f00ede65-0673-47df-83c4-c6c3e573eb4f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597B8378</paraID>
      <start>13</start>
      <end>14</end>
      <status>unmodified</status>
      <modifiedWord/>
      <trackRevisions>false</trackRevisions>
    </reviewItem>
    <reviewItem>
      <errorID>9b897474-50b0-468e-902e-6a2ede81034b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B7CC2BD</paraID>
      <start>11</start>
      <end>12</end>
      <status>unmodified</status>
      <modifiedWord/>
      <trackRevisions>false</trackRevisions>
    </reviewItem>
    <reviewItem>
      <errorID>4d53fc11-9c9b-4f62-a2a7-ab4b0543bc56</errorID>
      <errorWord>中华人民共和国疫 苗管理法</errorWord>
      <group>L1_Knowledge</group>
      <groupName>知识性问题</groupName>
      <ability>L2_Knowledge</ability>
      <abilityName>其他知识</abilityName>
      <candidateList>
        <item>中华人民共和国疫苗管理法</item>
      </candidateList>
      <explain>当前法律法规未收录或尚未生效，注意核查是否正确。</explain>
      <paraID> 898C79C</paraID>
      <start>29</start>
      <end>42</end>
      <status>unmodified</status>
      <modifiedWord/>
      <trackRevisions>false</trackRevisions>
    </reviewItem>
    <reviewItem>
      <errorID>15295c63-14eb-4826-b9ca-b23af8a3a0ef</errorID>
      <errorWord>病原微生物实验室生物安 全管理条例</errorWord>
      <group>L1_Knowledge</group>
      <groupName>知识性问题</groupName>
      <ability>L2_Knowledge</ability>
      <abilityName>其他知识</abilityName>
      <candidateList>
        <item>病原微生物实验室生物安全管理条例</item>
      </candidateList>
      <explain>当前法律法规未收录或尚未生效，注意核查是否正确。</explain>
      <paraID> 898C79C</paraID>
      <start>83</start>
      <end>100</end>
      <status>unmodified</status>
      <modifiedWord/>
      <trackRevisions>false</trackRevisions>
    </reviewItem>
    <reviewItem>
      <errorID>260dcc83-8539-492d-b34b-474d27ff4b15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898C79C</paraID>
      <start>101</start>
      <end>102</end>
      <status>unmodified</status>
      <modifiedWord/>
      <trackRevisions>false</trackRevisions>
    </reviewItem>
    <reviewItem>
      <errorID>58ee81dd-c6b9-41e9-854c-e11096d22907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898C79C</paraID>
      <start>111</start>
      <end>112</end>
      <status>unmodified</status>
      <modifiedWord/>
      <trackRevisions>false</trackRevisions>
    </reviewItem>
    <reviewItem>
      <errorID>69870ed6-44ee-4aa7-93b2-d4ba79937f50</errorID>
      <errorWord>、</errorWord>
      <group>L1_Word</group>
      <groupName>字词问题</groupName>
      <ability>L2_Typo</ability>
      <abilityName>字词错误</abilityName>
      <candidateList>
        <item>、第</item>
      </candidateList>
      <explain/>
      <paraID> 898C79C</paraID>
      <start>142</start>
      <end>143</end>
      <status>unmodified</status>
      <modifiedWord/>
      <trackRevisions>false</trackRevisions>
    </reviewItem>
    <reviewItem>
      <errorID>baceb0b9-4f0b-4c08-bd23-c2a123ea1941</errorID>
      <errorWord>医疗废物管理 条例</errorWord>
      <group>L1_Knowledge</group>
      <groupName>知识性问题</groupName>
      <ability>L2_Knowledge</ability>
      <abilityName>其他知识</abilityName>
      <candidateList>
        <item>医疗废物管理条例</item>
      </candidateList>
      <explain>当前法律法规未收录或尚未生效，注意核查是否正确。</explain>
      <paraID> 898C79C</paraID>
      <start>149</start>
      <end>158</end>
      <status>unmodified</status>
      <modifiedWord/>
      <trackRevisions>false</trackRevisions>
    </reviewItem>
    <reviewItem>
      <errorID>6daa20d8-10d1-4206-83d9-1650d923724c</errorID>
      <errorWord>、</errorWord>
      <group>L1_Word</group>
      <groupName>字词问题</groupName>
      <ability>L2_Typo</ability>
      <abilityName>字词错误</abilityName>
      <candidateList>
        <item>、第</item>
      </candidateList>
      <explain/>
      <paraID> 898C79C</paraID>
      <start>164</start>
      <end>165</end>
      <status>unmodified</status>
      <modifiedWord/>
      <trackRevisions>false</trackRevisions>
    </reviewItem>
    <reviewItem>
      <errorID>944d32e7-b389-4a3c-a41d-91296e0d02fc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2C893B3F</paraID>
      <start>19</start>
      <end>20</end>
      <status>unmodified</status>
      <modifiedWord/>
      <trackRevisions>false</trackRevisions>
    </reviewItem>
    <reviewItem>
      <errorID>6304c1af-ee60-4430-bf33-47eabbce6a77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2C893B3F</paraID>
      <start>23</start>
      <end>24</end>
      <status>unmodified</status>
      <modifiedWord/>
      <trackRevisions>false</trackRevisions>
    </reviewItem>
    <reviewItem>
      <errorID>08b9ce5c-3a3d-450c-a772-0b346c261246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32EB0DEF</paraID>
      <start>2</start>
      <end>3</end>
      <status>unmodified</status>
      <modifiedWord/>
      <trackRevisions>false</trackRevisions>
    </reviewItem>
    <reviewItem>
      <errorID>5a968033-f2b8-4fb2-a4c6-86dd88a59575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65F60800</paraID>
      <start>4</start>
      <end>5</end>
      <status>unmodified</status>
      <modifiedWord/>
      <trackRevisions>false</trackRevisions>
    </reviewItem>
    <reviewItem>
      <errorID>0e985cda-03f8-4a83-96d3-bbeb49d68b01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5F0E0AAA</paraID>
      <start>8</start>
      <end>9</end>
      <status>unmodified</status>
      <modifiedWord/>
      <trackRevisions>false</trackRevisions>
    </reviewItem>
    <reviewItem>
      <errorID>295712bf-02b1-493b-9cdb-cece8bba7bbc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5F0E0AAA</paraID>
      <start>19</start>
      <end>20</end>
      <status>unmodified</status>
      <modifiedWord/>
      <trackRevisions>false</trackRevisions>
    </reviewItem>
    <reviewItem>
      <errorID>c8fe4aa1-127d-4ced-8d2e-5ff4b4014e11</errorID>
      <errorWord>、</errorWord>
      <group>L1_Word</group>
      <groupName>字词问题</groupName>
      <ability>L2_Typo</ability>
      <abilityName>字词错误</abilityName>
      <candidateList>
        <item>、第</item>
      </candidateList>
      <explain/>
      <paraID>5F0E0AAA</paraID>
      <start>61</start>
      <end>62</end>
      <status>unmodified</status>
      <modifiedWord/>
      <trackRevisions>false</trackRevisions>
    </reviewItem>
    <reviewItem>
      <errorID>acff821a-49fa-454b-b57c-a295bc42992c</errorID>
      <errorWord>情</errorWord>
      <group>L1_Word</group>
      <groupName>字词问题</groupName>
      <ability>L2_Typo</ability>
      <abilityName>字词错误</abilityName>
      <candidateList>
        <item>情况</item>
      </candidateList>
      <explain>〈名〉❶情形：思想～｜工作～｜～特殊。❷指军事上的变化，泛指事情的变化、动向：这两天前线没有什么～｜他俩的关系最近又有了新的～。</explain>
      <paraID> 6839145</paraID>
      <start>62</start>
      <end>63</end>
      <status>unmodified</status>
      <modifiedWord/>
      <trackRevisions>false</trackRevisions>
    </reviewItem>
    <reviewItem>
      <errorID>77f18f09-7781-4bde-9b94-fe205ba2013c</errorID>
      <errorWord>中华人民共和国基本医疗卫生与健康促 进法</errorWord>
      <group>L1_Knowledge</group>
      <groupName>知识性问题</groupName>
      <ability>L2_Knowledge</ability>
      <abilityName>其他知识</abilityName>
      <candidateList>
        <item>中华人民共和国基本医疗卫生与健康促进法</item>
      </candidateList>
      <explain>当前法律法规未收录或尚未生效，注意核查是否正确。</explain>
      <paraID>761CC2D6</paraID>
      <start>1</start>
      <end>21</end>
      <status>unmodified</status>
      <modifiedWord/>
      <trackRevisions>false</trackRevisions>
    </reviewItem>
    <reviewItem>
      <errorID>ab4ae5a3-b476-41a3-afa7-c68168c4e5a7</errorID>
      <errorWord>医疗机构管 理条例</errorWord>
      <group>L1_Knowledge</group>
      <groupName>知识性问题</groupName>
      <ability>L2_Knowledge</ability>
      <abilityName>其他知识</abilityName>
      <candidateList>
        <item>医疗机构管理条例</item>
      </candidateList>
      <explain>当前法律法规未收录或尚未生效，注意核查是否正确。</explain>
      <paraID>761CC2D6</paraID>
      <start>32</start>
      <end>41</end>
      <status>unmodified</status>
      <modifiedWord/>
      <trackRevisions>false</trackRevisions>
    </reviewItem>
    <reviewItem>
      <errorID>8c8cd175-4bef-45bc-81e4-1e4f822fd73d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761CC2D6</paraID>
      <start>47</start>
      <end>48</end>
      <status>unmodified</status>
      <modifiedWord/>
      <trackRevisions>false</trackRevisions>
    </reviewItem>
    <reviewItem>
      <errorID>51cf1390-601f-4de3-b45d-d10c6cd19e17</errorID>
      <errorWord>);</errorWord>
      <group>L1_Format</group>
      <groupName>格式问题</groupName>
      <ability>L2_HalfPunc</ability>
      <abilityName>全半角检查</abilityName>
      <candidateList>
        <item>）；</item>
      </candidateList>
      <explain>文本全半角错误。</explain>
      <paraID>21D16A2D</paraID>
      <start>1</start>
      <end>3</end>
      <status>unmodified</status>
      <modifiedWord/>
      <trackRevisions>false</trackRevisions>
    </reviewItem>
    <reviewItem>
      <errorID>4bf352ad-df1c-43b0-8132-28ef6966734e</errorID>
      <errorWord>中华人民共和国护士条例</errorWord>
      <group>L1_Knowledge</group>
      <groupName>知识性问题</groupName>
      <ability>L2_Knowledge</ability>
      <abilityName>其他知识</abilityName>
      <candidateList>
        <item>中华人民共和国船员条例</item>
      </candidateList>
      <explain>当前法律法规未收录或尚未生效，注意核查是否正确。</explain>
      <paraID> 2012BBA</paraID>
      <start>3</start>
      <end>14</end>
      <status>unmodified</status>
      <modifiedWord/>
      <trackRevisions>false</trackRevisions>
    </reviewItem>
    <reviewItem>
      <errorID>2980090b-726d-48a8-95f1-5f9aee19b659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5D012461</paraID>
      <start>4</start>
      <end>9</end>
      <status>unmodified</status>
      <modifiedWord/>
      <trackRevisions>false</trackRevisions>
    </reviewItem>
    <reviewItem>
      <errorID>8968539e-3f22-4206-ad34-6e3435e5022b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5B5EABDB</paraID>
      <start>14</start>
      <end>15</end>
      <status>unmodified</status>
      <modifiedWord/>
      <trackRevisions>false</trackRevisions>
    </reviewItem>
    <reviewItem>
      <errorID>53a9bd06-64c7-4b5d-aa21-5a6c9ea15eaa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5B5EABDB</paraID>
      <start>17</start>
      <end>18</end>
      <status>unmodified</status>
      <modifiedWord/>
      <trackRevisions>false</trackRevisions>
    </reviewItem>
    <reviewItem>
      <errorID>e72ec8ac-1ca0-4b4a-87c4-6e32dcc122ee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350DF83B</paraID>
      <start>19</start>
      <end>20</end>
      <status>unmodified</status>
      <modifiedWord/>
      <trackRevisions>false</trackRevisions>
    </reviewItem>
    <reviewItem>
      <errorID>035fef52-09ea-48c8-a40c-2d2868e77d7a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350DF83B</paraID>
      <start>23</start>
      <end>24</end>
      <status>unmodified</status>
      <modifiedWord/>
      <trackRevisions>false</trackRevisions>
    </reviewItem>
    <reviewItem>
      <errorID>d6c52822-2e89-45f8-b6f4-667ceb38f5c3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24991921</paraID>
      <start>7</start>
      <end>8</end>
      <status>unmodified</status>
      <modifiedWord/>
      <trackRevisions>false</trackRevisions>
    </reviewItem>
    <reviewItem>
      <errorID>07d46abd-1c4e-45d7-b3bb-a063f1f09c36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24991921</paraID>
      <start>15</start>
      <end>16</end>
      <status>unmodified</status>
      <modifiedWord/>
      <trackRevisions>false</trackRevisions>
    </reviewItem>
    <reviewItem>
      <errorID>ab68cd75-6d17-4917-af93-d1c63d798039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979EE74</paraID>
      <start>40</start>
      <end>41</end>
      <status>unmodified</status>
      <modifiedWord/>
      <trackRevisions>false</trackRevisions>
    </reviewItem>
    <reviewItem>
      <errorID>9681b76e-64a6-488d-ba71-3dadd97a35d5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979EE74</paraID>
      <start>50</start>
      <end>51</end>
      <status>unmodified</status>
      <modifiedWord/>
      <trackRevisions>false</trackRevisions>
    </reviewItem>
    <reviewItem>
      <errorID>76a20ea3-3a64-47ff-9642-104da0e7a052</errorID>
      <errorWord>学</errorWord>
      <group>L1_Word</group>
      <groupName>字词问题</groupName>
      <ability>L2_Typo</ability>
      <abilityName>字词错误</abilityName>
      <candidateList>
        <item>的</item>
      </candidateList>
      <explain>“的”常用于连接修饰语与名词性中心语，表示属性、所属或描述。</explain>
      <paraID>599748F2</paraID>
      <start>4</start>
      <end>5</end>
      <status>unmodified</status>
      <modifiedWord/>
      <trackRevisions>false</trackRevisions>
    </reviewItem>
    <reviewItem>
      <errorID>8b594618-2ba1-4c1c-860f-8811b54d6138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1C343EAC</paraID>
      <start>44</start>
      <end>45</end>
      <status>unmodified</status>
      <modifiedWord/>
      <trackRevisions>false</trackRevisions>
    </reviewItem>
    <reviewItem>
      <errorID>874ee986-6230-42f0-b21f-632fa4075395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1C343EAC</paraID>
      <start>52</start>
      <end>53</end>
      <status>unmodified</status>
      <modifiedWord/>
      <trackRevisions>false</trackRevisions>
    </reviewItem>
    <reviewItem>
      <errorID>97d7e166-1bf5-44ff-a2f4-f5c942b8736f</errorID>
      <errorWord>学校卫生工作条 例</errorWord>
      <group>L1_Knowledge</group>
      <groupName>知识性问题</groupName>
      <ability>L2_Knowledge</ability>
      <abilityName>其他知识</abilityName>
      <candidateList>
        <item>学校卫生工作条例</item>
      </candidateList>
      <explain>当前法律法规未收录或尚未生效，注意核查是否正确。</explain>
      <paraID>1C343EAC</paraID>
      <start>71</start>
      <end>80</end>
      <status>unmodified</status>
      <modifiedWord/>
      <trackRevisions>false</trackRevisions>
    </reviewItem>
    <reviewItem>
      <errorID>fabda5e1-d5ea-4621-99f6-c39f5d60f1e1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78644AA4</paraID>
      <start>58</start>
      <end>59</end>
      <status>unmodified</status>
      <modifiedWord/>
      <trackRevisions>false</trackRevisions>
    </reviewItem>
    <reviewItem>
      <errorID>9f7396df-5fbe-498b-b287-d3bfd5292ca4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78644AA4</paraID>
      <start>68</start>
      <end>69</end>
      <status>unmodified</status>
      <modifiedWord/>
      <trackRevisions>false</trackRevisions>
    </reviewItem>
    <reviewItem>
      <errorID>dce0d916-30eb-4815-8a99-b1027b078618</errorID>
      <errorWord>情</errorWord>
      <group>L1_Word</group>
      <groupName>字词问题</groupName>
      <ability>L2_Typo</ability>
      <abilityName>字词错误</abilityName>
      <candidateList>
        <item>情况</item>
      </candidateList>
      <explain>〈名〉❶情形：思想～｜工作～｜～特殊。❷指军事上的变化，泛指事情的变化、动向：这两天前线没有什么～｜他俩的关系最近又有了新的～。</explain>
      <paraID>78644AA4</paraID>
      <start>138</start>
      <end>139</end>
      <status>unmodified</status>
      <modifiedWord/>
      <trackRevisions>false</trackRevisions>
    </reviewItem>
    <reviewItem>
      <errorID>3354f483-4a6d-4233-b514-24a3bc4d4a0a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A1CDC47</paraID>
      <start>24</start>
      <end>25</end>
      <status>unmodified</status>
      <modifiedWord/>
      <trackRevisions>false</trackRevisions>
    </reviewItem>
    <reviewItem>
      <errorID>f757d213-ecfc-4ba2-9a58-0e8da5c1aa65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A1CDC47</paraID>
      <start>27</start>
      <end>28</end>
      <status>unmodified</status>
      <modifiedWord/>
      <trackRevisions>false</trackRevisions>
    </reviewItem>
    <reviewItem>
      <errorID>e22b323c-378c-4015-83e3-8efb43c1f15c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1B5EFF33</paraID>
      <start>8</start>
      <end>9</end>
      <status>unmodified</status>
      <modifiedWord/>
      <trackRevisions>false</trackRevisions>
    </reviewItem>
    <reviewItem>
      <errorID>acc76fcd-51f1-4d90-af8c-a801ce041af9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1B5EFF33</paraID>
      <start>14</start>
      <end>15</end>
      <status>unmodified</status>
      <modifiedWord/>
      <trackRevisions>false</trackRevisions>
    </reviewItem>
    <reviewItem>
      <errorID>ece2ba88-4eff-40cc-a65f-b31afc740858</errorID>
      <errorWord>情</errorWord>
      <group>L1_Word</group>
      <groupName>字词问题</groupName>
      <ability>L2_Typo</ability>
      <abilityName>字词错误</abilityName>
      <candidateList>
        <item>情况</item>
      </candidateList>
      <explain>〈名〉❶情形：思想～｜工作～｜～特殊。❷指军事上的变化，泛指事情的变化、动向：这两天前线没有什么～｜他俩的关系最近又有了新的～。</explain>
      <paraID>2FC51D6E</paraID>
      <start>12</start>
      <end>13</end>
      <status>unmodified</status>
      <modifiedWord/>
      <trackRevisions>false</trackRevisions>
    </reviewItem>
    <reviewItem>
      <errorID>f36b501f-a090-4cf8-93c7-02de896433d5</errorID>
      <errorWord>公共场所卫生管理 条例</errorWord>
      <group>L1_Knowledge</group>
      <groupName>知识性问题</groupName>
      <ability>L2_Knowledge</ability>
      <abilityName>其他知识</abilityName>
      <candidateList>
        <item>公共场所卫生管理条例</item>
      </candidateList>
      <explain>当前法律法规未收录或尚未生效，注意核查是否正确。</explain>
      <paraID>247DE39A</paraID>
      <start>29</start>
      <end>40</end>
      <status>unmodified</status>
      <modifiedWord/>
      <trackRevisions>false</trackRevisions>
    </reviewItem>
    <reviewItem>
      <errorID>0afcbd1a-a5a4-42a1-91a1-9152a3a6f3a2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247DE39A</paraID>
      <start>41</start>
      <end>42</end>
      <status>unmodified</status>
      <modifiedWord/>
      <trackRevisions>false</trackRevisions>
    </reviewItem>
    <reviewItem>
      <errorID>2c45a3fe-6763-4bb0-ac6d-b90e24069525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247DE39A</paraID>
      <start>49</start>
      <end>50</end>
      <status>unmodified</status>
      <modifiedWord/>
      <trackRevisions>false</trackRevisions>
    </reviewItem>
    <reviewItem>
      <errorID>a1451149-97d3-40a4-bf99-609fe00f4c60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247DE39A</paraID>
      <start>72</start>
      <end>73</end>
      <status>unmodified</status>
      <modifiedWord/>
      <trackRevisions>false</trackRevisions>
    </reviewItem>
    <reviewItem>
      <errorID>8b1eeeaf-69d7-48cc-8b72-63502253c50f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247DE39A</paraID>
      <start>85</start>
      <end>86</end>
      <status>unmodified</status>
      <modifiedWord/>
      <trackRevisions>false</trackRevisions>
    </reviewItem>
    <reviewItem>
      <errorID>52f78401-95fa-4d2a-a200-dba8bcf6bb89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247DE39A</paraID>
      <start>109</start>
      <end>110</end>
      <status>unmodified</status>
      <modifiedWord/>
      <trackRevisions>false</trackRevisions>
    </reviewItem>
    <reviewItem>
      <errorID>6b5d6661-1a2e-430a-932f-e8de964eea17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247DE39A</paraID>
      <start>117</start>
      <end>118</end>
      <status>unmodified</status>
      <modifiedWord/>
      <trackRevisions>false</trackRevisions>
    </reviewItem>
    <reviewItem>
      <errorID>8d01245d-03b7-4cad-838c-77f2f1144ce6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593CAEA</paraID>
      <start>19</start>
      <end>20</end>
      <status>unmodified</status>
      <modifiedWord/>
      <trackRevisions>false</trackRevisions>
    </reviewItem>
    <reviewItem>
      <errorID>53433aae-815c-488c-be70-65284d6c2e6e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593CAEA</paraID>
      <start>23</start>
      <end>24</end>
      <status>unmodified</status>
      <modifiedWord/>
      <trackRevisions>false</trackRevisions>
    </reviewItem>
    <reviewItem>
      <errorID>d13a7248-d137-46dd-8a6e-0fdeacd174c2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402B07FF</paraID>
      <start>7</start>
      <end>8</end>
      <status>unmodified</status>
      <modifiedWord/>
      <trackRevisions>false</trackRevisions>
    </reviewItem>
    <reviewItem>
      <errorID>79506e50-7667-4a3c-82f7-d92ae9f84610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402B07FF</paraID>
      <start>15</start>
      <end>16</end>
      <status>unmodified</status>
      <modifiedWord/>
      <trackRevisions>false</trackRevisions>
    </reviewItem>
    <reviewItem>
      <errorID>fae71428-0dbc-493a-9bcf-1db28a5f0f3e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1A00D90B</paraID>
      <start>8</start>
      <end>9</end>
      <status>unmodified</status>
      <modifiedWord/>
      <trackRevisions>false</trackRevisions>
    </reviewItem>
    <reviewItem>
      <errorID>8e8dd378-8b61-4f2b-93f6-a85ac6504ff5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1A00D90B</paraID>
      <start>35</start>
      <end>36</end>
      <status>unmodified</status>
      <modifiedWord/>
      <trackRevisions>false</trackRevisions>
    </reviewItem>
    <reviewItem>
      <errorID>f648ff5e-fe14-46f2-99b6-c02092a986e4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1A00D90B</paraID>
      <start>50</start>
      <end>51</end>
      <status>unmodified</status>
      <modifiedWord/>
      <trackRevisions>false</trackRevisions>
    </reviewItem>
    <reviewItem>
      <errorID>5e466384-ce78-46aa-beca-5ef0b04b69a8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1A00D90B</paraID>
      <start>77</start>
      <end>78</end>
      <status>unmodified</status>
      <modifiedWord/>
      <trackRevisions>false</trackRevisions>
    </reviewItem>
    <reviewItem>
      <errorID>c3038022-66f0-4dc6-b934-99470fc19bf8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1A00D90B</paraID>
      <start>88</start>
      <end>89</end>
      <status>unmodified</status>
      <modifiedWord/>
      <trackRevisions>false</trackRevisions>
    </reviewItem>
    <reviewItem>
      <errorID>c79c5fb3-88b7-4a03-a3aa-8e18d9bea4c4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2F84B2D5</paraID>
      <start>4</start>
      <end>5</end>
      <status>unmodified</status>
      <modifiedWord/>
      <trackRevisions>false</trackRevisions>
    </reviewItem>
    <reviewItem>
      <errorID>05def727-6560-4551-8e5c-0158d10b99f9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2F84B2D5</paraID>
      <start>8</start>
      <end>9</end>
      <status>unmodified</status>
      <modifiedWord/>
      <trackRevisions>false</trackRevisions>
    </reviewItem>
    <reviewItem>
      <errorID>ea1d4b00-4f97-4c10-b125-074c51bbbbdd</errorID>
      <errorWord>、</errorWord>
      <group>L1_Punc</group>
      <groupName>标点问题</groupName>
      <ability>L2_Punc</ability>
      <abilityName>标点符号检查</abilityName>
      <candidateList/>
      <explain/>
      <paraID>  1A26EF</paraID>
      <start>0</start>
      <end>1</end>
      <status>unmodified</status>
      <modifiedWord/>
      <trackRevisions>false</trackRevisions>
    </reviewItem>
    <reviewItem>
      <errorID>c2de1d09-d8fc-4132-a367-44f967a9c700</errorID>
      <errorWord>中华人民共和国市场主体登记管理条例 </errorWord>
      <group>L1_Knowledge</group>
      <groupName>知识性问题</groupName>
      <ability>L2_Knowledge</ability>
      <abilityName>其他知识</abilityName>
      <candidateList>
        <item>中华人民共和国市场主体登记管理条例</item>
      </candidateList>
      <explain>当前法律法规未收录或尚未生效，注意核查是否正确。</explain>
      <paraID>7B86FD26</paraID>
      <start>1</start>
      <end>19</end>
      <status>unmodified</status>
      <modifiedWord/>
      <trackRevisions>false</trackRevisions>
    </reviewItem>
    <reviewItem>
      <errorID>b8be373a-f465-4dc4-9217-2589ff427018</errorID>
      <errorWord>个人独资企业法</errorWord>
      <group>L1_Knowledge</group>
      <groupName>知识性问题</groupName>
      <ability>L2_Knowledge</ability>
      <abilityName>其他知识</abilityName>
      <candidateList>
        <item>中华人民共和国个人独资企业法</item>
      </candidateList>
      <explain>当前法律法规名称使用简称，请注意是否应当使用全称。</explain>
      <paraID>13076B01</paraID>
      <start>1</start>
      <end>8</end>
      <status>unmodified</status>
      <modifiedWord/>
      <trackRevisions>false</trackRevisions>
    </reviewItem>
    <reviewItem>
      <errorID>76ff0612-9ffa-4d14-a47b-c447caab2006</errorID>
      <errorWord>电子商务法</errorWord>
      <group>L1_Knowledge</group>
      <groupName>知识性问题</groupName>
      <ability>L2_Knowledge</ability>
      <abilityName>其他知识</abilityName>
      <candidateList>
        <item>中华人民共和国电子商务法</item>
      </candidateList>
      <explain>当前法律法规名称使用简称，请注意是否应当使用全称。</explain>
      <paraID>32E89B40</paraID>
      <start>1</start>
      <end>6</end>
      <status>unmodified</status>
      <modifiedWord/>
      <trackRevisions>false</trackRevisions>
    </reviewItem>
    <reviewItem>
      <errorID>54a1d623-8210-41ee-839d-65ea0852fc7a</errorID>
      <errorWord>、</errorWord>
      <group>L1_Punc</group>
      <groupName>标点问题</groupName>
      <ability>L2_Punc</ability>
      <abilityName>标点符号检查</abilityName>
      <candidateList/>
      <explain/>
      <paraID>10AA2182</paraID>
      <start>0</start>
      <end>1</end>
      <status>unmodified</status>
      <modifiedWord/>
      <trackRevisions>false</trackRevisions>
    </reviewItem>
    <reviewItem>
      <errorID>41d55cf0-7457-4f48-883d-6bd5283208b2</errorID>
      <errorWord>合伙企业法</errorWord>
      <group>L1_Knowledge</group>
      <groupName>知识性问题</groupName>
      <ability>L2_Knowledge</ability>
      <abilityName>其他知识</abilityName>
      <candidateList>
        <item>中华人民共和国合伙企业法</item>
      </candidateList>
      <explain>当前法律法规名称使用简称，请注意是否应当使用全称。</explain>
      <paraID>5A3ADE6F</paraID>
      <start>1</start>
      <end>6</end>
      <status>unmodified</status>
      <modifiedWord/>
      <trackRevisions>false</trackRevisions>
    </reviewItem>
    <reviewItem>
      <errorID>2116eb50-3a4b-4121-ad15-a16f12ef5de1</errorID>
      <errorWord>个人独资企业法</errorWord>
      <group>L1_Knowledge</group>
      <groupName>知识性问题</groupName>
      <ability>L2_Knowledge</ability>
      <abilityName>其他知识</abilityName>
      <candidateList>
        <item>中华人民共和国个人独资企业法</item>
      </candidateList>
      <explain>当前法律法规名称使用简称，请注意是否应当使用全称。</explain>
      <paraID>203505E0</paraID>
      <start>1</start>
      <end>8</end>
      <status>unmodified</status>
      <modifiedWord/>
      <trackRevisions>false</trackRevisions>
    </reviewItem>
    <reviewItem>
      <errorID>b999ad38-e972-4acf-a25d-c1adeda61e83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28A39B79</paraID>
      <start>19</start>
      <end>20</end>
      <status>unmodified</status>
      <modifiedWord/>
      <trackRevisions>false</trackRevisions>
    </reviewItem>
    <reviewItem>
      <errorID>64b02764-f68f-416f-8d1e-deb59e6efa69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28A39B79</paraID>
      <start>23</start>
      <end>24</end>
      <status>unmodified</status>
      <modifiedWord/>
      <trackRevisions>false</trackRevisions>
    </reviewItem>
    <reviewItem>
      <errorID>9e83ec5c-180b-42be-9507-63a77249733e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13AA03CE</paraID>
      <start>2</start>
      <end>3</end>
      <status>unmodified</status>
      <modifiedWord/>
      <trackRevisions>false</trackRevisions>
    </reviewItem>
    <reviewItem>
      <errorID>b6899203-81a6-490e-ac1c-5200f115cf10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13AA03CE</paraID>
      <start>7</start>
      <end>8</end>
      <status>unmodified</status>
      <modifiedWord/>
      <trackRevisions>false</trackRevisions>
    </reviewItem>
    <reviewItem>
      <errorID>70859204-465c-459c-b3fd-0a289f5fdd6c</errorID>
      <errorWord>中华人民共和国市场主体登记管理条例 </errorWord>
      <group>L1_Knowledge</group>
      <groupName>知识性问题</groupName>
      <ability>L2_Knowledge</ability>
      <abilityName>其他知识</abilityName>
      <candidateList>
        <item>中华人民共和国市场主体登记管理条例</item>
      </candidateList>
      <explain>当前法律法规未收录或尚未生效，注意核查是否正确。</explain>
      <paraID>712F622C</paraID>
      <start>1</start>
      <end>19</end>
      <status>unmodified</status>
      <modifiedWord/>
      <trackRevisions>false</trackRevisions>
    </reviewItem>
    <reviewItem>
      <errorID>bce6f13d-d5de-4a35-bc19-09b12c1806f5</errorID>
      <errorWord>公司法</errorWord>
      <group>L1_Knowledge</group>
      <groupName>知识性问题</groupName>
      <ability>L2_Knowledge</ability>
      <abilityName>其他知识</abilityName>
      <candidateList>
        <item>中华人民共和国公司法</item>
      </candidateList>
      <explain>当前法律法规名称使用简称，请注意是否应当使用全称。</explain>
      <paraID>71371AB7</paraID>
      <start>1</start>
      <end>4</end>
      <status>unmodified</status>
      <modifiedWord/>
      <trackRevisions>false</trackRevisions>
    </reviewItem>
    <reviewItem>
      <errorID>e559542b-8514-4f9a-b8cb-444af68598fd</errorID>
      <errorWord>中华人民共和国市场主体登记管理条例 </errorWord>
      <group>L1_Knowledge</group>
      <groupName>知识性问题</groupName>
      <ability>L2_Knowledge</ability>
      <abilityName>其他知识</abilityName>
      <candidateList>
        <item>中华人民共和国市场主体登记管理条例</item>
      </candidateList>
      <explain>当前法律法规未收录或尚未生效，注意核查是否正确。</explain>
      <paraID>7D116639</paraID>
      <start>1</start>
      <end>19</end>
      <status>unmodified</status>
      <modifiedWord/>
      <trackRevisions>false</trackRevisions>
    </reviewItem>
    <reviewItem>
      <errorID>9d44c1f4-3096-4951-8e4f-62080361b7dc</errorID>
      <errorWord>合伙企业法</errorWord>
      <group>L1_Knowledge</group>
      <groupName>知识性问题</groupName>
      <ability>L2_Knowledge</ability>
      <abilityName>其他知识</abilityName>
      <candidateList>
        <item>中华人民共和国合伙企业法</item>
      </candidateList>
      <explain>当前法律法规名称使用简称，请注意是否应当使用全称。</explain>
      <paraID>2067C148</paraID>
      <start>1</start>
      <end>6</end>
      <status>unmodified</status>
      <modifiedWord/>
      <trackRevisions>false</trackRevisions>
    </reviewItem>
    <reviewItem>
      <errorID>f2aaa825-d20e-45f8-8eb4-99da1648a710</errorID>
      <errorWord>个人独资企业法</errorWord>
      <group>L1_Knowledge</group>
      <groupName>知识性问题</groupName>
      <ability>L2_Knowledge</ability>
      <abilityName>其他知识</abilityName>
      <candidateList>
        <item>中华人民共和国个人独资企业法</item>
      </candidateList>
      <explain>当前法律法规名称使用简称，请注意是否应当使用全称。</explain>
      <paraID>1AF379BC</paraID>
      <start>1</start>
      <end>8</end>
      <status>unmodified</status>
      <modifiedWord/>
      <trackRevisions>false</trackRevisions>
    </reviewItem>
    <reviewItem>
      <errorID>fc6a7395-37da-49e2-904c-564a1f32b611</errorID>
      <errorWord>公司法</errorWord>
      <group>L1_Knowledge</group>
      <groupName>知识性问题</groupName>
      <ability>L2_Knowledge</ability>
      <abilityName>其他知识</abilityName>
      <candidateList>
        <item>中华人民共和国公司法</item>
      </candidateList>
      <explain>当前法律法规名称使用简称，请注意是否应当使用全称。</explain>
      <paraID>718F1344</paraID>
      <start>1</start>
      <end>4</end>
      <status>unmodified</status>
      <modifiedWord/>
      <trackRevisions>false</trackRevisions>
    </reviewItem>
    <reviewItem>
      <errorID>a396353c-adc6-4e94-ba9f-2001fe0ae2ad</errorID>
      <errorWord>中华人民共和国市场主体登记管理条例 </errorWord>
      <group>L1_Knowledge</group>
      <groupName>知识性问题</groupName>
      <ability>L2_Knowledge</ability>
      <abilityName>其他知识</abilityName>
      <candidateList>
        <item>中华人民共和国市场主体登记管理条例</item>
      </candidateList>
      <explain>当前法律法规未收录或尚未生效，注意核查是否正确。</explain>
      <paraID>21232FB8</paraID>
      <start>1</start>
      <end>19</end>
      <status>unmodified</status>
      <modifiedWord/>
      <trackRevisions>false</trackRevisions>
    </reviewItem>
    <reviewItem>
      <errorID>3ae68b06-e223-4074-be8c-db7113170614</errorID>
      <errorWord>合伙企业法</errorWord>
      <group>L1_Knowledge</group>
      <groupName>知识性问题</groupName>
      <ability>L2_Knowledge</ability>
      <abilityName>其他知识</abilityName>
      <candidateList>
        <item>中华人民共和国合伙企业法</item>
      </candidateList>
      <explain>当前法律法规名称使用简称，请注意是否应当使用全称。</explain>
      <paraID>386E87BB</paraID>
      <start>1</start>
      <end>6</end>
      <status>unmodified</status>
      <modifiedWord/>
      <trackRevisions>false</trackRevisions>
    </reviewItem>
    <reviewItem>
      <errorID>3f94fad0-5b27-4f60-abf5-f6c5452552c5</errorID>
      <errorWord>个人独资企业法</errorWord>
      <group>L1_Knowledge</group>
      <groupName>知识性问题</groupName>
      <ability>L2_Knowledge</ability>
      <abilityName>其他知识</abilityName>
      <candidateList>
        <item>中华人民共和国个人独资企业法</item>
      </candidateList>
      <explain>当前法律法规名称使用简称，请注意是否应当使用全称。</explain>
      <paraID>612D571B</paraID>
      <start>1</start>
      <end>8</end>
      <status>unmodified</status>
      <modifiedWord/>
      <trackRevisions>false</trackRevisions>
    </reviewItem>
    <reviewItem>
      <errorID>8757b2f4-0270-4e5d-8bbb-60502867d5cd</errorID>
      <errorWord>合作 社</errorWord>
      <group>L1_Word</group>
      <groupName>字词问题</groupName>
      <ability>L2_Typo</ability>
      <abilityName>字词错误</abilityName>
      <candidateList>
        <item>合作社</item>
      </candidateList>
      <explain/>
      <paraID>6C3FC323</paraID>
      <start>3</start>
      <end>7</end>
      <status>unmodified</status>
      <modifiedWord/>
      <trackRevisions>false</trackRevisions>
    </reviewItem>
    <reviewItem>
      <errorID>981b200b-0e1d-4ae3-b8aa-ba0f4a0062e2</errorID>
      <errorWord>、</errorWord>
      <group>L1_Punc</group>
      <groupName>标点问题</groupName>
      <ability>L2_Punc</ability>
      <abilityName>标点符号检查</abilityName>
      <candidateList/>
      <explain/>
      <paraID>57D71451</paraID>
      <start>0</start>
      <end>1</end>
      <status>unmodified</status>
      <modifiedWord/>
      <trackRevisions>false</trackRevisions>
    </reviewItem>
    <reviewItem>
      <errorID>1f4a30de-8616-4a26-a1e3-c1480ccddc43</errorID>
      <errorWord>第十条、</errorWord>
      <group>L1_Punc</group>
      <groupName>标点问题</groupName>
      <ability>L2_Punc</ability>
      <abilityName>标点符号检查</abilityName>
      <candidateList>
        <item>第十条，</item>
      </candidateList>
      <explain>连接词前后不宜使用顿号，建议使用逗号。</explain>
      <paraID>24DF2BE2</paraID>
      <start>14</start>
      <end>18</end>
      <status>unmodified</status>
      <modifiedWord/>
      <trackRevisions>false</trackRevisions>
    </reviewItem>
    <reviewItem>
      <errorID>1e170a17-ddd6-4c64-b27f-ed742015eeee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31319E8C</paraID>
      <start>19</start>
      <end>20</end>
      <status>unmodified</status>
      <modifiedWord/>
      <trackRevisions>false</trackRevisions>
    </reviewItem>
    <reviewItem>
      <errorID>ff5de6d2-a837-4c4f-bc93-960088e43fb5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31319E8C</paraID>
      <start>23</start>
      <end>24</end>
      <status>unmodified</status>
      <modifiedWord/>
      <trackRevisions>false</trackRevisions>
    </reviewItem>
    <reviewItem>
      <errorID>4a1dd241-331d-4868-bc7d-db301eee865e</errorID>
      <errorWord>、</errorWord>
      <group>L1_Punc</group>
      <groupName>标点问题</groupName>
      <ability>L2_Punc</ability>
      <abilityName>标点符号检查</abilityName>
      <candidateList/>
      <explain/>
      <paraID>7534CCE2</paraID>
      <start>0</start>
      <end>1</end>
      <status>unmodified</status>
      <modifiedWord/>
      <trackRevisions>false</trackRevisions>
    </reviewItem>
    <reviewItem>
      <errorID>82cd4c81-4d91-462c-b8de-03e5417f9a57</errorID>
      <errorWord>第十条、</errorWord>
      <group>L1_Punc</group>
      <groupName>标点问题</groupName>
      <ability>L2_Punc</ability>
      <abilityName>标点符号检查</abilityName>
      <candidateList>
        <item>第十条，</item>
      </candidateList>
      <explain>连接词前后不宜使用顿号，建议使用逗号。</explain>
      <paraID> 16DBCAC</paraID>
      <start>14</start>
      <end>18</end>
      <status>unmodified</status>
      <modifiedWord/>
      <trackRevisions>false</trackRevisions>
    </reviewItem>
    <reviewItem>
      <errorID>8f90345e-615c-47ac-83b3-620bb1f95a41</errorID>
      <errorWord>价格法</errorWord>
      <group>L1_Knowledge</group>
      <groupName>知识性问题</groupName>
      <ability>L2_Knowledge</ability>
      <abilityName>其他知识</abilityName>
      <candidateList>
        <item>中华人民共和国价格法</item>
      </candidateList>
      <explain>当前法律法规名称使用简称，请注意是否应当使用全称。</explain>
      <paraID>49A8F6F1</paraID>
      <start>1</start>
      <end>4</end>
      <status>unmodified</status>
      <modifiedWord/>
      <trackRevisions>false</trackRevisions>
    </reviewItem>
    <reviewItem>
      <errorID>51b0c37e-6d2e-4d68-a1dc-4ed414e7b916</errorID>
      <errorWord>价格法</errorWord>
      <group>L1_Knowledge</group>
      <groupName>知识性问题</groupName>
      <ability>L2_Knowledge</ability>
      <abilityName>其他知识</abilityName>
      <candidateList>
        <item>中华人民共和国价格法</item>
      </candidateList>
      <explain>当前法律法规名称使用简称，请注意是否应当使用全称。</explain>
      <paraID>2E096C34</paraID>
      <start>1</start>
      <end>4</end>
      <status>unmodified</status>
      <modifiedWord/>
      <trackRevisions>false</trackRevisions>
    </reviewItem>
    <reviewItem>
      <errorID>659c3a65-41b1-4012-b761-b9e3949c4a75</errorID>
      <errorWord>、</errorWord>
      <group>L1_Punc</group>
      <groupName>标点问题</groupName>
      <ability>L2_Punc</ability>
      <abilityName>标点符号检查</abilityName>
      <candidateList/>
      <explain/>
      <paraID>6F255D4E</paraID>
      <start>0</start>
      <end>1</end>
      <status>unmodified</status>
      <modifiedWord/>
      <trackRevisions>false</trackRevisions>
    </reviewItem>
    <reviewItem>
      <errorID>ec3ad41a-5a17-4b83-8635-5592b3eac546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63671444</paraID>
      <start>8</start>
      <end>9</end>
      <status>unmodified</status>
      <modifiedWord/>
      <trackRevisions>false</trackRevisions>
    </reviewItem>
    <reviewItem>
      <errorID>10598e4a-b897-4b2d-8415-7ba8eaa3cd6f</errorID>
      <errorWord>、</errorWord>
      <group>L1_Punc</group>
      <groupName>标点问题</groupName>
      <ability>L2_Punc</ability>
      <abilityName>标点符号检查</abilityName>
      <candidateList/>
      <explain/>
      <paraID>6AAC29A2</paraID>
      <start>0</start>
      <end>1</end>
      <status>unmodified</status>
      <modifiedWord/>
      <trackRevisions>false</trackRevisions>
    </reviewItem>
    <reviewItem>
      <errorID>ea28e754-57d0-42f0-8f32-6d819ec9fb33</errorID>
      <errorWord>电子商务法</errorWord>
      <group>L1_Knowledge</group>
      <groupName>知识性问题</groupName>
      <ability>L2_Knowledge</ability>
      <abilityName>其他知识</abilityName>
      <candidateList>
        <item>中华人民共和国电子商务法</item>
      </candidateList>
      <explain>当前法律法规名称使用简称，请注意是否应当使用全称。</explain>
      <paraID>6EF82C2A</paraID>
      <start>1</start>
      <end>6</end>
      <status>unmodified</status>
      <modifiedWord/>
      <trackRevisions>false</trackRevisions>
    </reviewItem>
    <reviewItem>
      <errorID>b070ef6a-baeb-4b85-8132-a3469033eaad</errorID>
      <errorWord>、</errorWord>
      <group>L1_Punc</group>
      <groupName>标点问题</groupName>
      <ability>L2_Punc</ability>
      <abilityName>标点符号检查</abilityName>
      <candidateList/>
      <explain/>
      <paraID>4B45EB75</paraID>
      <start>0</start>
      <end>1</end>
      <status>unmodified</status>
      <modifiedWord/>
      <trackRevisions>false</trackRevisions>
    </reviewItem>
    <reviewItem>
      <errorID>f067824d-c20a-4ddb-b531-322501e3b3b0</errorID>
      <errorWord>拍卖法</errorWord>
      <group>L1_Knowledge</group>
      <groupName>知识性问题</groupName>
      <ability>L2_Knowledge</ability>
      <abilityName>其他知识</abilityName>
      <candidateList>
        <item>中华人民共和国拍卖法</item>
      </candidateList>
      <explain>当前法律法规名称使用简称，请注意是否应当使用全称。</explain>
      <paraID> 6DF969E</paraID>
      <start>1</start>
      <end>4</end>
      <status>unmodified</status>
      <modifiedWord/>
      <trackRevisions>false</trackRevisions>
    </reviewItem>
    <reviewItem>
      <errorID>016738a2-0265-4d79-8a68-1deaba094737</errorID>
      <errorWord>文物保护法</errorWord>
      <group>L1_Knowledge</group>
      <groupName>知识性问题</groupName>
      <ability>L2_Knowledge</ability>
      <abilityName>其他知识</abilityName>
      <candidateList>
        <item>中华人民共和国文物保护法</item>
      </candidateList>
      <explain>当前法律法规名称使用简称，请注意是否应当使用全称。</explain>
      <paraID>4B156842</paraID>
      <start>1</start>
      <end>6</end>
      <status>unmodified</status>
      <modifiedWord/>
      <trackRevisions>false</trackRevisions>
    </reviewItem>
    <reviewItem>
      <errorID>55583bb4-2d6c-43c5-bfd0-14f8014c8c2b</errorID>
      <errorWord>野生动物保护法</errorWord>
      <group>L1_Knowledge</group>
      <groupName>知识性问题</groupName>
      <ability>L2_Knowledge</ability>
      <abilityName>其他知识</abilityName>
      <candidateList>
        <item>中华人民共和国野生动物保护法</item>
      </candidateList>
      <explain>当前法律法规名称使用简称，请注意是否应当使用全称。</explain>
      <paraID>479975C8</paraID>
      <start>1</start>
      <end>8</end>
      <status>unmodified</status>
      <modifiedWord/>
      <trackRevisions>false</trackRevisions>
    </reviewItem>
    <reviewItem>
      <errorID>5e945c56-75f2-4fe5-a541-b934f3b8678a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76E403A2</paraID>
      <start>19</start>
      <end>20</end>
      <status>unmodified</status>
      <modifiedWord/>
      <trackRevisions>false</trackRevisions>
    </reviewItem>
    <reviewItem>
      <errorID>b601b314-4a15-4f81-9c65-c696e57c8040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76E403A2</paraID>
      <start>23</start>
      <end>24</end>
      <status>unmodified</status>
      <modifiedWord/>
      <trackRevisions>false</trackRevisions>
    </reviewItem>
    <reviewItem>
      <errorID>1ad8323b-fa1d-476f-ad92-2b67c6a66196</errorID>
      <errorWord>广告法</errorWord>
      <group>L1_Knowledge</group>
      <groupName>知识性问题</groupName>
      <ability>L2_Knowledge</ability>
      <abilityName>其他知识</abilityName>
      <candidateList>
        <item>中华人民共和国广告法</item>
      </candidateList>
      <explain>当前法律法规名称使用简称，请注意是否应当使用全称。</explain>
      <paraID>7A4A6E08</paraID>
      <start>1</start>
      <end>4</end>
      <status>unmodified</status>
      <modifiedWord/>
      <trackRevisions>false</trackRevisions>
    </reviewItem>
    <reviewItem>
      <errorID>6c66113f-ac5a-4023-bf17-d9f6af55bb71</errorID>
      <errorWord>、</errorWord>
      <group>L1_Punc</group>
      <groupName>标点问题</groupName>
      <ability>L2_Punc</ability>
      <abilityName>标点符号检查</abilityName>
      <candidateList/>
      <explain/>
      <paraID>14162201</paraID>
      <start>0</start>
      <end>1</end>
      <status>unmodified</status>
      <modifiedWord/>
      <trackRevisions>false</trackRevisions>
    </reviewItem>
    <reviewItem>
      <errorID>f6a943da-1264-4adf-a6d4-2cb6cd33e4c1</errorID>
      <errorWord>广告法</errorWord>
      <group>L1_Knowledge</group>
      <groupName>知识性问题</groupName>
      <ability>L2_Knowledge</ability>
      <abilityName>其他知识</abilityName>
      <candidateList>
        <item>中华人民共和国广告法</item>
      </candidateList>
      <explain>当前法律法规名称使用简称，请注意是否应当使用全称。</explain>
      <paraID>1B225BD5</paraID>
      <start>1</start>
      <end>4</end>
      <status>unmodified</status>
      <modifiedWord/>
      <trackRevisions>false</trackRevisions>
    </reviewItem>
    <reviewItem>
      <errorID>337ab7f3-8c01-4311-a305-22c9a1770d97</errorID>
      <errorWord>产品质量法</errorWord>
      <group>L1_Knowledge</group>
      <groupName>知识性问题</groupName>
      <ability>L2_Knowledge</ability>
      <abilityName>其他知识</abilityName>
      <candidateList>
        <item>中华人民共和国产品质量法</item>
      </candidateList>
      <explain>当前法律法规名称使用简称，请注意是否应当使用全称。</explain>
      <paraID>22016AC0</paraID>
      <start>1</start>
      <end>6</end>
      <status>unmodified</status>
      <modifiedWord/>
      <trackRevisions>false</trackRevisions>
    </reviewItem>
    <reviewItem>
      <errorID>0caf3486-fc91-4422-9c1b-694ff1830be2</errorID>
      <errorWord>《食品安全法》</errorWord>
      <group>L1_Word</group>
      <groupName>字词问题</groupName>
      <ability>L2_Typo</ability>
      <abilityName>字词错误</abilityName>
      <candidateList>
        <item>《中华人民共和国食品安全法》</item>
      </candidateList>
      <explain/>
      <paraID>7EF63EC3</paraID>
      <start>0</start>
      <end>7</end>
      <status>unmodified</status>
      <modifiedWord/>
      <trackRevisions>false</trackRevisions>
    </reviewItem>
    <reviewItem>
      <errorID>c83b8c45-008c-4108-9757-60848f8cfac6</errorID>
      <errorWord>工业产品生产许可证管理条例</errorWord>
      <group>L1_Knowledge</group>
      <groupName>知识性问题</groupName>
      <ability>L2_Knowledge</ability>
      <abilityName>其他知识</abilityName>
      <candidateList>
        <item>中华人民共和国工业产品生产许可证管理条例</item>
      </candidateList>
      <explain>当前法律法规名称使用简称，请注意是否应当使用全称。</explain>
      <paraID>42774B3A</paraID>
      <start>1</start>
      <end>14</end>
      <status>unmodified</status>
      <modifiedWord/>
      <trackRevisions>false</trackRevisions>
    </reviewItem>
    <reviewItem>
      <errorID>ef1892df-90c3-45d5-98a6-73a8c9fe83bd</errorID>
      <errorWord>、</errorWord>
      <group>L1_Word</group>
      <groupName>字词问题</groupName>
      <ability>L2_Typo</ability>
      <abilityName>字词错误</abilityName>
      <candidateList>
        <item>、第</item>
      </candidateList>
      <explain/>
      <paraID>42774B3A</paraID>
      <start>21</start>
      <end>22</end>
      <status>unmodified</status>
      <modifiedWord/>
      <trackRevisions>false</trackRevisions>
    </reviewItem>
    <reviewItem>
      <errorID>c689a32b-82b4-4007-9966-f89647972c06</errorID>
      <errorWord>工业产品生产许可证管理条例</errorWord>
      <group>L1_Knowledge</group>
      <groupName>知识性问题</groupName>
      <ability>L2_Knowledge</ability>
      <abilityName>其他知识</abilityName>
      <candidateList>
        <item>中华人民共和国工业产品生产许可证管理条例</item>
      </candidateList>
      <explain>当前法律法规名称使用简称，请注意是否应当使用全称。</explain>
      <paraID>4629B581</paraID>
      <start>1</start>
      <end>14</end>
      <status>unmodified</status>
      <modifiedWord/>
      <trackRevisions>false</trackRevisions>
    </reviewItem>
    <reviewItem>
      <errorID>497851b0-a712-48b8-9fc8-3f6c291571a1</errorID>
      <errorWord>、</errorWord>
      <group>L1_Word</group>
      <groupName>字词问题</groupName>
      <ability>L2_Typo</ability>
      <abilityName>字词错误</abilityName>
      <candidateList>
        <item>、第</item>
      </candidateList>
      <explain/>
      <paraID>4629B581</paraID>
      <start>21</start>
      <end>22</end>
      <status>unmodified</status>
      <modifiedWord/>
      <trackRevisions>false</trackRevisions>
    </reviewItem>
    <reviewItem>
      <errorID>6f97a07c-8f7e-49c6-b8fa-1b2b9bbd82c7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2BC7994F</paraID>
      <start>19</start>
      <end>20</end>
      <status>unmodified</status>
      <modifiedWord/>
      <trackRevisions>false</trackRevisions>
    </reviewItem>
    <reviewItem>
      <errorID>7d3fd429-99c3-4015-8e5d-6c2ef476be90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2BC7994F</paraID>
      <start>23</start>
      <end>24</end>
      <status>unmodified</status>
      <modifiedWord/>
      <trackRevisions>false</trackRevisions>
    </reviewItem>
    <reviewItem>
      <errorID>e688bcbe-b053-459b-a4de-6312b51d3562</errorID>
      <errorWord>《食品安全法》</errorWord>
      <group>L1_Word</group>
      <groupName>字词问题</groupName>
      <ability>L2_Typo</ability>
      <abilityName>字词错误</abilityName>
      <candidateList>
        <item>《中华人民共和国食品安全法》</item>
      </candidateList>
      <explain/>
      <paraID> 54CBCB0</paraID>
      <start>0</start>
      <end>7</end>
      <status>unmodified</status>
      <modifiedWord/>
      <trackRevisions>false</trackRevisions>
    </reviewItem>
    <reviewItem>
      <errorID>0ebf8813-70f3-4d58-91c0-77e9b8bf5a40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54CBCB0</paraID>
      <start>31</start>
      <end>32</end>
      <status>unmodified</status>
      <modifiedWord/>
      <trackRevisions>false</trackRevisions>
    </reviewItem>
    <reviewItem>
      <errorID>daf90ca2-4e77-4dae-a41d-7d239486803a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54CBCB0</paraID>
      <start>48</start>
      <end>49</end>
      <status>unmodified</status>
      <modifiedWord/>
      <trackRevisions>false</trackRevisions>
    </reviewItem>
    <reviewItem>
      <errorID>c6adfcff-2867-42dc-919d-8f715a3f30d4</errorID>
      <errorWord>《食品安全法》</errorWord>
      <group>L1_Word</group>
      <groupName>字词问题</groupName>
      <ability>L2_Typo</ability>
      <abilityName>字词错误</abilityName>
      <candidateList>
        <item>《中华人民共和国食品安全法》</item>
      </candidateList>
      <explain/>
      <paraID>25B8A56E</paraID>
      <start>0</start>
      <end>7</end>
      <status>unmodified</status>
      <modifiedWord/>
      <trackRevisions>false</trackRevisions>
    </reviewItem>
    <reviewItem>
      <errorID>03bdc062-140c-45f3-ae02-e5c8589d8aad</errorID>
      <errorWord>、</errorWord>
      <group>L1_Punc</group>
      <groupName>标点问题</groupName>
      <ability>L2_Punc</ability>
      <abilityName>标点符号检查</abilityName>
      <candidateList>
        <item>.</item>
      </candidateList>
      <explain/>
      <paraID>3B296ECB</paraID>
      <start>1</start>
      <end>2</end>
      <status>unmodified</status>
      <modifiedWord/>
      <trackRevisions>false</trackRevisions>
    </reviewItem>
    <reviewItem>
      <errorID>9b9f49fb-769c-4348-9dc8-a02e2550583b</errorID>
      <errorWord>《食品安全法》</errorWord>
      <group>L1_Word</group>
      <groupName>字词问题</groupName>
      <ability>L2_Typo</ability>
      <abilityName>字词错误</abilityName>
      <candidateList>
        <item>《中华人民共和国食品安全法》</item>
      </candidateList>
      <explain/>
      <paraID> 1D4B64B</paraID>
      <start>0</start>
      <end>7</end>
      <status>unmodified</status>
      <modifiedWord/>
      <trackRevisions>false</trackRevisions>
    </reviewItem>
    <reviewItem>
      <errorID>6eda9698-563a-43cc-9241-3a7e002b2e32</errorID>
      <errorWord>《食品安全法》</errorWord>
      <group>L1_Word</group>
      <groupName>字词问题</groupName>
      <ability>L2_Typo</ability>
      <abilityName>字词错误</abilityName>
      <candidateList>
        <item>《中华人民共和国食品安全法》</item>
      </candidateList>
      <explain/>
      <paraID>5EDA6BA7</paraID>
      <start>0</start>
      <end>7</end>
      <status>unmodified</status>
      <modifiedWord/>
      <trackRevisions>false</trackRevisions>
    </reviewItem>
    <reviewItem>
      <errorID>d37abbe2-a240-49ff-867c-9d0af4d5529f</errorID>
      <errorWord>《食品安全法》</errorWord>
      <group>L1_Word</group>
      <groupName>字词问题</groupName>
      <ability>L2_Typo</ability>
      <abilityName>字词错误</abilityName>
      <candidateList>
        <item>《中华人民共和国食品安全法》</item>
      </candidateList>
      <explain/>
      <paraID>58DB2970</paraID>
      <start>0</start>
      <end>7</end>
      <status>unmodified</status>
      <modifiedWord/>
      <trackRevisions>false</trackRevisions>
    </reviewItem>
    <reviewItem>
      <errorID>3501a4ae-ce82-47a6-8df0-cfebb60a22f6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5BC1C1D4</paraID>
      <start>19</start>
      <end>20</end>
      <status>unmodified</status>
      <modifiedWord/>
      <trackRevisions>false</trackRevisions>
    </reviewItem>
    <reviewItem>
      <errorID>f6584efb-cff5-4308-9ed2-3fe157ffd5f3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5BC1C1D4</paraID>
      <start>23</start>
      <end>24</end>
      <status>unmodified</status>
      <modifiedWord/>
      <trackRevisions>false</trackRevisions>
    </reviewItem>
    <reviewItem>
      <errorID>2957a21c-42cd-4613-9b77-a051bb442153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3931BBC8</paraID>
      <start>13</start>
      <end>14</end>
      <status>unmodified</status>
      <modifiedWord/>
      <trackRevisions>false</trackRevisions>
    </reviewItem>
    <reviewItem>
      <errorID>c33f2823-1eaf-4c2a-b764-d8a3b505daa0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7149AFBB</paraID>
      <start>2</start>
      <end>3</end>
      <status>unmodified</status>
      <modifiedWord/>
      <trackRevisions>false</trackRevisions>
    </reviewItem>
    <reviewItem>
      <errorID>3c627506-732c-41f6-b1bf-28285dfc844e</errorID>
      <errorWord>、</errorWord>
      <group>L1_Punc</group>
      <groupName>标点问题</groupName>
      <ability>L2_Punc</ability>
      <abilityName>标点符号检查</abilityName>
      <candidateList/>
      <explain/>
      <paraID>1F1AE885</paraID>
      <start>0</start>
      <end>1</end>
      <status>unmodified</status>
      <modifiedWord/>
      <trackRevisions>false</trackRevisions>
    </reviewItem>
    <reviewItem>
      <errorID>d6bc3b5b-9817-4e5c-80fe-591b5c298a02</errorID>
      <errorWord>《食品安全法》</errorWord>
      <group>L1_Word</group>
      <groupName>字词问题</groupName>
      <ability>L2_Typo</ability>
      <abilityName>字词错误</abilityName>
      <candidateList>
        <item>《中华人民共和国食品安全法》</item>
      </candidateList>
      <explain/>
      <paraID>47FE592B</paraID>
      <start>0</start>
      <end>7</end>
      <status>unmodified</status>
      <modifiedWord/>
      <trackRevisions>false</trackRevisions>
    </reviewItem>
    <reviewItem>
      <errorID>5f00b080-062d-43fd-853c-866b96323f6c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1411C3A6</paraID>
      <start>9</start>
      <end>10</end>
      <status>unmodified</status>
      <modifiedWord/>
      <trackRevisions>false</trackRevisions>
    </reviewItem>
    <reviewItem>
      <errorID>2d88d1f1-8a77-493c-aabc-3cf17ba82d9d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1411C3A6</paraID>
      <start>11</start>
      <end>12</end>
      <status>unmodified</status>
      <modifiedWord/>
      <trackRevisions>false</trackRevisions>
    </reviewItem>
    <reviewItem>
      <errorID>e7ec0355-f085-4993-a267-6591129604d4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7D67A399</paraID>
      <start>0</start>
      <end>1</end>
      <status>unmodified</status>
      <modifiedWord/>
      <trackRevisions>false</trackRevisions>
    </reviewItem>
    <reviewItem>
      <errorID>57b20710-f563-4547-947f-99bb4355bedc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2E67FA8E</paraID>
      <start>1</start>
      <end>2</end>
      <status>unmodified</status>
      <modifiedWord/>
      <trackRevisions>false</trackRevisions>
    </reviewItem>
    <reviewItem>
      <errorID>fe2221bc-5ba7-4acf-b802-836b70968698</errorID>
      <errorWord>、</errorWord>
      <group>L1_Punc</group>
      <groupName>标点问题</groupName>
      <ability>L2_Punc</ability>
      <abilityName>标点符号检查</abilityName>
      <candidateList/>
      <explain/>
      <paraID>4C49A378</paraID>
      <start>0</start>
      <end>1</end>
      <status>unmodified</status>
      <modifiedWord/>
      <trackRevisions>false</trackRevisions>
    </reviewItem>
    <reviewItem>
      <errorID>e3f00ef2-bd55-4a0e-a3c6-0f3773c12231</errorID>
      <errorWord>测</errorWord>
      <group>L1_Word</group>
      <groupName>字词问题</groupName>
      <ability>L2_Typo</ability>
      <abilityName>字词错误</abilityName>
      <candidateList>
        <item>的</item>
      </candidateList>
      <explain>“的”常用于连接修饰语与名词性中心语，表示属性、所属或描述。</explain>
      <paraID>3D573052</paraID>
      <start>0</start>
      <end>1</end>
      <status>unmodified</status>
      <modifiedWord/>
      <trackRevisions>false</trackRevisions>
    </reviewItem>
    <reviewItem>
      <errorID>f689779c-6adb-4987-8094-5d0b72cad396</errorID>
      <errorWord>《食品安全法》</errorWord>
      <group>L1_Word</group>
      <groupName>字词问题</groupName>
      <ability>L2_Typo</ability>
      <abilityName>字词错误</abilityName>
      <candidateList>
        <item>《中华人民共和国食品安全法》</item>
      </candidateList>
      <explain/>
      <paraID>540C7BA1</paraID>
      <start>0</start>
      <end>7</end>
      <status>unmodified</status>
      <modifiedWord/>
      <trackRevisions>false</trackRevisions>
    </reviewItem>
    <reviewItem>
      <errorID>4089c514-a714-4254-92d6-2a15fedd02fb</errorID>
      <errorWord>、</errorWord>
      <group>L1_Punc</group>
      <groupName>标点问题</groupName>
      <ability>L2_Punc</ability>
      <abilityName>标点符号检查</abilityName>
      <candidateList/>
      <explain/>
      <paraID> DF0759A</paraID>
      <start>0</start>
      <end>1</end>
      <status>unmodified</status>
      <modifiedWord/>
      <trackRevisions>false</trackRevisions>
    </reviewItem>
    <reviewItem>
      <errorID>06c823e3-dbc2-4f77-98f7-a664f695357b</errorID>
      <errorWord>《食品安全法》</errorWord>
      <group>L1_Word</group>
      <groupName>字词问题</groupName>
      <ability>L2_Typo</ability>
      <abilityName>字词错误</abilityName>
      <candidateList>
        <item>《中华人民共和国食品安全法》</item>
      </candidateList>
      <explain/>
      <paraID>58A68F28</paraID>
      <start>0</start>
      <end>7</end>
      <status>unmodified</status>
      <modifiedWord/>
      <trackRevisions>false</trackRevisions>
    </reviewItem>
    <reviewItem>
      <errorID>7f288c25-99d3-4dc3-85b7-f1952773a763</errorID>
      <errorWord>、</errorWord>
      <group>L1_Punc</group>
      <groupName>标点问题</groupName>
      <ability>L2_Punc</ability>
      <abilityName>标点符号检查</abilityName>
      <candidateList/>
      <explain/>
      <paraID>5C82ACBF</paraID>
      <start>0</start>
      <end>1</end>
      <status>unmodified</status>
      <modifiedWord/>
      <trackRevisions>false</trackRevisions>
    </reviewItem>
    <reviewItem>
      <errorID>85b96e82-f94a-49a4-8208-17e116a40190</errorID>
      <errorWord>《食品安全法》</errorWord>
      <group>L1_Word</group>
      <groupName>字词问题</groupName>
      <ability>L2_Typo</ability>
      <abilityName>字词错误</abilityName>
      <candidateList>
        <item>《中华人民共和国食品安全法》</item>
      </candidateList>
      <explain/>
      <paraID>  48C477</paraID>
      <start>0</start>
      <end>7</end>
      <status>unmodified</status>
      <modifiedWord/>
      <trackRevisions>false</trackRevisions>
    </reviewItem>
    <reviewItem>
      <errorID>7fd9a425-cbb0-46ae-a937-8f0d32bd151c</errorID>
      <errorWord>、</errorWord>
      <group>L1_Punc</group>
      <groupName>标点问题</groupName>
      <ability>L2_Punc</ability>
      <abilityName>标点符号检查</abilityName>
      <candidateList/>
      <explain/>
      <paraID>2E423DCA</paraID>
      <start>0</start>
      <end>1</end>
      <status>unmodified</status>
      <modifiedWord/>
      <trackRevisions>false</trackRevisions>
    </reviewItem>
    <reviewItem>
      <errorID>e3029737-f641-4863-8b17-bb4221e027fa</errorID>
      <errorWord>《食品安全法》</errorWord>
      <group>L1_Word</group>
      <groupName>字词问题</groupName>
      <ability>L2_Typo</ability>
      <abilityName>字词错误</abilityName>
      <candidateList>
        <item>《中华人民共和国食品安全法》</item>
      </candidateList>
      <explain/>
      <paraID> ED2045A</paraID>
      <start>0</start>
      <end>7</end>
      <status>unmodified</status>
      <modifiedWord/>
      <trackRevisions>false</trackRevisions>
    </reviewItem>
    <reviewItem>
      <errorID>03ea05c4-3007-41d8-bb83-579788e6a0fd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773E7D0D</paraID>
      <start>19</start>
      <end>20</end>
      <status>unmodified</status>
      <modifiedWord/>
      <trackRevisions>false</trackRevisions>
    </reviewItem>
    <reviewItem>
      <errorID>eb2802d0-22af-4e16-803a-f7ff4f74a54f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773E7D0D</paraID>
      <start>23</start>
      <end>24</end>
      <status>unmodified</status>
      <modifiedWord/>
      <trackRevisions>false</trackRevisions>
    </reviewItem>
    <reviewItem>
      <errorID>3def69e6-7896-427c-aea7-e75d68f30c54</errorID>
      <errorWord>、</errorWord>
      <group>L1_Punc</group>
      <groupName>标点问题</groupName>
      <ability>L2_Punc</ability>
      <abilityName>标点符号检查</abilityName>
      <candidateList/>
      <explain/>
      <paraID>5122D14E</paraID>
      <start>0</start>
      <end>1</end>
      <status>unmodified</status>
      <modifiedWord/>
      <trackRevisions>false</trackRevisions>
    </reviewItem>
    <reviewItem>
      <errorID>fda7fea6-2d48-4ffb-b7f7-ed9553455175</errorID>
      <errorWord>《食品安全法》</errorWord>
      <group>L1_Word</group>
      <groupName>字词问题</groupName>
      <ability>L2_Typo</ability>
      <abilityName>字词错误</abilityName>
      <candidateList>
        <item>《中华人民共和国食品安全法》</item>
      </candidateList>
      <explain/>
      <paraID> DCF579B</paraID>
      <start>0</start>
      <end>7</end>
      <status>unmodified</status>
      <modifiedWord/>
      <trackRevisions>false</trackRevisions>
    </reviewItem>
    <reviewItem>
      <errorID>63ed2713-9b14-42f9-bc40-ce9fe419deb1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1F0F9B27</paraID>
      <start>4</start>
      <end>5</end>
      <status>unmodified</status>
      <modifiedWord/>
      <trackRevisions>false</trackRevisions>
    </reviewItem>
    <reviewItem>
      <errorID>f3a9bac5-4513-40d4-9dcb-a7110fba657b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1F0F9B27</paraID>
      <start>11</start>
      <end>12</end>
      <status>unmodified</status>
      <modifiedWord/>
      <trackRevisions>false</trackRevisions>
    </reviewItem>
    <reviewItem>
      <errorID>d7ff4569-30c1-4cd6-9b8b-b700f9fe6f6d</errorID>
      <errorWord>、</errorWord>
      <group>L1_Punc</group>
      <groupName>标点问题</groupName>
      <ability>L2_Punc</ability>
      <abilityName>标点符号检查</abilityName>
      <candidateList/>
      <explain/>
      <paraID>7B5F884E</paraID>
      <start>0</start>
      <end>1</end>
      <status>unmodified</status>
      <modifiedWord/>
      <trackRevisions>false</trackRevisions>
    </reviewItem>
    <reviewItem>
      <errorID>49fc97b5-ee82-4577-ba34-de5db69695c2</errorID>
      <errorWord>《食品安全法》</errorWord>
      <group>L1_Word</group>
      <groupName>字词问题</groupName>
      <ability>L2_Typo</ability>
      <abilityName>字词错误</abilityName>
      <candidateList>
        <item>《中华人民共和国食品安全法》</item>
      </candidateList>
      <explain/>
      <paraID>578923DC</paraID>
      <start>0</start>
      <end>7</end>
      <status>unmodified</status>
      <modifiedWord/>
      <trackRevisions>false</trackRevisions>
    </reviewItem>
    <reviewItem>
      <errorID>e18b6ac7-f490-4317-b240-eaf8c286af26</errorID>
      <errorWord>、</errorWord>
      <group>L1_Punc</group>
      <groupName>标点问题</groupName>
      <ability>L2_Punc</ability>
      <abilityName>标点符号检查</abilityName>
      <candidateList/>
      <explain/>
      <paraID>35D0D457</paraID>
      <start>0</start>
      <end>1</end>
      <status>unmodified</status>
      <modifiedWord/>
      <trackRevisions>false</trackRevisions>
    </reviewItem>
    <reviewItem>
      <errorID>b8e59a02-366b-4f65-ba6f-9afe33b62fe6</errorID>
      <errorWord>《食品安全法》</errorWord>
      <group>L1_Word</group>
      <groupName>字词问题</groupName>
      <ability>L2_Typo</ability>
      <abilityName>字词错误</abilityName>
      <candidateList>
        <item>《中华人民共和国食品安全法》</item>
      </candidateList>
      <explain/>
      <paraID>519C0094</paraID>
      <start>0</start>
      <end>7</end>
      <status>unmodified</status>
      <modifiedWord/>
      <trackRevisions>false</trackRevisions>
    </reviewItem>
    <reviewItem>
      <errorID>60027cc4-1efa-4beb-863e-cf22c335c204</errorID>
      <errorWord>、</errorWord>
      <group>L1_Punc</group>
      <groupName>标点问题</groupName>
      <ability>L2_Punc</ability>
      <abilityName>标点符号检查</abilityName>
      <candidateList/>
      <explain/>
      <paraID>7906E044</paraID>
      <start>0</start>
      <end>1</end>
      <status>unmodified</status>
      <modifiedWord/>
      <trackRevisions>false</trackRevisions>
    </reviewItem>
    <reviewItem>
      <errorID>4af65003-b7dd-4169-8928-98a848981bab</errorID>
      <errorWord>《食品安全法》</errorWord>
      <group>L1_Word</group>
      <groupName>字词问题</groupName>
      <ability>L2_Typo</ability>
      <abilityName>字词错误</abilityName>
      <candidateList>
        <item>《中华人民共和国食品安全法》</item>
      </candidateList>
      <explain/>
      <paraID>1C86EE01</paraID>
      <start>0</start>
      <end>7</end>
      <status>unmodified</status>
      <modifiedWord/>
      <trackRevisions>false</trackRevisions>
    </reviewItem>
    <reviewItem>
      <errorID>98fe9778-1e2e-4308-bb55-46567fd158c3</errorID>
      <errorWord>清毒</errorWord>
      <group>L1_Word</group>
      <groupName>字词问题</groupName>
      <ability>L2_Typo</ability>
      <abilityName>字词错误</abilityName>
      <candidateList>
        <item>消毒</item>
      </candidateList>
      <explain>〈动〉❶用物理、化学、生物等方法杀灭或清除致病的微生物：～剂｜病房已经消过毒了。❷清除流毒。</explain>
      <paraID>5C314BF7</paraID>
      <start>7</start>
      <end>9</end>
      <status>unmodified</status>
      <modifiedWord/>
      <trackRevisions>false</trackRevisions>
    </reviewItem>
    <reviewItem>
      <errorID>45d363b2-d4b4-45a0-bd97-e4ea6ea52e9a</errorID>
      <errorWord>、</errorWord>
      <group>L1_Punc</group>
      <groupName>标点问题</groupName>
      <ability>L2_Punc</ability>
      <abilityName>标点符号检查</abilityName>
      <candidateList/>
      <explain/>
      <paraID>67534591</paraID>
      <start>0</start>
      <end>1</end>
      <status>unmodified</status>
      <modifiedWord/>
      <trackRevisions>false</trackRevisions>
    </reviewItem>
    <reviewItem>
      <errorID>a4d3653d-fc49-4928-9c02-6fa95b2b4f81</errorID>
      <errorWord>《食品安全法》</errorWord>
      <group>L1_Word</group>
      <groupName>字词问题</groupName>
      <ability>L2_Typo</ability>
      <abilityName>字词错误</abilityName>
      <candidateList>
        <item>《中华人民共和国食品安全法》</item>
      </candidateList>
      <explain/>
      <paraID>6496950F</paraID>
      <start>0</start>
      <end>7</end>
      <status>unmodified</status>
      <modifiedWord/>
      <trackRevisions>false</trackRevisions>
    </reviewItem>
    <reviewItem>
      <errorID>52770463-9dbe-45aa-8e62-803ebf5402e2</errorID>
      <errorWord>、</errorWord>
      <group>L1_Punc</group>
      <groupName>标点问题</groupName>
      <ability>L2_Punc</ability>
      <abilityName>标点符号检查</abilityName>
      <candidateList/>
      <explain/>
      <paraID>1D3C8C8D</paraID>
      <start>0</start>
      <end>1</end>
      <status>unmodified</status>
      <modifiedWord/>
      <trackRevisions>false</trackRevisions>
    </reviewItem>
    <reviewItem>
      <errorID>72ea76cc-b5c2-40fb-acc0-e148b8a4473a</errorID>
      <errorWord>《食品安全法》</errorWord>
      <group>L1_Word</group>
      <groupName>字词问题</groupName>
      <ability>L2_Typo</ability>
      <abilityName>字词错误</abilityName>
      <candidateList>
        <item>《中华人民共和国食品安全法》</item>
      </candidateList>
      <explain/>
      <paraID>639CBC40</paraID>
      <start>0</start>
      <end>7</end>
      <status>unmodified</status>
      <modifiedWord/>
      <trackRevisions>false</trackRevisions>
    </reviewItem>
    <reviewItem>
      <errorID>6ed15c17-d901-4685-a3c9-1257b44f6c6e</errorID>
      <errorWord>、</errorWord>
      <group>L1_Punc</group>
      <groupName>标点问题</groupName>
      <ability>L2_Punc</ability>
      <abilityName>标点符号检查</abilityName>
      <candidateList/>
      <explain/>
      <paraID>70E1E9B8</paraID>
      <start>0</start>
      <end>1</end>
      <status>unmodified</status>
      <modifiedWord/>
      <trackRevisions>false</trackRevisions>
    </reviewItem>
    <reviewItem>
      <errorID>f92e1e95-b769-4b4b-bea1-d2696d9b323b</errorID>
      <errorWord>《食品安全法》</errorWord>
      <group>L1_Word</group>
      <groupName>字词问题</groupName>
      <ability>L2_Typo</ability>
      <abilityName>字词错误</abilityName>
      <candidateList>
        <item>《中华人民共和国食品安全法》</item>
      </candidateList>
      <explain/>
      <paraID>507EDEBD</paraID>
      <start>0</start>
      <end>7</end>
      <status>unmodified</status>
      <modifiedWord/>
      <trackRevisions>false</trackRevisions>
    </reviewItem>
    <reviewItem>
      <errorID>41a2c32a-05b3-4b90-ad72-f796cc6928a2</errorID>
      <errorWord>、</errorWord>
      <group>L1_Punc</group>
      <groupName>标点问题</groupName>
      <ability>L2_Punc</ability>
      <abilityName>标点符号检查</abilityName>
      <candidateList/>
      <explain/>
      <paraID>1DC63071</paraID>
      <start>0</start>
      <end>1</end>
      <status>unmodified</status>
      <modifiedWord/>
      <trackRevisions>false</trackRevisions>
    </reviewItem>
    <reviewItem>
      <errorID>3624b548-3b8f-4cc3-a68a-3698740fb37c</errorID>
      <errorWord>《食品安全法》</errorWord>
      <group>L1_Word</group>
      <groupName>字词问题</groupName>
      <ability>L2_Typo</ability>
      <abilityName>字词错误</abilityName>
      <candidateList>
        <item>《中华人民共和国食品安全法》</item>
      </candidateList>
      <explain/>
      <paraID> 70B3EE5</paraID>
      <start>0</start>
      <end>7</end>
      <status>unmodified</status>
      <modifiedWord/>
      <trackRevisions>false</trackRevisions>
    </reviewItem>
    <reviewItem>
      <errorID>4426ca12-c0fb-4c17-b24c-6bd08c653797</errorID>
      <errorWord>、</errorWord>
      <group>L1_Punc</group>
      <groupName>标点问题</groupName>
      <ability>L2_Punc</ability>
      <abilityName>标点符号检查</abilityName>
      <candidateList/>
      <explain/>
      <paraID>28EA5E7E</paraID>
      <start>0</start>
      <end>1</end>
      <status>unmodified</status>
      <modifiedWord/>
      <trackRevisions>false</trackRevisions>
    </reviewItem>
    <reviewItem>
      <errorID>44fd987a-bc4c-45d9-868f-389ba134b32b</errorID>
      <errorWord>《食品安全法》</errorWord>
      <group>L1_Word</group>
      <groupName>字词问题</groupName>
      <ability>L2_Typo</ability>
      <abilityName>字词错误</abilityName>
      <candidateList>
        <item>《中华人民共和国食品安全法》</item>
      </candidateList>
      <explain/>
      <paraID>45AF1C41</paraID>
      <start>0</start>
      <end>7</end>
      <status>unmodified</status>
      <modifiedWord/>
      <trackRevisions>false</trackRevisions>
    </reviewItem>
    <reviewItem>
      <errorID>0ed5e79c-3443-4f1a-abf5-50a197923b6c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43DE0CAF</paraID>
      <start>16</start>
      <end>17</end>
      <status>unmodified</status>
      <modifiedWord/>
      <trackRevisions>false</trackRevisions>
    </reviewItem>
    <reviewItem>
      <errorID>27337200-2bc5-4473-b929-ef0a76f2aaa3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4DDA59AD</paraID>
      <start>19</start>
      <end>20</end>
      <status>unmodified</status>
      <modifiedWord/>
      <trackRevisions>false</trackRevisions>
    </reviewItem>
    <reviewItem>
      <errorID>cf09af1a-ac69-42ad-8008-1b91c20ad5ed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4DDA59AD</paraID>
      <start>23</start>
      <end>24</end>
      <status>unmodified</status>
      <modifiedWord/>
      <trackRevisions>false</trackRevisions>
    </reviewItem>
    <reviewItem>
      <errorID>c45830d4-85f2-4d48-be6a-157f3632b187</errorID>
      <errorWord>《食品安全法》</errorWord>
      <group>L1_Word</group>
      <groupName>字词问题</groupName>
      <ability>L2_Typo</ability>
      <abilityName>字词错误</abilityName>
      <candidateList>
        <item>《中华人民共和国食品安全法》</item>
      </candidateList>
      <explain/>
      <paraID>169F33E3</paraID>
      <start>0</start>
      <end>7</end>
      <status>unmodified</status>
      <modifiedWord/>
      <trackRevisions>false</trackRevisions>
    </reviewItem>
    <reviewItem>
      <errorID>90d21d64-2b00-47f9-bec2-5494fe58d319</errorID>
      <errorWord>、</errorWord>
      <group>L1_Punc</group>
      <groupName>标点问题</groupName>
      <ability>L2_Punc</ability>
      <abilityName>标点符号检查</abilityName>
      <candidateList/>
      <explain/>
      <paraID>522BDADC</paraID>
      <start>0</start>
      <end>1</end>
      <status>unmodified</status>
      <modifiedWord/>
      <trackRevisions>false</trackRevisions>
    </reviewItem>
    <reviewItem>
      <errorID>01956857-0ffa-42d8-890f-ef603fcfe187</errorID>
      <errorWord>、</errorWord>
      <group>L1_Punc</group>
      <groupName>标点问题</groupName>
      <ability>L2_Punc</ability>
      <abilityName>标点符号检查</abilityName>
      <candidateList/>
      <explain/>
      <paraID>6516E899</paraID>
      <start>0</start>
      <end>1</end>
      <status>unmodified</status>
      <modifiedWord/>
      <trackRevisions>false</trackRevisions>
    </reviewItem>
    <reviewItem>
      <errorID>e7ac1633-fef4-4417-90fd-0bb42f0e85fe</errorID>
      <errorWord>特种设备安全法</errorWord>
      <group>L1_Knowledge</group>
      <groupName>知识性问题</groupName>
      <ability>L2_Knowledge</ability>
      <abilityName>其他知识</abilityName>
      <candidateList>
        <item>中华人民共和国特种设备安全法</item>
      </candidateList>
      <explain>当前法律法规名称使用简称，请注意是否应当使用全称。</explain>
      <paraID>3B9AA76C</paraID>
      <start>1</start>
      <end>8</end>
      <status>unmodified</status>
      <modifiedWord/>
      <trackRevisions>false</trackRevisions>
    </reviewItem>
    <reviewItem>
      <errorID>f5d7a55d-8a5f-4086-99da-6b17186a7ffb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52C49242</paraID>
      <start>8</start>
      <end>9</end>
      <status>unmodified</status>
      <modifiedWord/>
      <trackRevisions>false</trackRevisions>
    </reviewItem>
    <reviewItem>
      <errorID>a731d378-080b-494f-afd7-2f811a6489a0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52C49242</paraID>
      <start>13</start>
      <end>14</end>
      <status>unmodified</status>
      <modifiedWord/>
      <trackRevisions>false</trackRevisions>
    </reviewItem>
    <reviewItem>
      <errorID>25cdaaed-1cbd-4023-b403-b6d9e5f2572d</errorID>
      <errorWord>、</errorWord>
      <group>L1_Punc</group>
      <groupName>标点问题</groupName>
      <ability>L2_Punc</ability>
      <abilityName>标点符号检查</abilityName>
      <candidateList/>
      <explain/>
      <paraID>1A9DB3EB</paraID>
      <start>0</start>
      <end>1</end>
      <status>unmodified</status>
      <modifiedWord/>
      <trackRevisions>false</trackRevisions>
    </reviewItem>
    <reviewItem>
      <errorID>6687149d-1070-4b24-92a0-4180d8f9a1b8</errorID>
      <errorWord>、</errorWord>
      <group>L1_Punc</group>
      <groupName>标点问题</groupName>
      <ability>L2_Punc</ability>
      <abilityName>标点符号检查</abilityName>
      <candidateList/>
      <explain/>
      <paraID> 8DD0049</paraID>
      <start>0</start>
      <end>1</end>
      <status>unmodified</status>
      <modifiedWord/>
      <trackRevisions>false</trackRevisions>
    </reviewItem>
    <reviewItem>
      <errorID>953c1963-9a8d-4802-834f-813540164715</errorID>
      <errorWord>第十三条、</errorWord>
      <group>L1_Punc</group>
      <groupName>标点问题</groupName>
      <ability>L2_Punc</ability>
      <abilityName>标点符号检查</abilityName>
      <candidateList>
        <item>第十三条，</item>
      </candidateList>
      <explain>连接词前后不宜使用顿号，建议使用逗号。</explain>
      <paraID>1149C20B</paraID>
      <start>15</start>
      <end>20</end>
      <status>unmodified</status>
      <modifiedWord/>
      <trackRevisions>false</trackRevisions>
    </reviewItem>
    <reviewItem>
      <errorID>a0236466-a2b3-447b-9af6-de5b14e82472</errorID>
      <errorWord>中华人民共和国进口计量器具监督管 理办法</errorWord>
      <group>L1_Knowledge</group>
      <groupName>知识性问题</groupName>
      <ability>L2_Knowledge</ability>
      <abilityName>其他知识</abilityName>
      <candidateList>
        <item>中华人民共和国进口计量器具监督管理办法</item>
      </candidateList>
      <explain>当前法律法规未收录或尚未生效，注意核查是否正确。</explain>
      <paraID>79AD32D0</paraID>
      <start>3</start>
      <end>23</end>
      <status>unmodified</status>
      <modifiedWord/>
      <trackRevisions>false</trackRevisions>
    </reviewItem>
    <reviewItem>
      <errorID>94c47579-1864-4047-a991-54ee3a8f922c</errorID>
      <errorWord>。</errorWord>
      <group>L1_Punc</group>
      <groupName>标点问题</groupName>
      <ability>L2_Punc</ability>
      <abilityName>标点符号检查</abilityName>
      <candidateList/>
      <explain/>
      <paraID>67ED266A</paraID>
      <start>0</start>
      <end>1</end>
      <status>unmodified</status>
      <modifiedWord/>
      <trackRevisions>false</trackRevisions>
    </reviewItem>
    <reviewItem>
      <errorID>6c786b82-3b7f-41f3-9a3e-bdd886282a88</errorID>
      <errorWord>、</errorWord>
      <group>L1_Punc</group>
      <groupName>标点问题</groupName>
      <ability>L2_Punc</ability>
      <abilityName>标点符号检查</abilityName>
      <candidateList/>
      <explain/>
      <paraID>4FCDDA05</paraID>
      <start>0</start>
      <end>1</end>
      <status>unmodified</status>
      <modifiedWord/>
      <trackRevisions>false</trackRevisions>
    </reviewItem>
    <reviewItem>
      <errorID>11b9d877-180a-4e00-98e7-0b18688e9076</errorID>
      <errorWord>测</errorWord>
      <group>L1_Word</group>
      <groupName>字词问题</groupName>
      <ability>L2_Typo</ability>
      <abilityName>字词错误</abilityName>
      <candidateList>
        <item>的</item>
      </candidateList>
      <explain>“的”常用于连接修饰语与名词性中心语，表示属性、所属或描述。</explain>
      <paraID>349D4774</paraID>
      <start>0</start>
      <end>1</end>
      <status>unmodified</status>
      <modifiedWord/>
      <trackRevisions>false</trackRevisions>
    </reviewItem>
    <reviewItem>
      <errorID>59ffa7eb-1599-4f3d-ad4b-b3e7023a473c</errorID>
      <errorWord>中华人民共和国强制检定的工作计量 器具检定管理办法</errorWord>
      <group>L1_Knowledge</group>
      <groupName>知识性问题</groupName>
      <ability>L2_Knowledge</ability>
      <abilityName>其他知识</abilityName>
      <candidateList>
        <item>中华人民共和国强制检定的工作计量器具检定管理办法</item>
      </candidateList>
      <explain>当前法律法规未收录或尚未生效，注意核查是否正确。</explain>
      <paraID>40CA605E</paraID>
      <start>3</start>
      <end>28</end>
      <status>unmodified</status>
      <modifiedWord/>
      <trackRevisions>false</trackRevisions>
    </reviewItem>
    <reviewItem>
      <errorID>a1fb71b8-1118-4dbf-96b6-3df7e1ef4599</errorID>
      <errorWord>第三条、</errorWord>
      <group>L1_Punc</group>
      <groupName>标点问题</groupName>
      <ability>L2_Punc</ability>
      <abilityName>标点符号检查</abilityName>
      <candidateList>
        <item>第三条，</item>
      </candidateList>
      <explain>连接词前后不宜使用顿号，建议使用逗号。</explain>
      <paraID>40CA605E</paraID>
      <start>29</start>
      <end>33</end>
      <status>unmodified</status>
      <modifiedWord/>
      <trackRevisions>false</trackRevisions>
    </reviewItem>
    <reviewItem>
      <errorID>19d66571-4b7d-4845-9664-d0933364f903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40CA605E</paraID>
      <start>33</start>
      <end>34</end>
      <status>unmodified</status>
      <modifiedWord/>
      <trackRevisions>false</trackRevisions>
    </reviewItem>
    <reviewItem>
      <errorID>fef5a608-b593-4e0b-8043-8e2777bf839c</errorID>
      <errorWord>第三条、</errorWord>
      <group>L1_Punc</group>
      <groupName>标点问题</groupName>
      <ability>L2_Punc</ability>
      <abilityName>标点符号检查</abilityName>
      <candidateList>
        <item>第三条，</item>
      </candidateList>
      <explain>连接词前后不宜使用顿号，建议使用逗号。</explain>
      <paraID> EED9BA6</paraID>
      <start>15</start>
      <end>19</end>
      <status>unmodified</status>
      <modifiedWord/>
      <trackRevisions>false</trackRevisions>
    </reviewItem>
    <reviewItem>
      <errorID>46f4f44c-ac3d-4c7f-8b71-ecb557567fcc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13BAA38C</paraID>
      <start>19</start>
      <end>20</end>
      <status>unmodified</status>
      <modifiedWord/>
      <trackRevisions>false</trackRevisions>
    </reviewItem>
    <reviewItem>
      <errorID>446d12c3-9327-4d28-8ae5-2662878bf3af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13BAA38C</paraID>
      <start>23</start>
      <end>24</end>
      <status>unmodified</status>
      <modifiedWord/>
      <trackRevisions>false</trackRevisions>
    </reviewItem>
    <reviewItem>
      <errorID>7008ecae-09b1-464b-b790-81f4e9d5382d</errorID>
      <errorWord>、</errorWord>
      <group>L1_Punc</group>
      <groupName>标点问题</groupName>
      <ability>L2_Punc</ability>
      <abilityName>标点符号检查</abilityName>
      <candidateList/>
      <explain/>
      <paraID>73EA2FBD</paraID>
      <start>0</start>
      <end>1</end>
      <status>unmodified</status>
      <modifiedWord/>
      <trackRevisions>false</trackRevisions>
    </reviewItem>
    <reviewItem>
      <errorID>231d53a8-aa8f-4728-a719-c6ba4ed46655</errorID>
      <errorWord>、</errorWord>
      <group>L1_Word</group>
      <groupName>字词问题</groupName>
      <ability>L2_Typo</ability>
      <abilityName>字词错误</abilityName>
      <candidateList>
        <item>、第</item>
      </candidateList>
      <explain/>
      <paraID> C1B884A</paraID>
      <start>24</start>
      <end>25</end>
      <status>unmodified</status>
      <modifiedWord/>
      <trackRevisions>false</trackRevisions>
    </reviewItem>
    <reviewItem>
      <errorID>292ed6fb-e055-49c9-ade4-c9b132e0e826</errorID>
      <errorWord>、</errorWord>
      <group>L1_Punc</group>
      <groupName>标点问题</groupName>
      <ability>L2_Punc</ability>
      <abilityName>标点符号检查</abilityName>
      <candidateList/>
      <explain/>
      <paraID>6458EC26</paraID>
      <start>0</start>
      <end>1</end>
      <status>unmodified</status>
      <modifiedWord/>
      <trackRevisions>false</trackRevisions>
    </reviewItem>
    <reviewItem>
      <errorID>e3f6e2d5-6f81-46f7-bfd3-8c97ed7b5182</errorID>
      <errorWord>、</errorWord>
      <group>L1_Punc</group>
      <groupName>标点问题</groupName>
      <ability>L2_Punc</ability>
      <abilityName>标点符号检查</abilityName>
      <candidateList/>
      <explain/>
      <paraID>653B923B</paraID>
      <start>0</start>
      <end>1</end>
      <status>unmodified</status>
      <modifiedWord/>
      <trackRevisions>false</trackRevisions>
    </reviewItem>
    <reviewItem>
      <errorID>eaff35b4-20a6-4ff0-bf6d-ce60f2d5f938</errorID>
      <errorWord>、</errorWord>
      <group>L1_Punc</group>
      <groupName>标点问题</groupName>
      <ability>L2_Punc</ability>
      <abilityName>标点符号检查</abilityName>
      <candidateList/>
      <explain/>
      <paraID>491D6E62</paraID>
      <start>0</start>
      <end>1</end>
      <status>unmodified</status>
      <modifiedWord/>
      <trackRevisions>false</trackRevisions>
    </reviewItem>
    <reviewItem>
      <errorID>1cb71c6f-a845-43d6-a7f8-0b25bf043aa9</errorID>
      <errorWord>测</errorWord>
      <group>L1_Word</group>
      <groupName>字词问题</groupName>
      <ability>L2_Typo</ability>
      <abilityName>字词错误</abilityName>
      <candidateList>
        <item>的</item>
      </candidateList>
      <explain>“的”常用于连接修饰语与名词性中心语，表示属性、所属或描述。</explain>
      <paraID>7E269A2C</paraID>
      <start>0</start>
      <end>1</end>
      <status>unmodified</status>
      <modifiedWord/>
      <trackRevisions>false</trackRevisions>
    </reviewItem>
    <reviewItem>
      <errorID>8d2ee2a0-ec30-4398-9922-9796895bd2b2</errorID>
      <errorWord>、</errorWord>
      <group>L1_Punc</group>
      <groupName>标点问题</groupName>
      <ability>L2_Punc</ability>
      <abilityName>标点符号检查</abilityName>
      <candidateList/>
      <explain/>
      <paraID>4AA6D87F</paraID>
      <start>0</start>
      <end>1</end>
      <status>unmodified</status>
      <modifiedWord/>
      <trackRevisions>false</trackRevisions>
    </reviewItem>
    <reviewItem>
      <errorID>f1f30c1a-608f-4521-952c-72e78d4fc568</errorID>
      <errorWord>测</errorWord>
      <group>L1_Word</group>
      <groupName>字词问题</groupName>
      <ability>L2_Typo</ability>
      <abilityName>字词错误</abilityName>
      <candidateList>
        <item>的</item>
      </candidateList>
      <explain>“的”常用于连接修饰语与名词性中心语，表示属性、所属或描述。</explain>
      <paraID>1570E84E</paraID>
      <start>0</start>
      <end>1</end>
      <status>unmodified</status>
      <modifiedWord/>
      <trackRevisions>false</trackRevisions>
    </reviewItem>
    <reviewItem>
      <errorID>a56ac8c3-ee28-42e1-8b9b-ce131f3260f1</errorID>
      <errorWord>节约能源法</errorWord>
      <group>L1_Knowledge</group>
      <groupName>知识性问题</groupName>
      <ability>L2_Knowledge</ability>
      <abilityName>其他知识</abilityName>
      <candidateList>
        <item>中华人民共和国节约能源法</item>
      </candidateList>
      <explain>当前法律法规名称使用简称，请注意是否应当使用全称。</explain>
      <paraID>2C3947A3</paraID>
      <start>4</start>
      <end>9</end>
      <status>unmodified</status>
      <modifiedWord/>
      <trackRevisions>false</trackRevisions>
    </reviewItem>
    <reviewItem>
      <errorID>d8b69f26-c373-4f78-82b6-8f6a38fec96a</errorID>
      <errorWord>第十六条、</errorWord>
      <group>L1_Punc</group>
      <groupName>标点问题</groupName>
      <ability>L2_Punc</ability>
      <abilityName>标点符号检查</abilityName>
      <candidateList>
        <item>第十六条，</item>
      </candidateList>
      <explain>连接词前后不宜使用顿号，建议使用逗号。</explain>
      <paraID>50F0480A</paraID>
      <start>15</start>
      <end>20</end>
      <status>unmodified</status>
      <modifiedWord/>
      <trackRevisions>false</trackRevisions>
    </reviewItem>
    <reviewItem>
      <errorID>f3727409-066f-4d82-9d9d-4ce24b3f198e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7DC97178</paraID>
      <start>19</start>
      <end>20</end>
      <status>unmodified</status>
      <modifiedWord/>
      <trackRevisions>false</trackRevisions>
    </reviewItem>
    <reviewItem>
      <errorID>6b92120a-d780-4aa8-8122-c497260ba6cf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7DC97178</paraID>
      <start>23</start>
      <end>24</end>
      <status>unmodified</status>
      <modifiedWord/>
      <trackRevisions>false</trackRevisions>
    </reviewItem>
    <reviewItem>
      <errorID>2239e755-09df-4d80-89ae-987ecbe1b76f</errorID>
      <errorWord>节约能源法</errorWord>
      <group>L1_Knowledge</group>
      <groupName>知识性问题</groupName>
      <ability>L2_Knowledge</ability>
      <abilityName>其他知识</abilityName>
      <candidateList>
        <item>中华人民共和国节约能源法</item>
      </candidateList>
      <explain>当前法律法规名称使用简称，请注意是否应当使用全称。</explain>
      <paraID>3C346097</paraID>
      <start>4</start>
      <end>9</end>
      <status>unmodified</status>
      <modifiedWord/>
      <trackRevisions>false</trackRevisions>
    </reviewItem>
    <reviewItem>
      <errorID>ce41fccd-f949-4868-bc6d-8b1ae1af7355</errorID>
      <errorWord>第十八条、</errorWord>
      <group>L1_Punc</group>
      <groupName>标点问题</groupName>
      <ability>L2_Punc</ability>
      <abilityName>标点符号检查</abilityName>
      <candidateList>
        <item>第十八条，</item>
      </candidateList>
      <explain>连接词前后不宜使用顿号，建议使用逗号。</explain>
      <paraID>3C346097</paraID>
      <start>15</start>
      <end>20</end>
      <status>unmodified</status>
      <modifiedWord/>
      <trackRevisions>false</trackRevisions>
    </reviewItem>
    <reviewItem>
      <errorID>36c4b1d6-4172-48d7-8114-6d1e908f9a47</errorID>
      <errorWord>、</errorWord>
      <group>L1_Punc</group>
      <groupName>标点问题</groupName>
      <ability>L2_Punc</ability>
      <abilityName>标点符号检查</abilityName>
      <candidateList/>
      <explain/>
      <paraID>3DFB55D7</paraID>
      <start>0</start>
      <end>1</end>
      <status>unmodified</status>
      <modifiedWord/>
      <trackRevisions>false</trackRevisions>
    </reviewItem>
    <reviewItem>
      <errorID>60586a52-8209-44b3-971f-9e04fbbacb83</errorID>
      <errorWord>《行政许可法》</errorWord>
      <group>L1_Word</group>
      <groupName>字词问题</groupName>
      <ability>L2_Typo</ability>
      <abilityName>字词错误</abilityName>
      <candidateList>
        <item>《中华人民共和国行政许可法》</item>
      </candidateList>
      <explain/>
      <paraID> 33422E2</paraID>
      <start>3</start>
      <end>10</end>
      <status>unmodified</status>
      <modifiedWord/>
      <trackRevisions>false</trackRevisions>
    </reviewItem>
    <reviewItem>
      <errorID>3f2acdd4-6b26-4119-b62e-e22c346b9a76</errorID>
      <errorWord>第十八条、</errorWord>
      <group>L1_Punc</group>
      <groupName>标点问题</groupName>
      <ability>L2_Punc</ability>
      <abilityName>标点符号检查</abilityName>
      <candidateList>
        <item>第十八条，</item>
      </candidateList>
      <explain>连接词前后不宜使用顿号，建议使用逗号。</explain>
      <paraID>436EF80F</paraID>
      <start>14</start>
      <end>19</end>
      <status>unmodified</status>
      <modifiedWord/>
      <trackRevisions>false</trackRevisions>
    </reviewItem>
    <reviewItem>
      <errorID>611f30ce-b08e-41c3-bd89-1eec32181ec1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 E0E40A0</paraID>
      <start>17</start>
      <end>18</end>
      <status>unmodified</status>
      <modifiedWord/>
      <trackRevisions>false</trackRevisions>
    </reviewItem>
    <reviewItem>
      <errorID>f278b8da-ce8e-4d68-8f32-91304c87c51d</errorID>
      <errorWord>、</errorWord>
      <group>L1_Punc</group>
      <groupName>标点问题</groupName>
      <ability>L2_Punc</ability>
      <abilityName>标点符号检查</abilityName>
      <candidateList/>
      <explain/>
      <paraID>6647505F</paraID>
      <start>0</start>
      <end>1</end>
      <status>unmodified</status>
      <modifiedWord/>
      <trackRevisions>false</trackRevisions>
    </reviewItem>
    <reviewItem>
      <errorID>f39c7c7a-5a78-4160-981f-dd90ff9c7a1b</errorID>
      <errorWord>计量法</errorWord>
      <group>L1_Knowledge</group>
      <groupName>知识性问题</groupName>
      <ability>L2_Knowledge</ability>
      <abilityName>其他知识</abilityName>
      <candidateList>
        <item>中华人民共和国计量法</item>
      </candidateList>
      <explain>当前法律法规名称使用简称，请注意是否应当使用全称。</explain>
      <paraID>6DFF679D</paraID>
      <start>1</start>
      <end>4</end>
      <status>unmodified</status>
      <modifiedWord/>
      <trackRevisions>false</trackRevisions>
    </reviewItem>
    <reviewItem>
      <errorID>54661d6a-7594-4c21-bb5a-cb5798d2fbd8</errorID>
      <errorWord>产品质量法</errorWord>
      <group>L1_Knowledge</group>
      <groupName>知识性问题</groupName>
      <ability>L2_Knowledge</ability>
      <abilityName>其他知识</abilityName>
      <candidateList>
        <item>中华人民共和国产品质量法</item>
      </candidateList>
      <explain>当前法律法规名称使用简称，请注意是否应当使用全称。</explain>
      <paraID>3609EB4F</paraID>
      <start>1</start>
      <end>6</end>
      <status>unmodified</status>
      <modifiedWord/>
      <trackRevisions>false</trackRevisions>
    </reviewItem>
    <reviewItem>
      <errorID>fe732157-0ad2-417e-90c3-3967cc1b36df</errorID>
      <errorWord>认证认可条例</errorWord>
      <group>L1_Knowledge</group>
      <groupName>知识性问题</groupName>
      <ability>L2_Knowledge</ability>
      <abilityName>其他知识</abilityName>
      <candidateList>
        <item>中华人民共和国认证认可条例</item>
      </candidateList>
      <explain>当前法律法规名称使用简称，请注意是否应当使用全称。</explain>
      <paraID>33EC6D98</paraID>
      <start>1</start>
      <end>7</end>
      <status>unmodified</status>
      <modifiedWord/>
      <trackRevisions>false</trackRevisions>
    </reviewItem>
    <reviewItem>
      <errorID>5892f582-b583-42a1-836e-68d83aaa2c27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34C1D1DE</paraID>
      <start>19</start>
      <end>20</end>
      <status>unmodified</status>
      <modifiedWord/>
      <trackRevisions>false</trackRevisions>
    </reviewItem>
    <reviewItem>
      <errorID>eee8b71f-728d-4fca-a50e-851059e94713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34C1D1DE</paraID>
      <start>23</start>
      <end>24</end>
      <status>unmodified</status>
      <modifiedWord/>
      <trackRevisions>false</trackRevisions>
    </reviewItem>
    <reviewItem>
      <errorID>65b63482-1377-4489-9540-74d633dd694a</errorID>
      <errorWord>、</errorWord>
      <group>L1_Punc</group>
      <groupName>标点问题</groupName>
      <ability>L2_Punc</ability>
      <abilityName>标点符号检查</abilityName>
      <candidateList/>
      <explain/>
      <paraID>15E209F6</paraID>
      <start>0</start>
      <end>1</end>
      <status>unmodified</status>
      <modifiedWord/>
      <trackRevisions>false</trackRevisions>
    </reviewItem>
    <reviewItem>
      <errorID>30fafc18-98ff-4c2c-a29e-997d8aaeb1b0</errorID>
      <errorWord>标准化法</errorWord>
      <group>L1_Knowledge</group>
      <groupName>知识性问题</groupName>
      <ability>L2_Knowledge</ability>
      <abilityName>其他知识</abilityName>
      <candidateList>
        <item>中华人民共和国标准化法</item>
      </candidateList>
      <explain>当前法律法规名称使用简称，请注意是否应当使用全称。</explain>
      <paraID>7838669E</paraID>
      <start>1</start>
      <end>5</end>
      <status>unmodified</status>
      <modifiedWord/>
      <trackRevisions>false</trackRevisions>
    </reviewItem>
    <reviewItem>
      <errorID>c5d15718-806d-4502-a979-a80a3c66c1af</errorID>
      <errorWord>、</errorWord>
      <group>L1_Punc</group>
      <groupName>标点问题</groupName>
      <ability>L2_Punc</ability>
      <abilityName>标点符号检查</abilityName>
      <candidateList/>
      <explain/>
      <paraID>6694CA03</paraID>
      <start>0</start>
      <end>1</end>
      <status>unmodified</status>
      <modifiedWord/>
      <trackRevisions>false</trackRevisions>
    </reviewItem>
    <reviewItem>
      <errorID>d21cdde7-a7c0-4f92-9fb8-f671dbf1b4e7</errorID>
      <errorWord>标准化法</errorWord>
      <group>L1_Knowledge</group>
      <groupName>知识性问题</groupName>
      <ability>L2_Knowledge</ability>
      <abilityName>其他知识</abilityName>
      <candidateList>
        <item>中华人民共和国标准化法</item>
      </candidateList>
      <explain>当前法律法规名称使用简称，请注意是否应当使用全称。</explain>
      <paraID> 1B55E74</paraID>
      <start>1</start>
      <end>5</end>
      <status>unmodified</status>
      <modifiedWord/>
      <trackRevisions>false</trackRevisions>
    </reviewItem>
    <reviewItem>
      <errorID>e9b855bc-fd1e-44a4-88e8-275803fcec99</errorID>
      <errorWord>、</errorWord>
      <group>L1_Punc</group>
      <groupName>标点问题</groupName>
      <ability>L2_Punc</ability>
      <abilityName>标点符号检查</abilityName>
      <candidateList/>
      <explain/>
      <paraID>53EE3329</paraID>
      <start>0</start>
      <end>1</end>
      <status>unmodified</status>
      <modifiedWord/>
      <trackRevisions>false</trackRevisions>
    </reviewItem>
    <reviewItem>
      <errorID>ac7222b1-22ff-4634-8fea-7dd74bebee5c</errorID>
      <errorWord>、</errorWord>
      <group>L1_Punc</group>
      <groupName>标点问题</groupName>
      <ability>L2_Punc</ability>
      <abilityName>标点符号检查</abilityName>
      <candidateList/>
      <explain/>
      <paraID>376383EA</paraID>
      <start>0</start>
      <end>1</end>
      <status>unmodified</status>
      <modifiedWord/>
      <trackRevisions>false</trackRevisions>
    </reviewItem>
    <reviewItem>
      <errorID>c6af0a39-c4a7-489b-a537-0c8053cd37a3</errorID>
      <errorWord>、</errorWord>
      <group>L1_Punc</group>
      <groupName>标点问题</groupName>
      <ability>L2_Punc</ability>
      <abilityName>标点符号检查</abilityName>
      <candidateList/>
      <explain/>
      <paraID>590DDF16</paraID>
      <start>0</start>
      <end>1</end>
      <status>unmodified</status>
      <modifiedWord/>
      <trackRevisions>false</trackRevisions>
    </reviewItem>
    <reviewItem>
      <errorID>a54c6bab-9bc7-480b-803c-0489c2d22750</errorID>
      <errorWord>《商标法》</errorWord>
      <group>L1_Word</group>
      <groupName>字词问题</groupName>
      <ability>L2_Typo</ability>
      <abilityName>字词错误</abilityName>
      <candidateList>
        <item>《中华人民共和国商标法》</item>
      </candidateList>
      <explain/>
      <paraID>5E31F5B2</paraID>
      <start>0</start>
      <end>5</end>
      <status>unmodified</status>
      <modifiedWord/>
      <trackRevisions>false</trackRevisions>
    </reviewItem>
    <reviewItem>
      <errorID>1aeea692-4e0c-4d0a-a0b2-7ef0b078abd7</errorID>
      <errorWord>商标法实施条例</errorWord>
      <group>L1_Knowledge</group>
      <groupName>知识性问题</groupName>
      <ability>L2_Knowledge</ability>
      <abilityName>其他知识</abilityName>
      <candidateList>
        <item>中华人民共和国商标法实施条例</item>
      </candidateList>
      <explain>当前法律法规名称使用简称，请注意是否应当使用全称。</explain>
      <paraID>7F59F145</paraID>
      <start>1</start>
      <end>8</end>
      <status>unmodified</status>
      <modifiedWord/>
      <trackRevisions>false</trackRevisions>
    </reviewItem>
    <reviewItem>
      <errorID>0bf1e272-6414-4916-b926-a8dcc299cb02</errorID>
      <errorWord>专利法</errorWord>
      <group>L1_Knowledge</group>
      <groupName>知识性问题</groupName>
      <ability>L2_Knowledge</ability>
      <abilityName>其他知识</abilityName>
      <candidateList>
        <item>中华人民共和国专利法</item>
      </candidateList>
      <explain>当前法律法规名称使用简称，请注意是否应当使用全称。</explain>
      <paraID>3ADD6069</paraID>
      <start>1</start>
      <end>4</end>
      <status>unmodified</status>
      <modifiedWord/>
      <trackRevisions>false</trackRevisions>
    </reviewItem>
    <reviewItem>
      <errorID>70e4475d-53f2-480c-a34a-447afd864d4e</errorID>
      <errorWord>专利法实施细则</errorWord>
      <group>L1_Knowledge</group>
      <groupName>知识性问题</groupName>
      <ability>L2_Knowledge</ability>
      <abilityName>其他知识</abilityName>
      <candidateList>
        <item>中华人民共和国专利法实施细则</item>
      </candidateList>
      <explain>当前法律法规名称使用简称，请注意是否应当使用全称。</explain>
      <paraID>1AEF3132</paraID>
      <start>1</start>
      <end>8</end>
      <status>unmodified</status>
      <modifiedWord/>
      <trackRevisions>false</trackRevisions>
    </reviewItem>
    <reviewItem>
      <errorID>7e6b33b7-8ce4-4c20-975e-c8c786c28ecd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6346B314</paraID>
      <start>19</start>
      <end>20</end>
      <status>unmodified</status>
      <modifiedWord/>
      <trackRevisions>false</trackRevisions>
    </reviewItem>
    <reviewItem>
      <errorID>f5ace36b-7b8f-4668-8243-77b462bedd33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6346B314</paraID>
      <start>23</start>
      <end>24</end>
      <status>unmodified</status>
      <modifiedWord/>
      <trackRevisions>false</trackRevisions>
    </reviewItem>
    <reviewItem>
      <errorID>25c60d13-6b81-43cf-b59d-0ba161f84aae</errorID>
      <errorWord>)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3A753EB7</paraID>
      <start>16</start>
      <end>17</end>
      <status>unmodified</status>
      <modifiedWord/>
      <trackRevisions>false</trackRevisions>
    </reviewItem>
    <reviewItem>
      <errorID>a9bd50bf-5f80-4c1d-aab2-bc5ca087d08f</errorID>
      <errorWord>合作 社</errorWord>
      <group>L1_Word</group>
      <groupName>字词问题</groupName>
      <ability>L2_Typo</ability>
      <abilityName>字词错误</abilityName>
      <candidateList>
        <item>合作社</item>
      </candidateList>
      <explain/>
      <paraID>3FDD06F2</paraID>
      <start>3</start>
      <end>7</end>
      <status>unmodified</status>
      <modifiedWord/>
      <trackRevisions>false</trackRevisions>
    </reviewItem>
    <reviewItem>
      <errorID>8f72dccd-1cea-494d-a430-0c323b919ddf</errorID>
      <errorWord>、</errorWord>
      <group>L1_Punc</group>
      <groupName>标点问题</groupName>
      <ability>L2_Punc</ability>
      <abilityName>标点符号检查</abilityName>
      <candidateList/>
      <explain/>
      <paraID>70531033</paraID>
      <start>0</start>
      <end>1</end>
      <status>unmodified</status>
      <modifiedWord/>
      <trackRevisions>false</trackRevisions>
    </reviewItem>
    <reviewItem>
      <errorID>a1350bc6-068b-48ae-bdd7-dd7f4f69ad1d</errorID>
      <errorWord>《商标法》</errorWord>
      <group>L1_Word</group>
      <groupName>字词问题</groupName>
      <ability>L2_Typo</ability>
      <abilityName>字词错误</abilityName>
      <candidateList>
        <item>《中华人民共和国商标法》</item>
      </candidateList>
      <explain/>
      <paraID>3631D3EC</paraID>
      <start>0</start>
      <end>5</end>
      <status>unmodified</status>
      <modifiedWord/>
      <trackRevisions>false</trackRevisions>
    </reviewItem>
    <reviewItem>
      <errorID>919df937-70f3-4e48-83c0-680ebafb6c1b</errorID>
      <errorWord>商标法实施条例</errorWord>
      <group>L1_Knowledge</group>
      <groupName>知识性问题</groupName>
      <ability>L2_Knowledge</ability>
      <abilityName>其他知识</abilityName>
      <candidateList>
        <item>中华人民共和国商标法实施条例</item>
      </candidateList>
      <explain>当前法律法规名称使用简称，请注意是否应当使用全称。</explain>
      <paraID>575E3545</paraID>
      <start>1</start>
      <end>8</end>
      <status>unmodified</status>
      <modifiedWord/>
      <trackRevisions>false</trackRevisions>
    </reviewItem>
    <reviewItem>
      <errorID>e8790d2c-1331-4e99-9f40-c3d669e9b21a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3A07ABA9</paraID>
      <start>9</start>
      <end>10</end>
      <status>unmodified</status>
      <modifiedWord/>
      <trackRevisions>false</trackRevisions>
    </reviewItem>
    <reviewItem>
      <errorID>2bac4e4a-b4c5-43e9-b875-e7f3304db9fe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3A07ABA9</paraID>
      <start>16</start>
      <end>17</end>
      <status>unmodified</status>
      <modifiedWord/>
      <trackRevisions>false</trackRevisions>
    </reviewItem>
    <reviewItem>
      <errorID>452a66c1-47cd-4818-80b9-7c24754ac730</errorID>
      <errorWord>合作 社</errorWord>
      <group>L1_Word</group>
      <groupName>字词问题</groupName>
      <ability>L2_Typo</ability>
      <abilityName>字词错误</abilityName>
      <candidateList>
        <item>合作社</item>
      </candidateList>
      <explain/>
      <paraID>4EF83189</paraID>
      <start>3</start>
      <end>7</end>
      <status>unmodified</status>
      <modifiedWord/>
      <trackRevisions>false</trackRevisions>
    </reviewItem>
    <reviewItem>
      <errorID>b59788f1-7d14-4595-9219-7f0e059e6a0a</errorID>
      <errorWord>、</errorWord>
      <group>L1_Punc</group>
      <groupName>标点问题</groupName>
      <ability>L2_Punc</ability>
      <abilityName>标点符号检查</abilityName>
      <candidateList/>
      <explain/>
      <paraID>504CADBC</paraID>
      <start>0</start>
      <end>1</end>
      <status>unmodified</status>
      <modifiedWord/>
      <trackRevisions>false</trackRevisions>
    </reviewItem>
    <reviewItem>
      <errorID>e6e15dfa-ad66-4d5c-b79b-c98a46179920</errorID>
      <errorWord>《商标法》</errorWord>
      <group>L1_Word</group>
      <groupName>字词问题</groupName>
      <ability>L2_Typo</ability>
      <abilityName>字词错误</abilityName>
      <candidateList>
        <item>《中华人民共和国商标法》</item>
      </candidateList>
      <explain/>
      <paraID>5DEEBEF4</paraID>
      <start>0</start>
      <end>5</end>
      <status>unmodified</status>
      <modifiedWord/>
      <trackRevisions>false</trackRevisions>
    </reviewItem>
    <reviewItem>
      <errorID>693c7e5e-af92-41b5-b3ed-283e347cb16a</errorID>
      <errorWord>商标法实施条例</errorWord>
      <group>L1_Knowledge</group>
      <groupName>知识性问题</groupName>
      <ability>L2_Knowledge</ability>
      <abilityName>其他知识</abilityName>
      <candidateList>
        <item>中华人民共和国商标法实施条例</item>
      </candidateList>
      <explain>当前法律法规名称使用简称，请注意是否应当使用全称。</explain>
      <paraID>64155D99</paraID>
      <start>1</start>
      <end>8</end>
      <status>unmodified</status>
      <modifiedWord/>
      <trackRevisions>false</trackRevisions>
    </reviewItem>
    <reviewItem>
      <errorID>098b27ce-352b-4891-8f09-7f68f111c0c3</errorID>
      <errorWord>合作 社</errorWord>
      <group>L1_Word</group>
      <groupName>字词问题</groupName>
      <ability>L2_Typo</ability>
      <abilityName>字词错误</abilityName>
      <candidateList>
        <item>合作社</item>
      </candidateList>
      <explain/>
      <paraID> 9D08989</paraID>
      <start>3</start>
      <end>7</end>
      <status>unmodified</status>
      <modifiedWord/>
      <trackRevisions>false</trackRevisions>
    </reviewItem>
    <reviewItem>
      <errorID>af8e10c8-6c5a-452d-a711-c7a30e754a6d</errorID>
      <errorWord>、</errorWord>
      <group>L1_Punc</group>
      <groupName>标点问题</groupName>
      <ability>L2_Punc</ability>
      <abilityName>标点符号检查</abilityName>
      <candidateList/>
      <explain/>
      <paraID>1FD41C3A</paraID>
      <start>0</start>
      <end>1</end>
      <status>unmodified</status>
      <modifiedWord/>
      <trackRevisions>false</trackRevisions>
    </reviewItem>
    <reviewItem>
      <errorID>db009b63-8e93-4e66-8971-b225f8fe951c</errorID>
      <errorWord>第四条、</errorWord>
      <group>L1_Punc</group>
      <groupName>标点问题</groupName>
      <ability>L2_Punc</ability>
      <abilityName>标点符号检查</abilityName>
      <candidateList>
        <item>第四条，</item>
      </candidateList>
      <explain>连接词前后不宜使用顿号，建议使用逗号。</explain>
      <paraID>3973A986</paraID>
      <start>14</start>
      <end>18</end>
      <status>unmodified</status>
      <modifiedWord/>
      <trackRevisions>false</trackRevisions>
    </reviewItem>
    <reviewItem>
      <errorID>d47b21cd-9c00-496b-8099-896781d298d8</errorID>
      <errorWord>认证认可条例</errorWord>
      <group>L1_Knowledge</group>
      <groupName>知识性问题</groupName>
      <ability>L2_Knowledge</ability>
      <abilityName>其他知识</abilityName>
      <candidateList>
        <item>中华人民共和国认证认可条例</item>
      </candidateList>
      <explain>当前法律法规名称使用简称，请注意是否应当使用全称。</explain>
      <paraID>6E0D2C31</paraID>
      <start>1</start>
      <end>7</end>
      <status>unmodified</status>
      <modifiedWord/>
      <trackRevisions>false</trackRevisions>
    </reviewItem>
    <reviewItem>
      <errorID>027a1944-3daa-4e4c-9b75-7545f11baab3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11C7B910</paraID>
      <start>10</start>
      <end>11</end>
      <status>unmodified</status>
      <modifiedWord/>
      <trackRevisions>false</trackRevisions>
    </reviewItem>
    <reviewItem>
      <errorID>080a0e1b-c4b0-47ac-8f79-480ead5f0983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11C7B910</paraID>
      <start>39</start>
      <end>40</end>
      <status>unmodified</status>
      <modifiedWord/>
      <trackRevisions>false</trackRevisions>
    </reviewItem>
    <reviewItem>
      <errorID>138a8b9c-da5b-4917-a6d3-16f493f9fbef</errorID>
      <errorWord>、</errorWord>
      <group>L1_Punc</group>
      <groupName>标点问题</groupName>
      <ability>L2_Punc</ability>
      <abilityName>标点符号检查</abilityName>
      <candidateList/>
      <explain/>
      <paraID>3629487F</paraID>
      <start>0</start>
      <end>1</end>
      <status>unmodified</status>
      <modifiedWord/>
      <trackRevisions>false</trackRevisions>
    </reviewItem>
    <reviewItem>
      <errorID>4519ef28-a36c-4f0f-8891-ef64608f8701</errorID>
      <errorWord>认证认可条例</errorWord>
      <group>L1_Knowledge</group>
      <groupName>知识性问题</groupName>
      <ability>L2_Knowledge</ability>
      <abilityName>其他知识</abilityName>
      <candidateList>
        <item>中华人民共和国认证认可条例</item>
      </candidateList>
      <explain>当前法律法规名称使用简称，请注意是否应当使用全称。</explain>
      <paraID>59D136BB</paraID>
      <start>1</start>
      <end>7</end>
      <status>unmodified</status>
      <modifiedWord/>
      <trackRevisions>false</trackRevisions>
    </reviewItem>
    <reviewItem>
      <errorID>47a504d0-006e-4146-beda-ce0eb588f039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41DDBDCC</paraID>
      <start>13</start>
      <end>14</end>
      <status>unmodified</status>
      <modifiedWord/>
      <trackRevisions>false</trackRevisions>
    </reviewItem>
    <reviewItem>
      <errorID>190bb04e-4fbb-4d3b-9ddb-d053cfe918f4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41DDBDCC</paraID>
      <start>42</start>
      <end>43</end>
      <status>unmodified</status>
      <modifiedWord/>
      <trackRevisions>false</trackRevisions>
    </reviewItem>
    <reviewItem>
      <errorID>9356b14f-fbb7-4744-b842-468f0224cb6d</errorID>
      <errorWord>、</errorWord>
      <group>L1_Word</group>
      <groupName>字词问题</groupName>
      <ability>L2_Typo</ability>
      <abilityName>字词错误</abilityName>
      <candidateList>
        <item>、第</item>
      </candidateList>
      <explain/>
      <paraID>41DDBDCC</paraID>
      <start>46</start>
      <end>47</end>
      <status>unmodified</status>
      <modifiedWord/>
      <trackRevisions>false</trackRevisions>
    </reviewItem>
    <reviewItem>
      <errorID>244c0481-5269-4df3-98e2-b20c4836472a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4E783464</paraID>
      <start>19</start>
      <end>20</end>
      <status>unmodified</status>
      <modifiedWord/>
      <trackRevisions>false</trackRevisions>
    </reviewItem>
    <reviewItem>
      <errorID>d3554971-37fa-4dd9-b6a6-bce705db1920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4E783464</paraID>
      <start>23</start>
      <end>24</end>
      <status>unmodified</status>
      <modifiedWord/>
      <trackRevisions>false</trackRevisions>
    </reviewItem>
    <reviewItem>
      <errorID>b8121a20-807e-43fe-937f-379320aa2d36</errorID>
      <errorWord>、</errorWord>
      <group>L1_Punc</group>
      <groupName>标点问题</groupName>
      <ability>L2_Punc</ability>
      <abilityName>标点符号检查</abilityName>
      <candidateList/>
      <explain/>
      <paraID>28053118</paraID>
      <start>0</start>
      <end>1</end>
      <status>unmodified</status>
      <modifiedWord/>
      <trackRevisions>false</trackRevisions>
    </reviewItem>
    <reviewItem>
      <errorID>ce897da8-b687-4932-9199-d3c013f657f7</errorID>
      <errorWord>认证认可条例</errorWord>
      <group>L1_Knowledge</group>
      <groupName>知识性问题</groupName>
      <ability>L2_Knowledge</ability>
      <abilityName>其他知识</abilityName>
      <candidateList>
        <item>中华人民共和国认证认可条例</item>
      </candidateList>
      <explain>当前法律法规名称使用简称，请注意是否应当使用全称。</explain>
      <paraID>7B4ABBAF</paraID>
      <start>1</start>
      <end>7</end>
      <status>unmodified</status>
      <modifiedWord/>
      <trackRevisions>false</trackRevisions>
    </reviewItem>
    <reviewItem>
      <errorID>80248356-8b9f-4d7e-85a0-1c05c59f9937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22479333</paraID>
      <start>13</start>
      <end>14</end>
      <status>unmodified</status>
      <modifiedWord/>
      <trackRevisions>false</trackRevisions>
    </reviewItem>
    <reviewItem>
      <errorID>ae330796-4c61-49e0-a5d4-a2a196b40735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22479333</paraID>
      <start>42</start>
      <end>43</end>
      <status>unmodified</status>
      <modifiedWord/>
      <trackRevisions>false</trackRevisions>
    </reviewItem>
    <reviewItem>
      <errorID>40a9d378-34bb-4daa-b890-fee7fd990391</errorID>
      <errorWord>、</errorWord>
      <group>L1_Word</group>
      <groupName>字词问题</groupName>
      <ability>L2_Typo</ability>
      <abilityName>字词错误</abilityName>
      <candidateList>
        <item>、第</item>
      </candidateList>
      <explain/>
      <paraID>22479333</paraID>
      <start>46</start>
      <end>47</end>
      <status>unmodified</status>
      <modifiedWord/>
      <trackRevisions>false</trackRevisions>
    </reviewItem>
    <reviewItem>
      <errorID>a6535cc7-4756-4937-a32a-ab0ac879445f</errorID>
      <errorWord>、</errorWord>
      <group>L1_Punc</group>
      <groupName>标点问题</groupName>
      <ability>L2_Punc</ability>
      <abilityName>标点符号检查</abilityName>
      <candidateList/>
      <explain/>
      <paraID>7E0E1055</paraID>
      <start>0</start>
      <end>1</end>
      <status>unmodified</status>
      <modifiedWord/>
      <trackRevisions>false</trackRevisions>
    </reviewItem>
    <reviewItem>
      <errorID>1a95995d-e2f3-4564-b06c-2e2a39ca4cd4</errorID>
      <errorWord>认证认可条例</errorWord>
      <group>L1_Knowledge</group>
      <groupName>知识性问题</groupName>
      <ability>L2_Knowledge</ability>
      <abilityName>其他知识</abilityName>
      <candidateList>
        <item>中华人民共和国认证认可条例</item>
      </candidateList>
      <explain>当前法律法规名称使用简称，请注意是否应当使用全称。</explain>
      <paraID>15CA3746</paraID>
      <start>1</start>
      <end>7</end>
      <status>unmodified</status>
      <modifiedWord/>
      <trackRevisions>false</trackRevisions>
    </reviewItem>
    <reviewItem>
      <errorID>1bcab11e-5496-45b3-ac90-aa50961d0ea3</errorID>
      <errorWord>、</errorWord>
      <group>L1_Word</group>
      <groupName>字词问题</groupName>
      <ability>L2_Typo</ability>
      <abilityName>字词错误</abilityName>
      <candidateList>
        <item>、第</item>
      </candidateList>
      <explain/>
      <paraID>2858FE9D</paraID>
      <start>15</start>
      <end>16</end>
      <status>unmodified</status>
      <modifiedWord/>
      <trackRevisions>false</trackRevisions>
    </reviewItem>
    <reviewItem>
      <errorID>e2b74464-f999-49db-bacf-0f57a737276b</errorID>
      <errorWord>、</errorWord>
      <group>L1_Punc</group>
      <groupName>标点问题</groupName>
      <ability>L2_Punc</ability>
      <abilityName>标点符号检查</abilityName>
      <candidateList/>
      <explain/>
      <paraID>72AFBADD</paraID>
      <start>0</start>
      <end>1</end>
      <status>unmodified</status>
      <modifiedWord/>
      <trackRevisions>false</trackRevisions>
    </reviewItem>
    <reviewItem>
      <errorID>41d4c0eb-029b-4e8b-8e4e-f4d566006f45</errorID>
      <errorWord>认证认可条例</errorWord>
      <group>L1_Knowledge</group>
      <groupName>知识性问题</groupName>
      <ability>L2_Knowledge</ability>
      <abilityName>其他知识</abilityName>
      <candidateList>
        <item>中华人民共和国认证认可条例</item>
      </candidateList>
      <explain>当前法律法规名称使用简称，请注意是否应当使用全称。</explain>
      <paraID>7260690B</paraID>
      <start>1</start>
      <end>7</end>
      <status>unmodified</status>
      <modifiedWord/>
      <trackRevisions>false</trackRevisions>
    </reviewItem>
    <reviewItem>
      <errorID>d63a6138-7ed6-4ae8-bfb7-e6a93fa2376d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6C4868C8</paraID>
      <start>2</start>
      <end>3</end>
      <status>unmodified</status>
      <modifiedWord/>
      <trackRevisions>false</trackRevisions>
    </reviewItem>
    <reviewItem>
      <errorID>5082aa8e-9a80-4548-8bfb-61f4bc843d19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6C4868C8</paraID>
      <start>8</start>
      <end>9</end>
      <status>unmodified</status>
      <modifiedWord/>
      <trackRevisions>false</trackRevisions>
    </reviewItem>
    <reviewItem>
      <errorID>276ce4cb-b64f-496b-8fbe-3824b2007694</errorID>
      <errorWord>《安全生产法》</errorWord>
      <group>L1_Word</group>
      <groupName>字词问题</groupName>
      <ability>L2_Typo</ability>
      <abilityName>字词错误</abilityName>
      <candidateList>
        <item>《中华人民共和国安全生产法》</item>
      </candidateList>
      <explain/>
      <paraID>5E8FFE56</paraID>
      <start>0</start>
      <end>7</end>
      <status>unmodified</status>
      <modifiedWord/>
      <trackRevisions>false</trackRevisions>
    </reviewItem>
    <reviewItem>
      <errorID>9d55ca0d-ee45-4007-b53a-79b4cb93f4c8</errorID>
      <errorWord>矿山安全法</errorWord>
      <group>L1_Knowledge</group>
      <groupName>知识性问题</groupName>
      <ability>L2_Knowledge</ability>
      <abilityName>其他知识</abilityName>
      <candidateList>
        <item>中华人民共和国矿山安全法</item>
      </candidateList>
      <explain>当前法律法规名称使用简称，请注意是否应当使用全称。</explain>
      <paraID>5E8FFE56</paraID>
      <start>8</start>
      <end>13</end>
      <status>unmodified</status>
      <modifiedWord/>
      <trackRevisions>false</trackRevisions>
    </reviewItem>
    <reviewItem>
      <errorID>04581a53-3407-4ad0-a53e-1a3312651ac9</errorID>
      <errorWord>云南省 安全生产条例</errorWord>
      <group>L1_Knowledge</group>
      <groupName>知识性问题</groupName>
      <ability>L2_Knowledge</ability>
      <abilityName>其他知识</abilityName>
      <candidateList>
        <item>云南省安全生产条例</item>
      </candidateList>
      <explain>当前法律法规未收录或尚未生效，注意核查是否正确。</explain>
      <paraID>5E8FFE56</paraID>
      <start>15</start>
      <end>25</end>
      <status>unmodified</status>
      <modifiedWord/>
      <trackRevisions>false</trackRevisions>
    </reviewItem>
    <reviewItem>
      <errorID>7e27a89d-356d-4b11-a1b7-522e739cd9a5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31463F1B</paraID>
      <start>17</start>
      <end>22</end>
      <status>unmodified</status>
      <modifiedWord/>
      <trackRevisions>false</trackRevisions>
    </reviewItem>
    <reviewItem>
      <errorID>348760e5-0667-431d-818f-958868dc1c65</errorID>
      <errorWord>、</errorWord>
      <group>L1_Punc</group>
      <groupName>标点问题</groupName>
      <ability>L2_Punc</ability>
      <abilityName>标点符号检查</abilityName>
      <candidateList/>
      <explain/>
      <paraID>4BD39904</paraID>
      <start>0</start>
      <end>1</end>
      <status>unmodified</status>
      <modifiedWord/>
      <trackRevisions>false</trackRevisions>
    </reviewItem>
    <reviewItem>
      <errorID>9adaf449-42a5-4e82-aaa3-c16539929ab0</errorID>
      <errorWord>《安全生产法》</errorWord>
      <group>L1_Word</group>
      <groupName>字词问题</groupName>
      <ability>L2_Typo</ability>
      <abilityName>字词错误</abilityName>
      <candidateList>
        <item>《中华人民共和国安全生产法》</item>
      </candidateList>
      <explain/>
      <paraID>6D135876</paraID>
      <start>0</start>
      <end>7</end>
      <status>unmodified</status>
      <modifiedWord/>
      <trackRevisions>false</trackRevisions>
    </reviewItem>
    <reviewItem>
      <errorID>bee1c5aa-9f04-4e77-b9fa-fc9bcf10b728</errorID>
      <errorWord>《安全生产法》</errorWord>
      <group>L1_Word</group>
      <groupName>字词问题</groupName>
      <ability>L2_Typo</ability>
      <abilityName>字词错误</abilityName>
      <candidateList>
        <item>《中华人民共和国安全生产法》</item>
      </candidateList>
      <explain/>
      <paraID> 4CDA9D6</paraID>
      <start>0</start>
      <end>7</end>
      <status>unmodified</status>
      <modifiedWord/>
      <trackRevisions>false</trackRevisions>
    </reviewItem>
    <reviewItem>
      <errorID>e963aae3-ee30-4ea8-82b6-cfde0ddb062d</errorID>
      <errorWord>《安全生产法》</errorWord>
      <group>L1_Word</group>
      <groupName>字词问题</groupName>
      <ability>L2_Typo</ability>
      <abilityName>字词错误</abilityName>
      <candidateList>
        <item>《中华人民共和国安全生产法》</item>
      </candidateList>
      <explain/>
      <paraID>26A11E9B</paraID>
      <start>0</start>
      <end>7</end>
      <status>unmodified</status>
      <modifiedWord/>
      <trackRevisions>false</trackRevisions>
    </reviewItem>
    <reviewItem>
      <errorID>b9ee1d0b-d20f-4d9f-97b3-261d468299e3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1A6DE141</paraID>
      <start>19</start>
      <end>20</end>
      <status>unmodified</status>
      <modifiedWord/>
      <trackRevisions>false</trackRevisions>
    </reviewItem>
    <reviewItem>
      <errorID>c0d6a057-d7e7-4d25-abcf-35ded5cc8951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1A6DE141</paraID>
      <start>23</start>
      <end>24</end>
      <status>unmodified</status>
      <modifiedWord/>
      <trackRevisions>false</trackRevisions>
    </reviewItem>
    <reviewItem>
      <errorID>26dd173f-5874-4edb-a238-1d87ec9d8318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17830F70</paraID>
      <start>12</start>
      <end>13</end>
      <status>unmodified</status>
      <modifiedWord/>
      <trackRevisions>false</trackRevisions>
    </reviewItem>
    <reviewItem>
      <errorID>93b174b3-3b6d-48cd-a55e-2c07fdb90254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23A8BFAC</paraID>
      <start>0</start>
      <end>1</end>
      <status>unmodified</status>
      <modifiedWord/>
      <trackRevisions>false</trackRevisions>
    </reviewItem>
    <reviewItem>
      <errorID>5fc8790a-84d9-49e6-9b1f-ba41a2edc06a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23A8BFAC</paraID>
      <start>2</start>
      <end>3</end>
      <status>unmodified</status>
      <modifiedWord/>
      <trackRevisions>false</trackRevisions>
    </reviewItem>
    <reviewItem>
      <errorID>de67299c-f38a-43df-8d1c-1a7e3ea57037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555C0CCE</paraID>
      <start>0</start>
      <end>1</end>
      <status>unmodified</status>
      <modifiedWord/>
      <trackRevisions>false</trackRevisions>
    </reviewItem>
    <reviewItem>
      <errorID>cfc5b38a-4e52-4a09-a305-da12381a5055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555C0CCE</paraID>
      <start>4</start>
      <end>5</end>
      <status>unmodified</status>
      <modifiedWord/>
      <trackRevisions>false</trackRevisions>
    </reviewItem>
    <reviewItem>
      <errorID>fe76cab5-684f-4492-b5f8-dc93c9e8bc06</errorID>
      <errorWord>统计法</errorWord>
      <group>L1_Knowledge</group>
      <groupName>知识性问题</groupName>
      <ability>L2_Knowledge</ability>
      <abilityName>其他知识</abilityName>
      <candidateList>
        <item>中华人民共和国统计法</item>
      </candidateList>
      <explain>当前法律法规名称使用简称，请注意是否应当使用全称。</explain>
      <paraID>5AA6CBDA</paraID>
      <start>1</start>
      <end>4</end>
      <status>unmodified</status>
      <modifiedWord/>
      <trackRevisions>false</trackRevisions>
    </reviewItem>
    <reviewItem>
      <errorID>ce3f93d5-6585-4c25-9842-a244511cc9cc</errorID>
      <errorWord>统计法实施条例</errorWord>
      <group>L1_Knowledge</group>
      <groupName>知识性问题</groupName>
      <ability>L2_Knowledge</ability>
      <abilityName>其他知识</abilityName>
      <candidateList>
        <item>中华人民共和国统计法实施条例</item>
      </candidateList>
      <explain>当前法律法规名称使用简称，请注意是否应当使用全称。</explain>
      <paraID>5AA6CBDA</paraID>
      <start>6</start>
      <end>13</end>
      <status>unmodified</status>
      <modifiedWord/>
      <trackRevisions>false</trackRevisions>
    </reviewItem>
    <reviewItem>
      <errorID>70e7d4e5-2fd1-45c5-b352-dfcae801edf3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669A2894</paraID>
      <start>2</start>
      <end>3</end>
      <status>unmodified</status>
      <modifiedWord/>
      <trackRevisions>false</trackRevisions>
    </reviewItem>
    <reviewItem>
      <errorID>3f807e85-5f2c-4a0e-a90a-82e8b297679f</errorID>
      <errorWord>服</errorWord>
      <group>L1_Word</group>
      <groupName>字词问题</groupName>
      <ability>L2_Typo</ability>
      <abilityName>字词错误</abilityName>
      <candidateList>
        <item>服务</item>
      </candidateList>
      <explain>〈动〉为集体（或别人的）利益或为某种事业而工作：～行业｜为人民～｜科学为生产～｜他在邮局～了三十年。</explain>
      <paraID> 3C72914</paraID>
      <start>5</start>
      <end>6</end>
      <status>unmodified</status>
      <modifiedWord/>
      <trackRevisions>false</trackRevisions>
    </reviewItem>
    <reviewItem>
      <errorID>e26e2ba0-340d-4a5d-b749-2599f8988bb2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16547B04</paraID>
      <start>17</start>
      <end>18</end>
      <status>unmodified</status>
      <modifiedWord/>
      <trackRevisions>false</trackRevisions>
    </reviewItem>
    <reviewItem>
      <errorID>28a90373-adcb-47d0-bb2d-f7ae9be4cee6</errorID>
      <errorWord>、</errorWord>
      <group>L1_Word</group>
      <groupName>字词问题</groupName>
      <ability>L2_Typo</ability>
      <abilityName>字词错误</abilityName>
      <candidateList>
        <item>、第</item>
      </candidateList>
      <explain/>
      <paraID>3EE36B95</paraID>
      <start>23</start>
      <end>24</end>
      <status>unmodified</status>
      <modifiedWord/>
      <trackRevisions>false</trackRevisions>
    </reviewItem>
    <reviewItem>
      <errorID>798d2cab-85ce-46c9-9901-aaa501e8297e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75A80BB4</paraID>
      <start>19</start>
      <end>20</end>
      <status>unmodified</status>
      <modifiedWord/>
      <trackRevisions>false</trackRevisions>
    </reviewItem>
    <reviewItem>
      <errorID>9685ce4a-9e7a-4695-8bd8-1f196e28b260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75A80BB4</paraID>
      <start>23</start>
      <end>24</end>
      <status>unmodified</status>
      <modifiedWord/>
      <trackRevisions>false</trackRevisions>
    </reviewItem>
    <reviewItem>
      <errorID>dd9888dd-4996-4b6a-bd92-b127e9b36c7a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ABDC734</paraID>
      <start>6</start>
      <end>7</end>
      <status>unmodified</status>
      <modifiedWord/>
      <trackRevisions>false</trackRevisions>
    </reviewItem>
    <reviewItem>
      <errorID>1a13bacb-5ac2-4df8-a14d-9ad9c6cbd74c</errorID>
      <errorWord>娱乐 场所管理条例</errorWord>
      <group>L1_Knowledge</group>
      <groupName>知识性问题</groupName>
      <ability>L2_Knowledge</ability>
      <abilityName>其他知识</abilityName>
      <candidateList>
        <item>娱乐场所管理条例</item>
      </candidateList>
      <explain>当前法律法规未收录或尚未生效，注意核查是否正确。</explain>
      <paraID>2AA56300</paraID>
      <start>13</start>
      <end>22</end>
      <status>unmodified</status>
      <modifiedWord/>
      <trackRevisions>false</trackRevisions>
    </reviewItem>
    <reviewItem>
      <errorID>bcbc9aee-eafd-49e9-941d-c9c377220715</errorID>
      <errorWord>佩带</errorWord>
      <group>L1_Word</group>
      <groupName>字词问题</groupName>
      <ability>L2_Typo</ability>
      <abilityName>字词错误</abilityName>
      <candidateList>
        <item>佩戴</item>
      </candidateList>
      <explain>〈动〉（把徽章、符号等）挂在胸前、臂上、肩上等部位：～校徽｜～肩章。也作佩带。</explain>
      <paraID>415673A6</paraID>
      <start>18</start>
      <end>20</end>
      <status>unmodified</status>
      <modifiedWord/>
      <trackRevisions>false</trackRevisions>
    </reviewItem>
    <reviewItem>
      <errorID>89871c54-2301-4d8c-ab09-9e5ccf45a1d6</errorID>
      <errorWord>娱乐场所管 理条例</errorWord>
      <group>L1_Knowledge</group>
      <groupName>知识性问题</groupName>
      <ability>L2_Knowledge</ability>
      <abilityName>其他知识</abilityName>
      <candidateList>
        <item>娱乐场所管理条例</item>
      </candidateList>
      <explain>当前法律法规未收录或尚未生效，注意核查是否正确。</explain>
      <paraID>393529AD</paraID>
      <start>10</start>
      <end>19</end>
      <status>unmodified</status>
      <modifiedWord/>
      <trackRevisions>false</trackRevisions>
    </reviewItem>
    <reviewItem>
      <errorID>5f96218d-19eb-4aa9-85e6-7dc0adcddd76</errorID>
      <errorWord>娱乐场所管 理条例</errorWord>
      <group>L1_Knowledge</group>
      <groupName>知识性问题</groupName>
      <ability>L2_Knowledge</ability>
      <abilityName>其他知识</abilityName>
      <candidateList>
        <item>娱乐场所管理条例</item>
      </candidateList>
      <explain>当前法律法规未收录或尚未生效，注意核查是否正确。</explain>
      <paraID>243DA298</paraID>
      <start>10</start>
      <end>19</end>
      <status>unmodified</status>
      <modifiedWord/>
      <trackRevisions>false</trackRevisions>
    </reviewItem>
    <reviewItem>
      <errorID>871604b3-cd9e-47df-8863-e1bba014f70d</errorID>
      <errorWord>、</errorWord>
      <group>L1_Word</group>
      <groupName>字词问题</groupName>
      <ability>L2_Typo</ability>
      <abilityName>字词错误</abilityName>
      <candidateList>
        <item>、第</item>
      </candidateList>
      <explain/>
      <paraID> B3E8868</paraID>
      <start>15</start>
      <end>16</end>
      <status>unmodified</status>
      <modifiedWord/>
      <trackRevisions>false</trackRevisions>
    </reviewItem>
    <reviewItem>
      <errorID>097e4cfa-3c76-4447-b329-7874993cd0e8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2651A386</paraID>
      <start>19</start>
      <end>20</end>
      <status>unmodified</status>
      <modifiedWord/>
      <trackRevisions>false</trackRevisions>
    </reviewItem>
    <reviewItem>
      <errorID>ca3e408c-7eac-48b7-904d-690aac8af5df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2651A386</paraID>
      <start>23</start>
      <end>24</end>
      <status>unmodified</status>
      <modifiedWord/>
      <trackRevisions>false</trackRevisions>
    </reviewItem>
    <reviewItem>
      <errorID>cd2deb09-859b-4f14-970d-99699f03040c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6D7D50FA</paraID>
      <start>2</start>
      <end>3</end>
      <status>unmodified</status>
      <modifiedWord/>
      <trackRevisions>false</trackRevisions>
    </reviewItem>
    <reviewItem>
      <errorID>268922a9-0704-498a-bfdc-b7ef1f25c4ff</errorID>
      <errorWord>文化部</errorWord>
      <group>L1_Knowledge</group>
      <groupName>知识性问题</groupName>
      <ability>L2_Organization</ability>
      <abilityName>机构检查</abilityName>
      <candidateList>
        <item>文化和旅游部</item>
      </candidateList>
      <explain>2018年3月，中共中央印发了《深化党和国家机构改革方案》，组建文化和旅游部。将文化部、国家旅游局的职责整合，组建文化和旅游部。不再保留文化部。</explain>
      <paraID>63BDA266</paraID>
      <start>34</start>
      <end>37</end>
      <status>unmodified</status>
      <modifiedWord/>
      <trackRevisions>false</trackRevisions>
    </reviewItem>
    <reviewItem>
      <errorID>a04a0f5c-2b46-4d84-8829-a893fc0642e7</errorID>
      <errorWord>文化部</errorWord>
      <group>L1_Knowledge</group>
      <groupName>知识性问题</groupName>
      <ability>L2_Organization</ability>
      <abilityName>机构检查</abilityName>
      <candidateList>
        <item>文化和旅游部</item>
      </candidateList>
      <explain>2018年3月，中共中央印发了《深化党和国家机构改革方案》，组建文化和旅游部。将文化部、国家旅游局的职责整合，组建文化和旅游部。不再保留文化部。</explain>
      <paraID>116CB70E</paraID>
      <start>34</start>
      <end>37</end>
      <status>unmodified</status>
      <modifiedWord/>
      <trackRevisions>false</trackRevisions>
    </reviewItem>
    <reviewItem>
      <errorID>6a0348fa-6cc2-4365-a399-222e2c0e2d07</errorID>
      <errorWord>、</errorWord>
      <group>L1_Punc</group>
      <groupName>标点问题</groupName>
      <ability>L2_Punc</ability>
      <abilityName>标点符号检查</abilityName>
      <candidateList/>
      <explain/>
      <paraID>32124A7A</paraID>
      <start>0</start>
      <end>1</end>
      <status>unmodified</status>
      <modifiedWord/>
      <trackRevisions>false</trackRevisions>
    </reviewItem>
    <reviewItem>
      <errorID>bbe2cbe3-345a-4dde-b1f3-ecf1893cb990</errorID>
      <errorWord>、</errorWord>
      <group>L1_Word</group>
      <groupName>字词问题</groupName>
      <ability>L2_Typo</ability>
      <abilityName>字词错误</abilityName>
      <candidateList>
        <item>、第</item>
      </candidateList>
      <explain/>
      <paraID>2FBD56BB</paraID>
      <start>23</start>
      <end>24</end>
      <status>unmodified</status>
      <modifiedWord/>
      <trackRevisions>false</trackRevisions>
    </reviewItem>
    <reviewItem>
      <errorID>b38a3668-dd47-4c4c-b691-b6efafbd4828</errorID>
      <errorWord>、</errorWord>
      <group>L1_Word</group>
      <groupName>字词问题</groupName>
      <ability>L2_Typo</ability>
      <abilityName>字词错误</abilityName>
      <candidateList>
        <item>、第</item>
      </candidateList>
      <explain/>
      <paraID>2FBD56BB</paraID>
      <start>28</start>
      <end>29</end>
      <status>unmodified</status>
      <modifiedWord/>
      <trackRevisions>false</trackRevisions>
    </reviewItem>
    <reviewItem>
      <errorID>b9c11cf1-9beb-4db2-bce3-4237daafc4b4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 33BBE5</paraID>
      <start>19</start>
      <end>20</end>
      <status>unmodified</status>
      <modifiedWord/>
      <trackRevisions>false</trackRevisions>
    </reviewItem>
    <reviewItem>
      <errorID>ae279665-9146-48e0-8b83-a53efdb35621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 33BBE5</paraID>
      <start>23</start>
      <end>24</end>
      <status>unmodified</status>
      <modifiedWord/>
      <trackRevisions>false</trackRevisions>
    </reviewItem>
    <reviewItem>
      <errorID>95ef643a-27ef-4589-9ce1-7aad05376505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37327AA8</paraID>
      <start>2</start>
      <end>3</end>
      <status>unmodified</status>
      <modifiedWord/>
      <trackRevisions>false</trackRevisions>
    </reviewItem>
    <reviewItem>
      <errorID>d8a9fa0a-c6b4-4f18-b4b8-20a9f3f68358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37327AA8</paraID>
      <start>8</start>
      <end>9</end>
      <status>unmodified</status>
      <modifiedWord/>
      <trackRevisions>false</trackRevisions>
    </reviewItem>
    <reviewItem>
      <errorID>a271be0b-4562-45de-ba1f-207dd0f9493c</errorID>
      <errorWord>、</errorWord>
      <group>L1_Punc</group>
      <groupName>标点问题</groupName>
      <ability>L2_Punc</ability>
      <abilityName>标点符号检查</abilityName>
      <candidateList/>
      <explain/>
      <paraID>5D254860</paraID>
      <start>0</start>
      <end>1</end>
      <status>unmodified</status>
      <modifiedWord/>
      <trackRevisions>false</trackRevisions>
    </reviewItem>
    <reviewItem>
      <errorID>a9627010-1a81-4a73-9a2d-0797cbf6a95f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2BAA5532</paraID>
      <start>48</start>
      <end>49</end>
      <status>unmodified</status>
      <modifiedWord/>
      <trackRevisions>false</trackRevisions>
    </reviewItem>
    <reviewItem>
      <errorID>e935f37a-6a80-4bb7-a442-77141fe5b8e7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2BAA5532</paraID>
      <start>60</start>
      <end>61</end>
      <status>unmodified</status>
      <modifiedWord/>
      <trackRevisions>false</trackRevisions>
    </reviewItem>
    <reviewItem>
      <errorID>5e7b4357-5ddc-402e-9fc0-f210c6772bc9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65B399A0</paraID>
      <start>5</start>
      <end>10</end>
      <status>unmodified</status>
      <modifiedWord/>
      <trackRevisions>false</trackRevisions>
    </reviewItem>
    <reviewItem>
      <errorID>a422e70a-c310-47f0-a40d-b146b25917f2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70A734B9</paraID>
      <start>2</start>
      <end>3</end>
      <status>unmodified</status>
      <modifiedWord/>
      <trackRevisions>false</trackRevisions>
    </reviewItem>
    <reviewItem>
      <errorID>70a494b8-194c-42c3-8302-aa2d353fd3ab</errorID>
      <errorWord>中华人民 共和国</errorWord>
      <group>L1_Political</group>
      <groupName>政治性问题</groupName>
      <ability>L2_Keyword</ability>
      <abilityName>固定表述</abilityName>
      <candidateList>
        <item>中华人民共和国</item>
      </candidateList>
      <explain>词汇“中华人民共和国”在特定场景下为固定表述形式，请确认此处的“中华人民 共和国”是否存在不当。</explain>
      <paraID>483638B0</paraID>
      <start>1</start>
      <end>9</end>
      <status>unmodified</status>
      <modifiedWord/>
      <trackRevisions>false</trackRevisions>
    </reviewItem>
    <reviewItem>
      <errorID>9eeac525-baaf-4b7c-9c19-7f72ca72e6f6</errorID>
      <errorWord>、</errorWord>
      <group>L1_Punc</group>
      <groupName>标点问题</groupName>
      <ability>L2_Punc</ability>
      <abilityName>标点符号检查</abilityName>
      <candidateList/>
      <explain/>
      <paraID>6977D75A</paraID>
      <start>0</start>
      <end>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4279218-c270-4e92-be04-9225fbcf400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46</Pages>
  <Words>6462</Words>
  <Characters>6668</Characters>
  <TotalTime>3</TotalTime>
  <ScaleCrop>false</ScaleCrop>
  <LinksUpToDate>false</LinksUpToDate>
  <CharactersWithSpaces>6950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2026-06-18T16:16:00Z</dcterms:created>
  <dc:creator>QJ</dc:creator>
  <cp:lastModifiedBy>郭丽娜</cp:lastModifiedBy>
  <dcterms:modified xsi:type="dcterms:W3CDTF">2026-06-24T02:11:14Z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2026-06-18T16:16:43Z</vt:filetime>
  </property>
  <property fmtid="{D5CDD505-2E9C-101B-9397-08002B2CF9AE}" pid="4" name="UsrData">
    <vt:lpwstr>6a33a95a54d45b001f7a468awl</vt:lpwstr>
  </property>
  <property fmtid="{D5CDD505-2E9C-101B-9397-08002B2CF9AE}" pid="5" name="KSOTemplateDocerSaveRecord">
    <vt:lpwstr>eyJoZGlkIjoiYTA0OTFiNTllN2E3YTc2MDc5ZTIwYTg0ZjFlZjFlMWQiLCJ1c2VySWQiOiIzNzMyMDUyODEifQ==</vt:lpwstr>
  </property>
  <property fmtid="{D5CDD505-2E9C-101B-9397-08002B2CF9AE}" pid="6" name="KSOProductBuildVer">
    <vt:lpwstr>2052-12.1.0.26375</vt:lpwstr>
  </property>
  <property fmtid="{D5CDD505-2E9C-101B-9397-08002B2CF9AE}" pid="7" name="ICV">
    <vt:lpwstr>72A6DF53902C47AA8BF07EBEDF3F3502_13</vt:lpwstr>
  </property>
</Properties>
</file>