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color w:val="auto"/>
          <w:kern w:val="0"/>
          <w:lang w:bidi="ar"/>
        </w:rPr>
      </w:pPr>
      <w:r>
        <w:rPr>
          <w:rFonts w:hint="eastAsia" w:ascii="方正黑体_GBK" w:hAnsi="方正黑体_GBK" w:eastAsia="方正黑体_GBK" w:cs="方正黑体_GBK"/>
          <w:color w:val="auto"/>
          <w:kern w:val="0"/>
          <w:lang w:bidi="ar"/>
        </w:rPr>
        <w:t>附件</w:t>
      </w:r>
    </w:p>
    <w:p>
      <w:pPr>
        <w:widowControl/>
        <w:spacing w:line="660" w:lineRule="exact"/>
        <w:jc w:val="center"/>
        <w:textAlignment w:val="center"/>
        <w:rPr>
          <w:rFonts w:hint="eastAsia" w:ascii="方正小标宋_GBK" w:hAnsi="方正小标宋_GBK" w:eastAsia="方正小标宋_GBK" w:cs="方正小标宋_GBK"/>
          <w:color w:val="auto"/>
          <w:kern w:val="0"/>
          <w:sz w:val="44"/>
          <w:szCs w:val="44"/>
          <w:lang w:bidi="ar"/>
        </w:rPr>
      </w:pPr>
      <w:r>
        <w:rPr>
          <w:rFonts w:hint="eastAsia" w:ascii="方正小标宋_GBK" w:hAnsi="方正小标宋_GBK" w:eastAsia="方正小标宋_GBK" w:cs="方正小标宋_GBK"/>
          <w:color w:val="auto"/>
          <w:kern w:val="0"/>
          <w:sz w:val="44"/>
          <w:szCs w:val="44"/>
          <w:lang w:bidi="ar"/>
        </w:rPr>
        <w:t>曲靖市行政许可事项清单（2022年版）</w:t>
      </w:r>
    </w:p>
    <w:p>
      <w:pPr>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kern w:val="0"/>
          <w:sz w:val="28"/>
          <w:szCs w:val="28"/>
          <w:lang w:bidi="ar"/>
        </w:rPr>
        <w:t>一、承接法律、行政法规、国务院决定设定的在曲靖市实施的行政许可事项（共</w:t>
      </w:r>
      <w:r>
        <w:rPr>
          <w:rFonts w:eastAsia="方正黑体_GBK"/>
          <w:color w:val="auto"/>
          <w:kern w:val="0"/>
          <w:sz w:val="28"/>
          <w:szCs w:val="28"/>
          <w:lang w:bidi="ar"/>
        </w:rPr>
        <w:t>360</w:t>
      </w:r>
      <w:r>
        <w:rPr>
          <w:rFonts w:hint="eastAsia" w:ascii="方正黑体_GBK" w:hAnsi="方正黑体_GBK" w:eastAsia="方正黑体_GBK" w:cs="方正黑体_GBK"/>
          <w:color w:val="auto"/>
          <w:kern w:val="0"/>
          <w:sz w:val="28"/>
          <w:szCs w:val="28"/>
          <w:lang w:bidi="ar"/>
        </w:rPr>
        <w:t>项）</w:t>
      </w:r>
    </w:p>
    <w:tbl>
      <w:tblPr>
        <w:tblStyle w:val="6"/>
        <w:tblW w:w="0" w:type="auto"/>
        <w:tblInd w:w="0" w:type="dxa"/>
        <w:tblLayout w:type="fixed"/>
        <w:tblCellMar>
          <w:top w:w="28" w:type="dxa"/>
          <w:left w:w="28" w:type="dxa"/>
          <w:bottom w:w="28" w:type="dxa"/>
          <w:right w:w="28" w:type="dxa"/>
        </w:tblCellMar>
      </w:tblPr>
      <w:tblGrid>
        <w:gridCol w:w="564"/>
        <w:gridCol w:w="1432"/>
        <w:gridCol w:w="1568"/>
        <w:gridCol w:w="1731"/>
        <w:gridCol w:w="5630"/>
        <w:gridCol w:w="3838"/>
      </w:tblGrid>
      <w:tr>
        <w:tblPrEx>
          <w:tblCellMar>
            <w:top w:w="28" w:type="dxa"/>
            <w:left w:w="28" w:type="dxa"/>
            <w:bottom w:w="28" w:type="dxa"/>
            <w:right w:w="28" w:type="dxa"/>
          </w:tblCellMar>
        </w:tblPrEx>
        <w:trPr>
          <w:cantSplit/>
          <w:trHeight w:val="487" w:hRule="atLeast"/>
          <w:tblHeader/>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eastAsia="黑体"/>
                <w:color w:val="auto"/>
                <w:sz w:val="24"/>
                <w:szCs w:val="24"/>
              </w:rPr>
            </w:pPr>
            <w:r>
              <w:rPr>
                <w:rFonts w:eastAsia="黑体"/>
                <w:color w:val="auto"/>
                <w:kern w:val="0"/>
                <w:sz w:val="24"/>
                <w:szCs w:val="24"/>
                <w:lang w:bidi="ar"/>
              </w:rPr>
              <w:t>序号</w:t>
            </w: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eastAsia="黑体"/>
                <w:color w:val="auto"/>
                <w:sz w:val="24"/>
                <w:szCs w:val="24"/>
              </w:rPr>
            </w:pPr>
            <w:r>
              <w:rPr>
                <w:rFonts w:eastAsia="黑体"/>
                <w:color w:val="auto"/>
                <w:kern w:val="0"/>
                <w:sz w:val="24"/>
                <w:szCs w:val="24"/>
                <w:lang w:bidi="ar"/>
              </w:rPr>
              <w:t>主管部门</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eastAsia="黑体"/>
                <w:color w:val="auto"/>
                <w:sz w:val="24"/>
                <w:szCs w:val="24"/>
              </w:rPr>
            </w:pPr>
            <w:r>
              <w:rPr>
                <w:rFonts w:eastAsia="黑体"/>
                <w:color w:val="auto"/>
                <w:kern w:val="0"/>
                <w:sz w:val="24"/>
                <w:szCs w:val="24"/>
                <w:lang w:bidi="ar"/>
              </w:rPr>
              <w:t>事项名称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eastAsia="黑体"/>
                <w:color w:val="auto"/>
                <w:sz w:val="24"/>
                <w:szCs w:val="24"/>
              </w:rPr>
            </w:pPr>
            <w:r>
              <w:rPr>
                <w:rFonts w:eastAsia="黑体"/>
                <w:color w:val="auto"/>
                <w:kern w:val="0"/>
                <w:sz w:val="24"/>
                <w:szCs w:val="24"/>
                <w:lang w:bidi="ar"/>
              </w:rPr>
              <w:t>实施机关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eastAsia="黑体"/>
                <w:color w:val="auto"/>
                <w:sz w:val="24"/>
                <w:szCs w:val="24"/>
              </w:rPr>
            </w:pPr>
            <w:r>
              <w:rPr>
                <w:rFonts w:eastAsia="黑体"/>
                <w:color w:val="auto"/>
                <w:kern w:val="0"/>
                <w:sz w:val="24"/>
                <w:szCs w:val="24"/>
                <w:lang w:bidi="ar"/>
              </w:rPr>
              <w:t>设定和实施依据</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eastAsia="黑体"/>
                <w:color w:val="auto"/>
                <w:sz w:val="24"/>
                <w:szCs w:val="24"/>
              </w:rPr>
            </w:pPr>
            <w:r>
              <w:rPr>
                <w:rFonts w:eastAsia="黑体"/>
                <w:color w:val="auto"/>
                <w:kern w:val="0"/>
                <w:sz w:val="24"/>
                <w:szCs w:val="24"/>
                <w:lang w:bidi="ar"/>
              </w:rPr>
              <w:t>备注</w:t>
            </w:r>
          </w:p>
        </w:tc>
      </w:tr>
      <w:tr>
        <w:tblPrEx>
          <w:tblCellMar>
            <w:top w:w="28" w:type="dxa"/>
            <w:left w:w="28" w:type="dxa"/>
            <w:bottom w:w="28" w:type="dxa"/>
            <w:right w:w="28" w:type="dxa"/>
          </w:tblCellMar>
        </w:tblPrEx>
        <w:trPr>
          <w:cantSplit/>
          <w:trHeight w:val="205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市发展</w:t>
            </w:r>
          </w:p>
          <w:p>
            <w:pPr>
              <w:widowControl/>
              <w:spacing w:line="280" w:lineRule="exact"/>
              <w:jc w:val="center"/>
              <w:textAlignment w:val="center"/>
              <w:rPr>
                <w:color w:val="auto"/>
                <w:sz w:val="24"/>
                <w:szCs w:val="24"/>
              </w:rPr>
            </w:pPr>
            <w:r>
              <w:rPr>
                <w:color w:val="auto"/>
                <w:kern w:val="0"/>
                <w:sz w:val="24"/>
                <w:szCs w:val="24"/>
                <w:lang w:bidi="ar"/>
              </w:rPr>
              <w:t>改革委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固定资产投资项目核准（含国发〔2016〕72号文件规定的外商投资项目）</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市人民政府（由市发展改革委承办）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《企业投资项目核准和备案管理条例》</w:t>
            </w:r>
            <w:r>
              <w:rPr>
                <w:color w:val="auto"/>
                <w:kern w:val="0"/>
                <w:sz w:val="24"/>
                <w:szCs w:val="24"/>
                <w:lang w:bidi="ar"/>
              </w:rPr>
              <w:br w:type="textWrapping"/>
            </w:r>
            <w:r>
              <w:rPr>
                <w:color w:val="auto"/>
                <w:kern w:val="0"/>
                <w:sz w:val="24"/>
                <w:szCs w:val="24"/>
                <w:lang w:bidi="ar"/>
              </w:rPr>
              <w:t>《国务院关于发布政府核准的投资项目目录（2016年本）的通知》（国发〔2016〕72号）</w:t>
            </w:r>
            <w:r>
              <w:rPr>
                <w:color w:val="auto"/>
                <w:kern w:val="0"/>
                <w:sz w:val="24"/>
                <w:szCs w:val="24"/>
                <w:lang w:bidi="ar"/>
              </w:rPr>
              <w:br w:type="textWrapping"/>
            </w:r>
            <w:r>
              <w:rPr>
                <w:color w:val="auto"/>
                <w:kern w:val="0"/>
                <w:sz w:val="24"/>
                <w:szCs w:val="24"/>
                <w:lang w:bidi="ar"/>
              </w:rPr>
              <w:t>《云南省人民政府关于发布政府核准的投资项目目录（云南省2016年本）的通知》（云政发〔2017〕17号）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84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市发展</w:t>
            </w:r>
          </w:p>
          <w:p>
            <w:pPr>
              <w:widowControl/>
              <w:spacing w:line="280" w:lineRule="exact"/>
              <w:jc w:val="center"/>
              <w:textAlignment w:val="center"/>
              <w:rPr>
                <w:color w:val="auto"/>
                <w:sz w:val="24"/>
                <w:szCs w:val="24"/>
              </w:rPr>
            </w:pPr>
            <w:r>
              <w:rPr>
                <w:color w:val="auto"/>
                <w:kern w:val="0"/>
                <w:sz w:val="24"/>
                <w:szCs w:val="24"/>
                <w:lang w:bidi="ar"/>
              </w:rPr>
              <w:t>改革委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固定资产投资项目节能审查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市发展改革委；县级发展改革部门或行政审批局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《中华人民共和国节约能源法》</w:t>
            </w:r>
            <w:r>
              <w:rPr>
                <w:color w:val="auto"/>
                <w:kern w:val="0"/>
                <w:sz w:val="24"/>
                <w:szCs w:val="24"/>
                <w:lang w:bidi="ar"/>
              </w:rPr>
              <w:br w:type="textWrapping"/>
            </w:r>
            <w:r>
              <w:rPr>
                <w:color w:val="auto"/>
                <w:kern w:val="0"/>
                <w:sz w:val="24"/>
                <w:szCs w:val="24"/>
                <w:lang w:bidi="ar"/>
              </w:rPr>
              <w:t>《固定资产投资项目节能审查办法》（国家发展改革委令2016年第44号）</w:t>
            </w:r>
            <w:bookmarkStart w:id="0" w:name="_GoBack"/>
            <w:bookmarkEnd w:id="0"/>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241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市教育体育局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民办、中外合作开办中等及以下学校和其他教育机构筹设审批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市教育体育局；县级教育部门或行政审批局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《中华人民共和国民办教育促进法》</w:t>
            </w:r>
            <w:r>
              <w:rPr>
                <w:color w:val="auto"/>
                <w:kern w:val="0"/>
                <w:sz w:val="24"/>
                <w:szCs w:val="24"/>
                <w:lang w:bidi="ar"/>
              </w:rPr>
              <w:br w:type="textWrapping"/>
            </w:r>
            <w:r>
              <w:rPr>
                <w:color w:val="auto"/>
                <w:kern w:val="0"/>
                <w:sz w:val="24"/>
                <w:szCs w:val="24"/>
                <w:lang w:bidi="ar"/>
              </w:rPr>
              <w:t>《中华人民共和国中外合作办学条例》</w:t>
            </w:r>
            <w:r>
              <w:rPr>
                <w:color w:val="auto"/>
                <w:kern w:val="0"/>
                <w:sz w:val="24"/>
                <w:szCs w:val="24"/>
                <w:lang w:bidi="ar"/>
              </w:rPr>
              <w:br w:type="textWrapping"/>
            </w:r>
            <w:r>
              <w:rPr>
                <w:color w:val="auto"/>
                <w:kern w:val="0"/>
                <w:sz w:val="24"/>
                <w:szCs w:val="24"/>
                <w:lang w:bidi="ar"/>
              </w:rPr>
              <w:t>《国务院关于当前发展学前教育的若干意见》（国发〔2010〕41号）</w:t>
            </w:r>
            <w:r>
              <w:rPr>
                <w:color w:val="auto"/>
                <w:kern w:val="0"/>
                <w:sz w:val="24"/>
                <w:szCs w:val="24"/>
                <w:lang w:bidi="ar"/>
              </w:rPr>
              <w:br w:type="textWrapping"/>
            </w:r>
            <w:r>
              <w:rPr>
                <w:color w:val="auto"/>
                <w:kern w:val="0"/>
                <w:sz w:val="24"/>
                <w:szCs w:val="24"/>
                <w:lang w:bidi="ar"/>
              </w:rPr>
              <w:t>《云南省人民政府关于第五轮取消和调整行政审批项目的决定》（云南省人民政府令第171号）</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市教育体育局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中等及以下学校和其他教育机构设置审批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市教育体育局；县级教育部门或行政审批局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《中华人民共和国教育法》</w:t>
            </w:r>
            <w:r>
              <w:rPr>
                <w:color w:val="auto"/>
                <w:kern w:val="0"/>
                <w:sz w:val="24"/>
                <w:szCs w:val="24"/>
                <w:lang w:bidi="ar"/>
              </w:rPr>
              <w:br w:type="textWrapping"/>
            </w:r>
            <w:r>
              <w:rPr>
                <w:color w:val="auto"/>
                <w:kern w:val="0"/>
                <w:sz w:val="24"/>
                <w:szCs w:val="24"/>
                <w:lang w:bidi="ar"/>
              </w:rPr>
              <w:t>《中华人民共和国民办教育促进法》</w:t>
            </w:r>
            <w:r>
              <w:rPr>
                <w:color w:val="auto"/>
                <w:kern w:val="0"/>
                <w:sz w:val="24"/>
                <w:szCs w:val="24"/>
                <w:lang w:bidi="ar"/>
              </w:rPr>
              <w:br w:type="textWrapping"/>
            </w:r>
            <w:r>
              <w:rPr>
                <w:color w:val="auto"/>
                <w:kern w:val="0"/>
                <w:sz w:val="24"/>
                <w:szCs w:val="24"/>
                <w:lang w:bidi="ar"/>
              </w:rPr>
              <w:t>《中华人民共和国民办教育促进法实施条例》</w:t>
            </w:r>
            <w:r>
              <w:rPr>
                <w:color w:val="auto"/>
                <w:kern w:val="0"/>
                <w:sz w:val="24"/>
                <w:szCs w:val="24"/>
                <w:lang w:bidi="ar"/>
              </w:rPr>
              <w:br w:type="textWrapping"/>
            </w:r>
            <w:r>
              <w:rPr>
                <w:color w:val="auto"/>
                <w:kern w:val="0"/>
                <w:sz w:val="24"/>
                <w:szCs w:val="24"/>
                <w:lang w:bidi="ar"/>
              </w:rPr>
              <w:t>《中华人民共和国中外合作办学条例》</w:t>
            </w:r>
            <w:r>
              <w:rPr>
                <w:color w:val="auto"/>
                <w:kern w:val="0"/>
                <w:sz w:val="24"/>
                <w:szCs w:val="24"/>
                <w:lang w:bidi="ar"/>
              </w:rPr>
              <w:br w:type="textWrapping"/>
            </w:r>
            <w:r>
              <w:rPr>
                <w:color w:val="auto"/>
                <w:kern w:val="0"/>
                <w:sz w:val="24"/>
                <w:szCs w:val="24"/>
                <w:lang w:bidi="ar"/>
              </w:rPr>
              <w:t>《国务院关于当前发展学前教育的若干意见》（国发〔2010〕41号）</w:t>
            </w:r>
            <w:r>
              <w:rPr>
                <w:color w:val="auto"/>
                <w:kern w:val="0"/>
                <w:sz w:val="24"/>
                <w:szCs w:val="24"/>
                <w:lang w:bidi="ar"/>
              </w:rPr>
              <w:br w:type="textWrapping"/>
            </w:r>
            <w:r>
              <w:rPr>
                <w:color w:val="auto"/>
                <w:kern w:val="0"/>
                <w:sz w:val="24"/>
                <w:szCs w:val="24"/>
                <w:lang w:bidi="ar"/>
              </w:rPr>
              <w:t>《国务院办公厅关于规范校外培训机构发展的意见》（国办发〔2018〕80号）</w:t>
            </w:r>
            <w:r>
              <w:rPr>
                <w:color w:val="auto"/>
                <w:kern w:val="0"/>
                <w:sz w:val="24"/>
                <w:szCs w:val="24"/>
                <w:lang w:bidi="ar"/>
              </w:rPr>
              <w:br w:type="textWrapping"/>
            </w:r>
            <w:r>
              <w:rPr>
                <w:color w:val="auto"/>
                <w:kern w:val="0"/>
                <w:sz w:val="24"/>
                <w:szCs w:val="24"/>
                <w:lang w:bidi="ar"/>
              </w:rPr>
              <w:t>《云南省实施〈中华人民共和国义务教育法〉办法》</w:t>
            </w:r>
            <w:r>
              <w:rPr>
                <w:color w:val="auto"/>
                <w:kern w:val="0"/>
                <w:sz w:val="24"/>
                <w:szCs w:val="24"/>
                <w:lang w:bidi="ar"/>
              </w:rPr>
              <w:br w:type="textWrapping"/>
            </w:r>
            <w:r>
              <w:rPr>
                <w:color w:val="auto"/>
                <w:kern w:val="0"/>
                <w:sz w:val="24"/>
                <w:szCs w:val="24"/>
                <w:lang w:bidi="ar"/>
              </w:rPr>
              <w:t>《云南省职业教育条例》</w:t>
            </w:r>
            <w:r>
              <w:rPr>
                <w:color w:val="auto"/>
                <w:kern w:val="0"/>
                <w:sz w:val="24"/>
                <w:szCs w:val="24"/>
                <w:lang w:bidi="ar"/>
              </w:rPr>
              <w:br w:type="textWrapping"/>
            </w:r>
            <w:r>
              <w:rPr>
                <w:color w:val="auto"/>
                <w:kern w:val="0"/>
                <w:sz w:val="24"/>
                <w:szCs w:val="24"/>
                <w:lang w:bidi="ar"/>
              </w:rPr>
              <w:t>《云南省民办教育条例》</w:t>
            </w:r>
            <w:r>
              <w:rPr>
                <w:color w:val="auto"/>
                <w:kern w:val="0"/>
                <w:sz w:val="24"/>
                <w:szCs w:val="24"/>
                <w:lang w:bidi="ar"/>
              </w:rPr>
              <w:br w:type="textWrapping"/>
            </w:r>
            <w:r>
              <w:rPr>
                <w:color w:val="auto"/>
                <w:kern w:val="0"/>
                <w:sz w:val="24"/>
                <w:szCs w:val="24"/>
                <w:lang w:bidi="ar"/>
              </w:rPr>
              <w:t>《云南省人民政府关于第五轮取消和调整行政审批项目的决定》（云南省人民政府令第171号）</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200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市教育体育局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开办外籍人员子女学校审批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市教育体育局（受省教育厅委托实施）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《国务院关于第六批取消和调整行政审批项目的决定》（国发〔2012〕52号）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20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市教育体育局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从事文艺、体育等专业训练的社会组织自行实施义务教育审批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县级教育部门或行政审批局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《中华人民共和国义务教育法》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市教育体育局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校车使用许可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市人民政府（由市教育体育局会同市公安局、市交通运输局承办）；县级政府</w:t>
            </w:r>
            <w:r>
              <w:rPr>
                <w:rFonts w:hint="eastAsia"/>
                <w:color w:val="auto"/>
                <w:kern w:val="0"/>
                <w:sz w:val="24"/>
                <w:szCs w:val="24"/>
                <w:lang w:bidi="ar"/>
              </w:rPr>
              <w:t>（</w:t>
            </w:r>
            <w:r>
              <w:rPr>
                <w:color w:val="auto"/>
                <w:kern w:val="0"/>
                <w:sz w:val="24"/>
                <w:szCs w:val="24"/>
                <w:lang w:bidi="ar"/>
              </w:rPr>
              <w:t>由教育部门或行政审批局会同公安机关、交通运输部门承办</w:t>
            </w:r>
            <w:r>
              <w:rPr>
                <w:rFonts w:hint="eastAsia"/>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《校车安全管理条例》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市教育体育局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教师资格认定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市教育体育局；县级教育部门或行政审批局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《中华人民共和国教师法》</w:t>
            </w:r>
            <w:r>
              <w:rPr>
                <w:color w:val="auto"/>
                <w:kern w:val="0"/>
                <w:sz w:val="24"/>
                <w:szCs w:val="24"/>
                <w:lang w:bidi="ar"/>
              </w:rPr>
              <w:br w:type="textWrapping"/>
            </w:r>
            <w:r>
              <w:rPr>
                <w:color w:val="auto"/>
                <w:kern w:val="0"/>
                <w:sz w:val="24"/>
                <w:szCs w:val="24"/>
                <w:lang w:bidi="ar"/>
              </w:rPr>
              <w:t>《教师资格条例》</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9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市教育体育局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适龄儿童、少年因身体状况需要延缓入学或者休学审批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县级教育部门；乡镇政府</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《中华人民共和国义务教育法》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4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市教育体育局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举办健身气功活动及设立站点审批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市教育体育局；县级体育部门或行政审批局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《健身气功管理办法》（体育总局令2006年第9号）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kern w:val="0"/>
                <w:sz w:val="24"/>
                <w:szCs w:val="24"/>
                <w:lang w:bidi="ar"/>
              </w:rPr>
            </w:pPr>
          </w:p>
        </w:tc>
      </w:tr>
      <w:tr>
        <w:tblPrEx>
          <w:tblCellMar>
            <w:top w:w="28" w:type="dxa"/>
            <w:left w:w="28" w:type="dxa"/>
            <w:bottom w:w="28" w:type="dxa"/>
            <w:right w:w="28" w:type="dxa"/>
          </w:tblCellMar>
        </w:tblPrEx>
        <w:trPr>
          <w:cantSplit/>
          <w:trHeight w:val="14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市教育体育局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高危险性体育项目经营许可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县级体育部门或行政审批局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《全民健身条例》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kern w:val="0"/>
                <w:sz w:val="24"/>
                <w:szCs w:val="24"/>
                <w:lang w:bidi="ar"/>
              </w:rPr>
            </w:pPr>
          </w:p>
        </w:tc>
      </w:tr>
      <w:tr>
        <w:tblPrEx>
          <w:tblCellMar>
            <w:top w:w="28" w:type="dxa"/>
            <w:left w:w="28" w:type="dxa"/>
            <w:bottom w:w="28" w:type="dxa"/>
            <w:right w:w="28" w:type="dxa"/>
          </w:tblCellMar>
        </w:tblPrEx>
        <w:trPr>
          <w:cantSplit/>
          <w:trHeight w:val="134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市教育体育局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临时占用公共体育设施审批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市教育体育局；县级体育部门或行政审批局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《中华人民共和国体育法》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kern w:val="0"/>
                <w:sz w:val="24"/>
                <w:szCs w:val="24"/>
                <w:lang w:bidi="ar"/>
              </w:rPr>
            </w:pPr>
          </w:p>
        </w:tc>
      </w:tr>
      <w:tr>
        <w:tblPrEx>
          <w:tblCellMar>
            <w:top w:w="28" w:type="dxa"/>
            <w:left w:w="28" w:type="dxa"/>
            <w:bottom w:w="28" w:type="dxa"/>
            <w:right w:w="28" w:type="dxa"/>
          </w:tblCellMar>
        </w:tblPrEx>
        <w:trPr>
          <w:cantSplit/>
          <w:trHeight w:val="220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市科技局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外国人来华工作许可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市科技局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《中华人民共和国出境入境管理法》</w:t>
            </w:r>
            <w:r>
              <w:rPr>
                <w:color w:val="auto"/>
                <w:kern w:val="0"/>
                <w:sz w:val="24"/>
                <w:szCs w:val="24"/>
                <w:lang w:bidi="ar"/>
              </w:rPr>
              <w:br w:type="textWrapping"/>
            </w:r>
            <w:r>
              <w:rPr>
                <w:color w:val="auto"/>
                <w:kern w:val="0"/>
                <w:sz w:val="24"/>
                <w:szCs w:val="24"/>
                <w:lang w:bidi="ar"/>
              </w:rPr>
              <w:t>《中央编办关于外国人来华工作许可职责分工的通知》（中央编办发〔2018〕97号）</w:t>
            </w:r>
            <w:r>
              <w:rPr>
                <w:color w:val="auto"/>
                <w:kern w:val="0"/>
                <w:sz w:val="24"/>
                <w:szCs w:val="24"/>
                <w:lang w:bidi="ar"/>
              </w:rPr>
              <w:br w:type="textWrapping"/>
            </w:r>
            <w:r>
              <w:rPr>
                <w:color w:val="auto"/>
                <w:kern w:val="0"/>
                <w:sz w:val="24"/>
                <w:szCs w:val="24"/>
                <w:lang w:bidi="ar"/>
              </w:rPr>
              <w:t>《国家外国专家局关于印发外国人来华工作许可服务指南（暂行）的通知》（外专发〔2017〕36号）</w:t>
            </w:r>
          </w:p>
          <w:p>
            <w:pPr>
              <w:widowControl/>
              <w:spacing w:line="280" w:lineRule="exact"/>
              <w:jc w:val="left"/>
              <w:textAlignment w:val="center"/>
              <w:rPr>
                <w:color w:val="auto"/>
                <w:kern w:val="0"/>
                <w:sz w:val="24"/>
                <w:szCs w:val="24"/>
                <w:lang w:bidi="ar"/>
              </w:rPr>
            </w:pPr>
            <w:r>
              <w:rPr>
                <w:color w:val="auto"/>
                <w:kern w:val="0"/>
                <w:sz w:val="24"/>
                <w:szCs w:val="24"/>
                <w:lang w:bidi="ar"/>
              </w:rPr>
              <w:t>《云南省人民政府行政审批制度改革办公室关于取消和下放一批行政许可事项的通知》（云审改办发〔2017〕1号）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r>
              <w:rPr>
                <w:color w:val="auto"/>
                <w:kern w:val="0"/>
                <w:sz w:val="24"/>
                <w:szCs w:val="24"/>
                <w:lang w:bidi="ar"/>
              </w:rPr>
              <w:t>A类和B类人员的工作许可由科技部门组织实施。</w:t>
            </w:r>
          </w:p>
        </w:tc>
      </w:tr>
      <w:tr>
        <w:tblPrEx>
          <w:tblCellMar>
            <w:top w:w="28" w:type="dxa"/>
            <w:left w:w="28" w:type="dxa"/>
            <w:bottom w:w="28" w:type="dxa"/>
            <w:right w:w="28" w:type="dxa"/>
          </w:tblCellMar>
        </w:tblPrEx>
        <w:trPr>
          <w:cantSplit/>
          <w:trHeight w:val="124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市民族宗教委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宗教教育培训活动许可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市民族宗教委</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《宗教事务条例》</w:t>
            </w:r>
            <w:r>
              <w:rPr>
                <w:color w:val="auto"/>
                <w:kern w:val="0"/>
                <w:sz w:val="24"/>
                <w:szCs w:val="24"/>
                <w:lang w:bidi="ar"/>
              </w:rPr>
              <w:br w:type="textWrapping"/>
            </w:r>
            <w:r>
              <w:rPr>
                <w:color w:val="auto"/>
                <w:kern w:val="0"/>
                <w:sz w:val="24"/>
                <w:szCs w:val="24"/>
                <w:lang w:bidi="ar"/>
              </w:rPr>
              <w:t>《宗教事务部分行政许可项目实施办法》（国宗发〔2018〕11号）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市民族宗教委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宗教活动场所筹备设立审批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市民族宗教委（部分由县级、市级民族宗教部门初审后报省民族宗教委审批</w:t>
            </w:r>
            <w:r>
              <w:rPr>
                <w:rFonts w:hint="eastAsia"/>
                <w:color w:val="auto"/>
                <w:kern w:val="0"/>
                <w:sz w:val="24"/>
                <w:szCs w:val="24"/>
                <w:lang w:bidi="ar"/>
              </w:rPr>
              <w:t>，</w:t>
            </w:r>
            <w:r>
              <w:rPr>
                <w:color w:val="auto"/>
                <w:kern w:val="0"/>
                <w:sz w:val="24"/>
                <w:szCs w:val="24"/>
                <w:lang w:bidi="ar"/>
              </w:rPr>
              <w:t>部分由县级民族宗教部门初审后报市民族宗教委审批）</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《宗教事务条例》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6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市民族宗教委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宗教活动场所设立、变更、注销登记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县级民族宗教部门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《宗教事务条例》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9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市民族宗教委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宗教活动场所内改建或者新建建筑物许可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市民族宗教委（部分由县级、市级民族宗教部门初审后报省民族宗教委审批</w:t>
            </w:r>
            <w:r>
              <w:rPr>
                <w:rFonts w:hint="eastAsia"/>
                <w:color w:val="auto"/>
                <w:kern w:val="0"/>
                <w:sz w:val="24"/>
                <w:szCs w:val="24"/>
                <w:lang w:bidi="ar"/>
              </w:rPr>
              <w:t>，</w:t>
            </w:r>
            <w:r>
              <w:rPr>
                <w:color w:val="auto"/>
                <w:kern w:val="0"/>
                <w:sz w:val="24"/>
                <w:szCs w:val="24"/>
                <w:lang w:bidi="ar"/>
              </w:rPr>
              <w:t>部分由县级民族宗教部门初审后报市民族宗教委审批）；县级民族宗教部门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《宗教事务条例》</w:t>
            </w:r>
            <w:r>
              <w:rPr>
                <w:color w:val="auto"/>
                <w:kern w:val="0"/>
                <w:sz w:val="24"/>
                <w:szCs w:val="24"/>
                <w:lang w:bidi="ar"/>
              </w:rPr>
              <w:br w:type="textWrapping"/>
            </w:r>
            <w:r>
              <w:rPr>
                <w:color w:val="auto"/>
                <w:kern w:val="0"/>
                <w:sz w:val="24"/>
                <w:szCs w:val="24"/>
                <w:lang w:bidi="ar"/>
              </w:rPr>
              <w:t>《宗教事务部分行政许可项目实施办法》（国宗发〔2018〕11号）</w:t>
            </w:r>
            <w:r>
              <w:rPr>
                <w:color w:val="auto"/>
                <w:kern w:val="0"/>
                <w:sz w:val="24"/>
                <w:szCs w:val="24"/>
                <w:lang w:bidi="ar"/>
              </w:rPr>
              <w:br w:type="textWrapping"/>
            </w:r>
            <w:r>
              <w:rPr>
                <w:color w:val="auto"/>
                <w:kern w:val="0"/>
                <w:sz w:val="24"/>
                <w:szCs w:val="24"/>
                <w:lang w:bidi="ar"/>
              </w:rPr>
              <w:t>《云南省宗教事务条例》</w:t>
            </w:r>
            <w:r>
              <w:rPr>
                <w:color w:val="auto"/>
                <w:kern w:val="0"/>
                <w:sz w:val="24"/>
                <w:szCs w:val="24"/>
                <w:lang w:bidi="ar"/>
              </w:rPr>
              <w:br w:type="textWrapping"/>
            </w:r>
            <w:r>
              <w:rPr>
                <w:color w:val="auto"/>
                <w:kern w:val="0"/>
                <w:sz w:val="24"/>
                <w:szCs w:val="24"/>
                <w:lang w:bidi="ar"/>
              </w:rPr>
              <w:t>《云南省人民政府关于调整一批行政许可事项的决定》（云政发〔2019〕10号）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2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市民族宗教委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宗教临时活动地点审批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县级民族宗教部门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《宗教事务条例》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5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市民族宗教委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大型宗教活动许可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市民族宗教委会同市公安局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《宗教事务条例》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6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市民族宗教委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宗教团体、宗教院校、宗教活动场所接受境外捐赠审批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市民族宗教委；县级民族宗教部门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《宗教事务条例》</w:t>
            </w:r>
            <w:r>
              <w:rPr>
                <w:color w:val="auto"/>
                <w:kern w:val="0"/>
                <w:sz w:val="24"/>
                <w:szCs w:val="24"/>
                <w:lang w:bidi="ar"/>
              </w:rPr>
              <w:br w:type="textWrapping"/>
            </w:r>
            <w:r>
              <w:rPr>
                <w:color w:val="auto"/>
                <w:kern w:val="0"/>
                <w:sz w:val="24"/>
                <w:szCs w:val="24"/>
                <w:lang w:bidi="ar"/>
              </w:rPr>
              <w:t>《宗教事务部分行政许可项目实施办法》（国宗发〔2018〕11号）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民用枪支及枪支主要零部件、弹药配置许可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《中华人民共和国枪支管理法》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4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民用枪支持枪许可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《中华人民共和国枪支管理法》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5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枪支及枪支主要零部件、弹药运输许可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《中华人民共和国枪支管理法》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射击竞技体育运动枪支及枪支主要零部件、弹药携运许可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《中华人民共和国枪支管理法》</w:t>
            </w:r>
            <w:r>
              <w:rPr>
                <w:color w:val="auto"/>
                <w:kern w:val="0"/>
                <w:sz w:val="24"/>
                <w:szCs w:val="24"/>
                <w:lang w:bidi="ar"/>
              </w:rPr>
              <w:br w:type="textWrapping"/>
            </w:r>
            <w:r>
              <w:rPr>
                <w:color w:val="auto"/>
                <w:kern w:val="0"/>
                <w:sz w:val="24"/>
                <w:szCs w:val="24"/>
                <w:lang w:bidi="ar"/>
              </w:rPr>
              <w:t>《射击竞技体育运动枪支管理办法》（体育总局、公安部令第12号）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举行集会游行示威许可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《中华人民共和国集会游行示威法》</w:t>
            </w:r>
            <w:r>
              <w:rPr>
                <w:color w:val="auto"/>
                <w:kern w:val="0"/>
                <w:sz w:val="24"/>
                <w:szCs w:val="24"/>
                <w:lang w:bidi="ar"/>
              </w:rPr>
              <w:br w:type="textWrapping"/>
            </w:r>
            <w:r>
              <w:rPr>
                <w:color w:val="auto"/>
                <w:kern w:val="0"/>
                <w:sz w:val="24"/>
                <w:szCs w:val="24"/>
                <w:lang w:bidi="ar"/>
              </w:rPr>
              <w:t>《中华人民共和国集会游行示威法实施条例》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6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大型群众性活动安全许可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《中华人民共和国消防法》</w:t>
            </w:r>
            <w:r>
              <w:rPr>
                <w:color w:val="auto"/>
                <w:kern w:val="0"/>
                <w:sz w:val="24"/>
                <w:szCs w:val="24"/>
                <w:lang w:bidi="ar"/>
              </w:rPr>
              <w:br w:type="textWrapping"/>
            </w:r>
            <w:r>
              <w:rPr>
                <w:color w:val="auto"/>
                <w:kern w:val="0"/>
                <w:sz w:val="24"/>
                <w:szCs w:val="24"/>
                <w:lang w:bidi="ar"/>
              </w:rPr>
              <w:t>《大型群众性活动安全管理条例》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7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公章刻制业特种行业许可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《印铸刻字业暂行管理规则》</w:t>
            </w:r>
            <w:r>
              <w:rPr>
                <w:color w:val="auto"/>
                <w:kern w:val="0"/>
                <w:sz w:val="24"/>
                <w:szCs w:val="24"/>
                <w:lang w:bidi="ar"/>
              </w:rPr>
              <w:br w:type="textWrapping"/>
            </w: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《公安部关于深化娱乐服务场所和特种行业治安管理改革进一步依法加强事中事后监管的工作意见》（公治〔2017〕529号）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60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旅馆业特种行业许可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《旅馆业治安管理办法》</w:t>
            </w:r>
            <w:r>
              <w:rPr>
                <w:color w:val="auto"/>
                <w:kern w:val="0"/>
                <w:sz w:val="24"/>
                <w:szCs w:val="24"/>
                <w:lang w:bidi="ar"/>
              </w:rPr>
              <w:br w:type="textWrapping"/>
            </w: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《公安部关于深化娱乐服务场所和特种行业治安管理改革进一步依法加强事中事后监管的工作意见》（公治〔2017〕529号）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保安服务公司设立及法定代表人变更许可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w:t>
            </w:r>
            <w:r>
              <w:rPr>
                <w:color w:val="auto"/>
                <w:sz w:val="24"/>
                <w:szCs w:val="24"/>
              </w:rPr>
              <w:t>初审后报省公安厅审批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《保安服务管理条例》</w:t>
            </w:r>
            <w:r>
              <w:rPr>
                <w:color w:val="auto"/>
                <w:kern w:val="0"/>
                <w:sz w:val="24"/>
                <w:szCs w:val="24"/>
                <w:lang w:bidi="ar"/>
              </w:rPr>
              <w:br w:type="textWrapping"/>
            </w:r>
            <w:r>
              <w:rPr>
                <w:color w:val="auto"/>
                <w:kern w:val="0"/>
                <w:sz w:val="24"/>
                <w:szCs w:val="24"/>
                <w:lang w:bidi="ar"/>
              </w:rPr>
              <w:t>《保安守护押运公司管理规定》（公通字〔2017〕13号）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保安员证核发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《保安服务管理条例》</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6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互联网上网服务营业场所信息网络安全审核</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《互联网上网服务营业场所管理条例》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34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举办焰火晚会及其他大型焰火燃放活动许可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《烟花爆竹安全管理条例》</w:t>
            </w:r>
            <w:r>
              <w:rPr>
                <w:color w:val="auto"/>
                <w:kern w:val="0"/>
                <w:sz w:val="24"/>
                <w:szCs w:val="24"/>
                <w:lang w:bidi="ar"/>
              </w:rPr>
              <w:br w:type="textWrapping"/>
            </w:r>
            <w:r>
              <w:rPr>
                <w:color w:val="auto"/>
                <w:kern w:val="0"/>
                <w:sz w:val="24"/>
                <w:szCs w:val="24"/>
                <w:lang w:bidi="ar"/>
              </w:rPr>
              <w:t>《公安部办公厅关于贯彻执行〈大型焰火燃放作业人员资格条件及管理〉和〈大型焰火燃放作业单位资质条件及管理〉有关事项的通知》（公治〔2010〕592号）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8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烟花爆竹道路运输许可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县级公安机关（运达地或者启运地）</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《烟花爆竹安全管理条例》</w:t>
            </w:r>
            <w:r>
              <w:rPr>
                <w:color w:val="auto"/>
                <w:kern w:val="0"/>
                <w:sz w:val="24"/>
                <w:szCs w:val="24"/>
                <w:lang w:bidi="ar"/>
              </w:rPr>
              <w:br w:type="textWrapping"/>
            </w:r>
            <w:r>
              <w:rPr>
                <w:color w:val="auto"/>
                <w:kern w:val="0"/>
                <w:sz w:val="24"/>
                <w:szCs w:val="24"/>
                <w:lang w:bidi="ar"/>
              </w:rPr>
              <w:t>《关于优化烟花爆竹道路运输许可审批进一步深化烟花爆竹“放管服”改革工作的通知》（公治安明发〔2019〕218号）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2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kern w:val="0"/>
                <w:sz w:val="24"/>
                <w:szCs w:val="24"/>
                <w:lang w:bidi="ar"/>
              </w:rPr>
            </w:pPr>
            <w:r>
              <w:rPr>
                <w:color w:val="auto"/>
                <w:kern w:val="0"/>
                <w:sz w:val="24"/>
                <w:szCs w:val="24"/>
                <w:lang w:bidi="ar"/>
              </w:rPr>
              <w:t>民用爆炸物品购买许可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《民用爆炸物品安全管理条例》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82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kern w:val="0"/>
                <w:sz w:val="24"/>
                <w:szCs w:val="24"/>
                <w:lang w:bidi="ar"/>
              </w:rPr>
            </w:pPr>
            <w:r>
              <w:rPr>
                <w:color w:val="auto"/>
                <w:kern w:val="0"/>
                <w:sz w:val="24"/>
                <w:szCs w:val="24"/>
                <w:lang w:bidi="ar"/>
              </w:rPr>
              <w:t>民用爆炸物品运输许可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县级公安机关（运达地）</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《民用爆炸物品安全管理条例》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85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爆破作业单位许可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市公安局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《民用爆炸物品安全管理条例》</w:t>
            </w:r>
            <w:r>
              <w:rPr>
                <w:color w:val="auto"/>
                <w:kern w:val="0"/>
                <w:sz w:val="24"/>
                <w:szCs w:val="24"/>
                <w:lang w:bidi="ar"/>
              </w:rPr>
              <w:br w:type="textWrapping"/>
            </w:r>
            <w:r>
              <w:rPr>
                <w:color w:val="auto"/>
                <w:kern w:val="0"/>
                <w:sz w:val="24"/>
                <w:szCs w:val="24"/>
                <w:lang w:bidi="ar"/>
              </w:rPr>
              <w:t>《爆破作业单位资质条件和管理要求》（GA 990-2012）</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82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爆破作业人员资格认定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市公安局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《民用爆炸物品安全管理条例》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城市、风景名胜区和重要工程设施附近实施爆破作业审批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市公安局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《民用爆炸物品安全管理条例》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3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剧毒化学品购买许可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《危险化学品安全管理条例》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0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剧毒化学品道路运输通行许可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《危险化学品安全管理条例》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2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放射性物品道路运输许可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6" w:lineRule="exact"/>
              <w:jc w:val="left"/>
              <w:textAlignment w:val="center"/>
              <w:rPr>
                <w:color w:val="auto"/>
                <w:sz w:val="24"/>
                <w:szCs w:val="24"/>
              </w:rPr>
            </w:pPr>
            <w:r>
              <w:rPr>
                <w:color w:val="auto"/>
                <w:kern w:val="0"/>
                <w:sz w:val="24"/>
                <w:szCs w:val="24"/>
                <w:lang w:bidi="ar"/>
              </w:rPr>
              <w:t>《中华人民共和国核安全法》</w:t>
            </w:r>
            <w:r>
              <w:rPr>
                <w:color w:val="auto"/>
                <w:kern w:val="0"/>
                <w:sz w:val="24"/>
                <w:szCs w:val="24"/>
                <w:lang w:bidi="ar"/>
              </w:rPr>
              <w:br w:type="textWrapping"/>
            </w:r>
            <w:r>
              <w:rPr>
                <w:color w:val="auto"/>
                <w:kern w:val="0"/>
                <w:sz w:val="24"/>
                <w:szCs w:val="24"/>
                <w:lang w:bidi="ar"/>
              </w:rPr>
              <w:t>《放射性物品运输安全管理条例》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运输危险化学品的车辆进入危险化学品运输车辆限制通行区域审批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《危险化学品安全管理条例》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易制毒化学品购买许可（除第一类中的药品类易制毒化学品外）</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《中华人民共和国禁毒法》</w:t>
            </w:r>
            <w:r>
              <w:rPr>
                <w:color w:val="auto"/>
                <w:kern w:val="0"/>
                <w:sz w:val="24"/>
                <w:szCs w:val="24"/>
                <w:lang w:bidi="ar"/>
              </w:rPr>
              <w:br w:type="textWrapping"/>
            </w:r>
            <w:r>
              <w:rPr>
                <w:color w:val="auto"/>
                <w:kern w:val="0"/>
                <w:sz w:val="24"/>
                <w:szCs w:val="24"/>
                <w:lang w:bidi="ar"/>
              </w:rPr>
              <w:t>《易制毒化学品管理条例》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7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易制毒化学品运输许可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《中华人民共和国禁毒法》</w:t>
            </w:r>
            <w:r>
              <w:rPr>
                <w:color w:val="auto"/>
                <w:kern w:val="0"/>
                <w:sz w:val="24"/>
                <w:szCs w:val="24"/>
                <w:lang w:bidi="ar"/>
              </w:rPr>
              <w:br w:type="textWrapping"/>
            </w:r>
            <w:r>
              <w:rPr>
                <w:color w:val="auto"/>
                <w:kern w:val="0"/>
                <w:sz w:val="24"/>
                <w:szCs w:val="24"/>
                <w:lang w:bidi="ar"/>
              </w:rPr>
              <w:t>《易制毒化学品管理条例》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96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金融机构营业场所和金库安全防范设施建设方案审批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《金融机构营业场所和金库安全防范设施建设许可实施办法》（公安部令第86号）</w:t>
            </w:r>
            <w:r>
              <w:rPr>
                <w:color w:val="auto"/>
                <w:kern w:val="0"/>
                <w:sz w:val="24"/>
                <w:szCs w:val="24"/>
                <w:lang w:bidi="ar"/>
              </w:rPr>
              <w:br w:type="textWrapping"/>
            </w:r>
            <w:r>
              <w:rPr>
                <w:color w:val="auto"/>
                <w:kern w:val="0"/>
                <w:sz w:val="24"/>
                <w:szCs w:val="24"/>
                <w:lang w:bidi="ar"/>
              </w:rPr>
              <w:t>《云南省人民政府关于简政放权取消和调整部分省级行政审批项目的决定》（云政发〔2013〕44号）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金融机构营业场所和金库安全防范设施建设工程验收</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《金融机构营业场所和金库安全防范设施建设许可实施办法》（公安部令第86号）</w:t>
            </w:r>
            <w:r>
              <w:rPr>
                <w:color w:val="auto"/>
                <w:kern w:val="0"/>
                <w:sz w:val="24"/>
                <w:szCs w:val="24"/>
                <w:lang w:bidi="ar"/>
              </w:rPr>
              <w:br w:type="textWrapping"/>
            </w:r>
            <w:r>
              <w:rPr>
                <w:color w:val="auto"/>
                <w:kern w:val="0"/>
                <w:sz w:val="24"/>
                <w:szCs w:val="24"/>
                <w:lang w:bidi="ar"/>
              </w:rPr>
              <w:t>《云南省人民政府关于简政放权取消和调整部分省级行政审批项目的决定》（云政发〔2013〕44号）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9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机动车登记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《中华人民共和国道路交通安全法》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机动车临时通行牌证核发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《中华人民共和国道路交通安全法》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机动车检验合格标志核发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《中华人民共和国道路交通安全法》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机动车驾驶证核发、审验</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《中华人民共和国道路交通安全法》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校车驾驶资格许可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《校车安全管理条例》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87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非机动车登记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《中华人民共和国道路交通安全法》</w:t>
            </w:r>
            <w:r>
              <w:rPr>
                <w:color w:val="auto"/>
                <w:kern w:val="0"/>
                <w:sz w:val="24"/>
                <w:szCs w:val="24"/>
                <w:lang w:bidi="ar"/>
              </w:rPr>
              <w:br w:type="textWrapping"/>
            </w:r>
            <w:r>
              <w:rPr>
                <w:color w:val="auto"/>
                <w:kern w:val="0"/>
                <w:sz w:val="24"/>
                <w:szCs w:val="24"/>
                <w:lang w:bidi="ar"/>
              </w:rPr>
              <w:t>《云南省电动自行车管理规定》（云南省人民政府令第182号）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84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涉路施工交通安全审查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《中华人民共和国道路交通安全法》</w:t>
            </w:r>
            <w:r>
              <w:rPr>
                <w:color w:val="auto"/>
                <w:kern w:val="0"/>
                <w:sz w:val="24"/>
                <w:szCs w:val="24"/>
                <w:lang w:bidi="ar"/>
              </w:rPr>
              <w:br w:type="textWrapping"/>
            </w:r>
            <w:r>
              <w:rPr>
                <w:color w:val="auto"/>
                <w:kern w:val="0"/>
                <w:sz w:val="24"/>
                <w:szCs w:val="24"/>
                <w:lang w:bidi="ar"/>
              </w:rPr>
              <w:t>《中华人民共和国公路法》</w:t>
            </w:r>
            <w:r>
              <w:rPr>
                <w:color w:val="auto"/>
                <w:kern w:val="0"/>
                <w:sz w:val="24"/>
                <w:szCs w:val="24"/>
                <w:lang w:bidi="ar"/>
              </w:rPr>
              <w:br w:type="textWrapping"/>
            </w:r>
            <w:r>
              <w:rPr>
                <w:color w:val="auto"/>
                <w:kern w:val="0"/>
                <w:sz w:val="24"/>
                <w:szCs w:val="24"/>
                <w:lang w:bidi="ar"/>
              </w:rPr>
              <w:t>《城市道路管理条例》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8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户口迁移审批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《中华人民共和国户口登记条例》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8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犬类准养证核发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县级公安机关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《中华人民共和国动物防疫法》</w:t>
            </w:r>
            <w:r>
              <w:rPr>
                <w:color w:val="auto"/>
                <w:kern w:val="0"/>
                <w:sz w:val="24"/>
                <w:szCs w:val="24"/>
                <w:lang w:bidi="ar"/>
              </w:rPr>
              <w:br w:type="textWrapping"/>
            </w:r>
            <w:r>
              <w:rPr>
                <w:color w:val="auto"/>
                <w:kern w:val="0"/>
                <w:sz w:val="24"/>
                <w:szCs w:val="24"/>
                <w:lang w:bidi="ar"/>
              </w:rPr>
              <w:t>《中华人民共和国传染病防治法实施办法》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普通护照签发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市公安局、县级公安机关出入境管理机构（受国家移民局委托实施）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《中华人民共和国护照法》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出入境通行证签发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w:t>
            </w:r>
            <w:r>
              <w:rPr>
                <w:rFonts w:hint="eastAsia"/>
                <w:color w:val="auto"/>
                <w:kern w:val="0"/>
                <w:sz w:val="24"/>
                <w:szCs w:val="24"/>
                <w:lang w:bidi="ar"/>
              </w:rPr>
              <w:t>、</w:t>
            </w:r>
            <w:r>
              <w:rPr>
                <w:color w:val="auto"/>
                <w:kern w:val="0"/>
                <w:sz w:val="24"/>
                <w:szCs w:val="24"/>
                <w:lang w:bidi="ar"/>
              </w:rPr>
              <w:t>县级公安机关出入境管理机构（受国家移民局委托实施）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《中华人民共和国护照法》</w:t>
            </w:r>
            <w:r>
              <w:rPr>
                <w:color w:val="auto"/>
                <w:kern w:val="0"/>
                <w:sz w:val="24"/>
                <w:szCs w:val="24"/>
                <w:lang w:bidi="ar"/>
              </w:rPr>
              <w:br w:type="textWrapping"/>
            </w:r>
            <w:r>
              <w:rPr>
                <w:color w:val="auto"/>
                <w:kern w:val="0"/>
                <w:sz w:val="24"/>
                <w:szCs w:val="24"/>
                <w:lang w:bidi="ar"/>
              </w:rPr>
              <w:t>《中国公民因私事往来香港地区或者澳门地区的暂行管理办法》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4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边境管理区通行证核发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市公安局；县级公安机关（含指定的派出所）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内地居民前往港澳通行证、往来港澳通行证及签注签发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市公安局、县级公安机关出入境管理机构（受中华人民共和国出入境管理局委托实施）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《中国公民因私事往来香港地区或者澳门地区的暂行管理办法》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kern w:val="0"/>
                <w:sz w:val="22"/>
                <w:szCs w:val="22"/>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港澳居民来往内地通行证签发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市公安局、县级公安机关出入境管理机构（受中华人民共和国出入境管理局委托实施）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《中国公民因私事往来香港地区或者澳门地区的暂行管理办法》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9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大陆居民往来台湾通行证及签注签发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市公安局、县级公安机关出入境管理机构（受中华人民共和国出入境管理局委托实施）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《中国公民往来台湾地区管理办法》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1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市公安局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台湾居民来往大陆通行证签发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市公安局、县级公安机关出入境管理机构（受中华人民共和国出入境管理局委托实施）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《中国公民往来台湾地区管理办法》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7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市民政局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社会团体成立、变更、注销登记及修改章程核准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市民政局、县级民政部门或行政审批局（实行登记管理机关和业务主管单位双重负责管理体制的，由业务主管单位实施前置审查）</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《社会团体登记管理条例》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65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市民政局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民办非企业单位成立、变更、注销登记及修改章程核准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市民政局、县级民政部门或行政审批局（实行登记管理机关和业务主管单位双重负责管理体制的，由业务主管单位实施前置审查）</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《民办非企业单位登记管理暂行条例》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市民政局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宗教活动场所法人成立、变更、注销登记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县级民政部门或行政审批局（由县级民族宗教部门实施前置审查）</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《宗教事务条例》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1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市民政局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慈善组织公开募捐资格审批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市民政局；县级民政部门或行政审批局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《中华人民共和国慈善法》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市民政局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殡葬设施建设审批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w:t>
            </w:r>
            <w:r>
              <w:rPr>
                <w:color w:val="auto"/>
                <w:sz w:val="24"/>
                <w:szCs w:val="24"/>
              </w:rPr>
              <w:t>由市民政局承办</w:t>
            </w:r>
            <w:r>
              <w:rPr>
                <w:color w:val="auto"/>
                <w:kern w:val="0"/>
                <w:sz w:val="24"/>
                <w:szCs w:val="24"/>
                <w:lang w:bidi="ar"/>
              </w:rPr>
              <w:t>）；市民政局；县级政府（</w:t>
            </w:r>
            <w:r>
              <w:rPr>
                <w:color w:val="auto"/>
                <w:sz w:val="24"/>
                <w:szCs w:val="24"/>
              </w:rPr>
              <w:t>由民政部门</w:t>
            </w:r>
            <w:r>
              <w:rPr>
                <w:color w:val="auto"/>
                <w:kern w:val="0"/>
                <w:sz w:val="24"/>
                <w:szCs w:val="24"/>
                <w:lang w:bidi="ar"/>
              </w:rPr>
              <w:t>或行政审批局</w:t>
            </w:r>
            <w:r>
              <w:rPr>
                <w:color w:val="auto"/>
                <w:sz w:val="24"/>
                <w:szCs w:val="24"/>
              </w:rPr>
              <w:t>承办</w:t>
            </w:r>
            <w:r>
              <w:rPr>
                <w:color w:val="auto"/>
                <w:kern w:val="0"/>
                <w:sz w:val="24"/>
                <w:szCs w:val="24"/>
                <w:lang w:bidi="ar"/>
              </w:rPr>
              <w:t>）；县级民政部门或行政审批局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《殡葬管理条例》</w:t>
            </w:r>
            <w:r>
              <w:rPr>
                <w:color w:val="auto"/>
                <w:kern w:val="0"/>
                <w:sz w:val="24"/>
                <w:szCs w:val="24"/>
                <w:lang w:bidi="ar"/>
              </w:rPr>
              <w:br w:type="textWrapping"/>
            </w:r>
            <w:r>
              <w:rPr>
                <w:color w:val="auto"/>
                <w:kern w:val="0"/>
                <w:sz w:val="24"/>
                <w:szCs w:val="24"/>
                <w:lang w:bidi="ar"/>
              </w:rPr>
              <w:t>《国务院关于深化“证照分离”改革进一步激发市场主体发展活力的通知》（国发〔2021〕7号）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rPr>
                <w:color w:val="auto"/>
                <w:sz w:val="24"/>
                <w:szCs w:val="24"/>
              </w:rPr>
            </w:pPr>
          </w:p>
        </w:tc>
      </w:tr>
      <w:tr>
        <w:tblPrEx>
          <w:tblCellMar>
            <w:top w:w="28" w:type="dxa"/>
            <w:left w:w="28" w:type="dxa"/>
            <w:bottom w:w="28" w:type="dxa"/>
            <w:right w:w="28" w:type="dxa"/>
          </w:tblCellMar>
        </w:tblPrEx>
        <w:trPr>
          <w:cantSplit/>
          <w:trHeight w:val="11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市民政局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地名命名、更名审批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w:t>
            </w:r>
            <w:r>
              <w:rPr>
                <w:rFonts w:hint="eastAsia"/>
                <w:color w:val="auto"/>
                <w:kern w:val="0"/>
                <w:sz w:val="24"/>
                <w:szCs w:val="24"/>
                <w:lang w:bidi="ar"/>
              </w:rPr>
              <w:t>级、</w:t>
            </w:r>
            <w:r>
              <w:rPr>
                <w:color w:val="auto"/>
                <w:kern w:val="0"/>
                <w:sz w:val="24"/>
                <w:szCs w:val="24"/>
                <w:lang w:bidi="ar"/>
              </w:rPr>
              <w:t>县级有关部门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《地名管理条例》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32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市司法局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法律职业资格认定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市司法局（</w:t>
            </w:r>
            <w:r>
              <w:rPr>
                <w:color w:val="auto"/>
                <w:sz w:val="24"/>
                <w:szCs w:val="24"/>
              </w:rPr>
              <w:t>受理</w:t>
            </w:r>
            <w:r>
              <w:rPr>
                <w:rFonts w:hint="eastAsia"/>
                <w:color w:val="auto"/>
                <w:sz w:val="24"/>
                <w:szCs w:val="24"/>
              </w:rPr>
              <w:t>，由</w:t>
            </w:r>
            <w:r>
              <w:rPr>
                <w:color w:val="auto"/>
                <w:sz w:val="24"/>
                <w:szCs w:val="24"/>
              </w:rPr>
              <w:t>司法部审批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《中华人民共和国法官法》</w:t>
            </w:r>
            <w:r>
              <w:rPr>
                <w:color w:val="auto"/>
                <w:kern w:val="0"/>
                <w:sz w:val="24"/>
                <w:szCs w:val="24"/>
                <w:lang w:bidi="ar"/>
              </w:rPr>
              <w:br w:type="textWrapping"/>
            </w:r>
            <w:r>
              <w:rPr>
                <w:color w:val="auto"/>
                <w:kern w:val="0"/>
                <w:sz w:val="24"/>
                <w:szCs w:val="24"/>
                <w:lang w:bidi="ar"/>
              </w:rPr>
              <w:t>《中华人民共和国检察官法》</w:t>
            </w:r>
            <w:r>
              <w:rPr>
                <w:color w:val="auto"/>
                <w:kern w:val="0"/>
                <w:sz w:val="24"/>
                <w:szCs w:val="24"/>
                <w:lang w:bidi="ar"/>
              </w:rPr>
              <w:br w:type="textWrapping"/>
            </w:r>
            <w:r>
              <w:rPr>
                <w:color w:val="auto"/>
                <w:kern w:val="0"/>
                <w:sz w:val="24"/>
                <w:szCs w:val="24"/>
                <w:lang w:bidi="ar"/>
              </w:rPr>
              <w:t>《中华人民共和国公务员法》</w:t>
            </w:r>
            <w:r>
              <w:rPr>
                <w:color w:val="auto"/>
                <w:kern w:val="0"/>
                <w:sz w:val="24"/>
                <w:szCs w:val="24"/>
                <w:lang w:bidi="ar"/>
              </w:rPr>
              <w:br w:type="textWrapping"/>
            </w:r>
            <w:r>
              <w:rPr>
                <w:color w:val="auto"/>
                <w:kern w:val="0"/>
                <w:sz w:val="24"/>
                <w:szCs w:val="24"/>
                <w:lang w:bidi="ar"/>
              </w:rPr>
              <w:t>《中华人民共和国律师法》</w:t>
            </w:r>
            <w:r>
              <w:rPr>
                <w:color w:val="auto"/>
                <w:kern w:val="0"/>
                <w:sz w:val="24"/>
                <w:szCs w:val="24"/>
                <w:lang w:bidi="ar"/>
              </w:rPr>
              <w:br w:type="textWrapping"/>
            </w:r>
            <w:r>
              <w:rPr>
                <w:color w:val="auto"/>
                <w:kern w:val="0"/>
                <w:sz w:val="24"/>
                <w:szCs w:val="24"/>
                <w:lang w:bidi="ar"/>
              </w:rPr>
              <w:t>《中华人民共和国公证法》</w:t>
            </w:r>
            <w:r>
              <w:rPr>
                <w:color w:val="auto"/>
                <w:kern w:val="0"/>
                <w:sz w:val="24"/>
                <w:szCs w:val="24"/>
                <w:lang w:bidi="ar"/>
              </w:rPr>
              <w:br w:type="textWrapping"/>
            </w:r>
            <w:r>
              <w:rPr>
                <w:color w:val="auto"/>
                <w:kern w:val="0"/>
                <w:sz w:val="24"/>
                <w:szCs w:val="24"/>
                <w:lang w:bidi="ar"/>
              </w:rPr>
              <w:t>《中华人民共和国仲裁法》</w:t>
            </w:r>
            <w:r>
              <w:rPr>
                <w:color w:val="auto"/>
                <w:kern w:val="0"/>
                <w:sz w:val="24"/>
                <w:szCs w:val="24"/>
                <w:lang w:bidi="ar"/>
              </w:rPr>
              <w:br w:type="textWrapping"/>
            </w:r>
            <w:r>
              <w:rPr>
                <w:color w:val="auto"/>
                <w:kern w:val="0"/>
                <w:sz w:val="24"/>
                <w:szCs w:val="24"/>
                <w:lang w:bidi="ar"/>
              </w:rPr>
              <w:t>《中华人民共和国行政复议法》</w:t>
            </w:r>
            <w:r>
              <w:rPr>
                <w:color w:val="auto"/>
                <w:kern w:val="0"/>
                <w:sz w:val="24"/>
                <w:szCs w:val="24"/>
                <w:lang w:bidi="ar"/>
              </w:rPr>
              <w:br w:type="textWrapping"/>
            </w:r>
            <w:r>
              <w:rPr>
                <w:color w:val="auto"/>
                <w:kern w:val="0"/>
                <w:sz w:val="24"/>
                <w:szCs w:val="24"/>
                <w:lang w:bidi="ar"/>
              </w:rPr>
              <w:t>《中华人民共和国行政处罚法》</w:t>
            </w:r>
            <w:r>
              <w:rPr>
                <w:color w:val="auto"/>
                <w:kern w:val="0"/>
                <w:sz w:val="24"/>
                <w:szCs w:val="24"/>
                <w:lang w:bidi="ar"/>
              </w:rPr>
              <w:br w:type="textWrapping"/>
            </w:r>
            <w:r>
              <w:rPr>
                <w:color w:val="auto"/>
                <w:kern w:val="0"/>
                <w:sz w:val="24"/>
                <w:szCs w:val="24"/>
                <w:lang w:bidi="ar"/>
              </w:rPr>
              <w:t>《国家统一法律职业资格考试实施办法》（司法部令第140号）</w:t>
            </w:r>
            <w:r>
              <w:rPr>
                <w:color w:val="auto"/>
                <w:kern w:val="0"/>
                <w:sz w:val="24"/>
                <w:szCs w:val="24"/>
                <w:lang w:bidi="ar"/>
              </w:rPr>
              <w:br w:type="textWrapping"/>
            </w:r>
            <w:r>
              <w:rPr>
                <w:color w:val="auto"/>
                <w:kern w:val="0"/>
                <w:sz w:val="24"/>
                <w:szCs w:val="24"/>
                <w:lang w:bidi="ar"/>
              </w:rPr>
              <w:t>《法律职业资格管理办法》（司法部令第146号）</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65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市司法局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律师执业、变更执业机构许可（含香港、澳门永久性居民中的中国居民及台湾居民申请律师执业、变更执业机构）</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市司法局（</w:t>
            </w:r>
            <w:r>
              <w:rPr>
                <w:color w:val="auto"/>
                <w:sz w:val="24"/>
                <w:szCs w:val="24"/>
              </w:rPr>
              <w:t>初审后报省司法厅审批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《中华人民共和国律师法》</w:t>
            </w:r>
            <w:r>
              <w:rPr>
                <w:color w:val="auto"/>
                <w:kern w:val="0"/>
                <w:sz w:val="24"/>
                <w:szCs w:val="24"/>
                <w:lang w:bidi="ar"/>
              </w:rPr>
              <w:br w:type="textWrapping"/>
            </w: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31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市司法局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基层法律服务工作者执业核准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市司法局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《国务院关于第六批取消和调整行政审批项目的决定》（国发〔2012〕52号）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市司法局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律师事务所及分所设立、变更、注销许可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市司法局（</w:t>
            </w:r>
            <w:r>
              <w:rPr>
                <w:color w:val="auto"/>
                <w:sz w:val="24"/>
                <w:szCs w:val="24"/>
              </w:rPr>
              <w:t>初审后报省司法厅审批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《中华人民共和国律师法》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1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市司法局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司法鉴定机构及分支机构设立、变更、延续、注销登记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市司法局（部分受理</w:t>
            </w:r>
            <w:r>
              <w:rPr>
                <w:color w:val="auto"/>
                <w:sz w:val="24"/>
                <w:szCs w:val="24"/>
              </w:rPr>
              <w:t>后报省司法厅审批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《全国人民代表大会常务委员会关于司法鉴定管理问题的决定》</w:t>
            </w:r>
            <w:r>
              <w:rPr>
                <w:color w:val="auto"/>
                <w:kern w:val="0"/>
                <w:sz w:val="24"/>
                <w:szCs w:val="24"/>
                <w:lang w:bidi="ar"/>
              </w:rPr>
              <w:br w:type="textWrapping"/>
            </w:r>
            <w:r>
              <w:rPr>
                <w:color w:val="auto"/>
                <w:kern w:val="0"/>
                <w:sz w:val="24"/>
                <w:szCs w:val="24"/>
                <w:lang w:bidi="ar"/>
              </w:rPr>
              <w:t>《司法鉴定机构登记管理办法》（司法部令第95号）</w:t>
            </w:r>
            <w:r>
              <w:rPr>
                <w:color w:val="auto"/>
                <w:kern w:val="0"/>
                <w:sz w:val="24"/>
                <w:szCs w:val="24"/>
                <w:lang w:bidi="ar"/>
              </w:rPr>
              <w:br w:type="textWrapping"/>
            </w:r>
            <w:r>
              <w:rPr>
                <w:color w:val="auto"/>
                <w:kern w:val="0"/>
                <w:sz w:val="24"/>
                <w:szCs w:val="24"/>
                <w:lang w:bidi="ar"/>
              </w:rPr>
              <w:t>《云南省司法鉴定管理条例》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市司法局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司法鉴定人执业、变更、延续、注销登记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市司法局（部分受理</w:t>
            </w:r>
            <w:r>
              <w:rPr>
                <w:color w:val="auto"/>
                <w:sz w:val="24"/>
                <w:szCs w:val="24"/>
              </w:rPr>
              <w:t>后报省司法厅审批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《全国人民代表大会常务委员会关于司法鉴定管理问题的决定》</w:t>
            </w:r>
            <w:r>
              <w:rPr>
                <w:color w:val="auto"/>
                <w:kern w:val="0"/>
                <w:sz w:val="24"/>
                <w:szCs w:val="24"/>
                <w:lang w:bidi="ar"/>
              </w:rPr>
              <w:br w:type="textWrapping"/>
            </w:r>
            <w:r>
              <w:rPr>
                <w:color w:val="auto"/>
                <w:kern w:val="0"/>
                <w:sz w:val="24"/>
                <w:szCs w:val="24"/>
                <w:lang w:bidi="ar"/>
              </w:rPr>
              <w:t>《司法鉴定人登记管理办法》（司法部令第96号）</w:t>
            </w:r>
            <w:r>
              <w:rPr>
                <w:color w:val="auto"/>
                <w:kern w:val="0"/>
                <w:sz w:val="24"/>
                <w:szCs w:val="24"/>
                <w:lang w:bidi="ar"/>
              </w:rPr>
              <w:br w:type="textWrapping"/>
            </w:r>
            <w:r>
              <w:rPr>
                <w:color w:val="auto"/>
                <w:kern w:val="0"/>
                <w:sz w:val="24"/>
                <w:szCs w:val="24"/>
                <w:lang w:bidi="ar"/>
              </w:rPr>
              <w:t>《云南省司法鉴定管理条例》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2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市财政局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中介机构从事代理记账业务审批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县级财政部门或行政审批局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《中华人民共和国会计法》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35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市人力资源社会保障局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职业培训学校筹设审批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县级人力资源社会保障部门或行政审批局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《中华人民共和国民办教育促进法》</w:t>
            </w:r>
            <w:r>
              <w:rPr>
                <w:color w:val="auto"/>
                <w:kern w:val="0"/>
                <w:sz w:val="24"/>
                <w:szCs w:val="24"/>
                <w:lang w:bidi="ar"/>
              </w:rPr>
              <w:br w:type="textWrapping"/>
            </w:r>
            <w:r>
              <w:rPr>
                <w:color w:val="auto"/>
                <w:kern w:val="0"/>
                <w:sz w:val="24"/>
                <w:szCs w:val="24"/>
                <w:lang w:bidi="ar"/>
              </w:rPr>
              <w:t>《中华人民共和国中外合作办学条例》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7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市人力资源社会保障局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职业培训学校办学许可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县级人力资源社会保障部门或行政审批局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《中华人民共和国民办教育促进法》</w:t>
            </w:r>
            <w:r>
              <w:rPr>
                <w:color w:val="auto"/>
                <w:kern w:val="0"/>
                <w:sz w:val="24"/>
                <w:szCs w:val="24"/>
                <w:lang w:bidi="ar"/>
              </w:rPr>
              <w:br w:type="textWrapping"/>
            </w:r>
            <w:r>
              <w:rPr>
                <w:color w:val="auto"/>
                <w:kern w:val="0"/>
                <w:sz w:val="24"/>
                <w:szCs w:val="24"/>
                <w:lang w:bidi="ar"/>
              </w:rPr>
              <w:t>《中华人民共和国中外合作办学条例》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83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市人力资源社会保障局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人力资源服务许可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县级人力资源社会保障部门或行政审批局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《中华人民共和国就业促进法》</w:t>
            </w:r>
            <w:r>
              <w:rPr>
                <w:color w:val="auto"/>
                <w:kern w:val="0"/>
                <w:sz w:val="24"/>
                <w:szCs w:val="24"/>
                <w:lang w:bidi="ar"/>
              </w:rPr>
              <w:br w:type="textWrapping"/>
            </w:r>
            <w:r>
              <w:rPr>
                <w:color w:val="auto"/>
                <w:kern w:val="0"/>
                <w:sz w:val="24"/>
                <w:szCs w:val="24"/>
                <w:lang w:bidi="ar"/>
              </w:rPr>
              <w:t>《人力资源市场暂行条例》</w:t>
            </w:r>
            <w:r>
              <w:rPr>
                <w:color w:val="auto"/>
                <w:kern w:val="0"/>
                <w:sz w:val="24"/>
                <w:szCs w:val="24"/>
                <w:lang w:bidi="ar"/>
              </w:rPr>
              <w:br w:type="textWrapping"/>
            </w:r>
            <w:r>
              <w:rPr>
                <w:color w:val="auto"/>
                <w:kern w:val="0"/>
                <w:sz w:val="24"/>
                <w:szCs w:val="24"/>
                <w:lang w:bidi="ar"/>
              </w:rPr>
              <w:t>《云南省人民政府关于取消和下放一批行政审批项目的决定》（云政发〔2013〕120号）</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4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市人力资源社会保障局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劳务派遣经营许可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县级人力资源社会保障部门或行政审批局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《中华人民共和国劳动合同法》</w:t>
            </w:r>
            <w:r>
              <w:rPr>
                <w:color w:val="auto"/>
                <w:kern w:val="0"/>
                <w:sz w:val="24"/>
                <w:szCs w:val="24"/>
                <w:lang w:bidi="ar"/>
              </w:rPr>
              <w:br w:type="textWrapping"/>
            </w:r>
            <w:r>
              <w:rPr>
                <w:color w:val="auto"/>
                <w:kern w:val="0"/>
                <w:sz w:val="24"/>
                <w:szCs w:val="24"/>
                <w:lang w:bidi="ar"/>
              </w:rPr>
              <w:t>《劳务派遣行政许可实施办法》（人力资源社会保障部令第19号）</w:t>
            </w:r>
            <w:r>
              <w:rPr>
                <w:color w:val="auto"/>
                <w:kern w:val="0"/>
                <w:sz w:val="24"/>
                <w:szCs w:val="24"/>
                <w:lang w:bidi="ar"/>
              </w:rPr>
              <w:br w:type="textWrapping"/>
            </w:r>
            <w:r>
              <w:rPr>
                <w:color w:val="auto"/>
                <w:kern w:val="0"/>
                <w:sz w:val="24"/>
                <w:szCs w:val="24"/>
                <w:lang w:bidi="ar"/>
              </w:rPr>
              <w:t>《云南省人民政府行政审批制度改革办公室关于取消和下放一批行政许可事项的通知》（云审改办发〔2017〕1号）</w:t>
            </w:r>
            <w:r>
              <w:rPr>
                <w:color w:val="auto"/>
                <w:kern w:val="0"/>
                <w:sz w:val="24"/>
                <w:szCs w:val="24"/>
                <w:lang w:bidi="ar"/>
              </w:rPr>
              <w:br w:type="textWrapping"/>
            </w:r>
            <w:r>
              <w:rPr>
                <w:color w:val="auto"/>
                <w:kern w:val="0"/>
                <w:sz w:val="24"/>
                <w:szCs w:val="24"/>
                <w:lang w:bidi="ar"/>
              </w:rPr>
              <w:t>《云南省人民政府关于调整112项涉及州级及以下行政权力事项的决定》（云政发〔2020〕21号）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84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市人力资源社会保障局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外国人来华工作许可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市人力资源社会保障局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《中华人民共和国出境入境管理法》</w:t>
            </w:r>
            <w:r>
              <w:rPr>
                <w:color w:val="auto"/>
                <w:kern w:val="0"/>
                <w:sz w:val="24"/>
                <w:szCs w:val="24"/>
                <w:lang w:bidi="ar"/>
              </w:rPr>
              <w:br w:type="textWrapping"/>
            </w: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《国家外国专家局关于印发外国人来华工作许可服务指南（暂行）的通知》（外专发〔2017〕36号）</w:t>
            </w:r>
            <w:r>
              <w:rPr>
                <w:color w:val="auto"/>
                <w:kern w:val="0"/>
                <w:sz w:val="24"/>
                <w:szCs w:val="24"/>
                <w:lang w:bidi="ar"/>
              </w:rPr>
              <w:br w:type="textWrapping"/>
            </w:r>
            <w:r>
              <w:rPr>
                <w:color w:val="auto"/>
                <w:kern w:val="0"/>
                <w:sz w:val="24"/>
                <w:szCs w:val="24"/>
                <w:lang w:bidi="ar"/>
              </w:rPr>
              <w:t>《中央编办关于外国人来华工作许可职责分工的通知》（中央编办发〔2018〕97号）</w:t>
            </w:r>
            <w:r>
              <w:rPr>
                <w:color w:val="auto"/>
                <w:kern w:val="0"/>
                <w:sz w:val="24"/>
                <w:szCs w:val="24"/>
                <w:lang w:bidi="ar"/>
              </w:rPr>
              <w:br w:type="textWrapping"/>
            </w:r>
            <w:r>
              <w:rPr>
                <w:color w:val="auto"/>
                <w:kern w:val="0"/>
                <w:sz w:val="24"/>
                <w:szCs w:val="24"/>
                <w:lang w:bidi="ar"/>
              </w:rPr>
              <w:t>《云南省人民政府行政审批制度改革办公室关于取消和下放一批行政许可事项的通知》（云审改办发〔2017〕1号）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r>
              <w:rPr>
                <w:color w:val="auto"/>
                <w:kern w:val="0"/>
                <w:sz w:val="24"/>
                <w:szCs w:val="24"/>
                <w:lang w:bidi="ar"/>
              </w:rPr>
              <w:t>C类人员的工作许可由人力资源社会保障部门组织实施。</w:t>
            </w:r>
            <w:r>
              <w:rPr>
                <w:color w:val="auto"/>
                <w:kern w:val="0"/>
                <w:sz w:val="24"/>
                <w:szCs w:val="24"/>
                <w:lang w:bidi="ar"/>
              </w:rPr>
              <w:br w:type="textWrapping"/>
            </w: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市人力资源社会保障局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企业实行不定时工作制和综合计算工时工作制审批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县级人力资源社会保障部门或行政审批局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《中华人民共和国劳动法》</w:t>
            </w:r>
            <w:r>
              <w:rPr>
                <w:color w:val="auto"/>
                <w:kern w:val="0"/>
                <w:sz w:val="24"/>
                <w:szCs w:val="24"/>
                <w:lang w:bidi="ar"/>
              </w:rPr>
              <w:br w:type="textWrapping"/>
            </w:r>
            <w:r>
              <w:rPr>
                <w:color w:val="auto"/>
                <w:kern w:val="0"/>
                <w:sz w:val="24"/>
                <w:szCs w:val="24"/>
                <w:lang w:bidi="ar"/>
              </w:rPr>
              <w:t>《关于企业实行不定时工作制和综合计算工时工作制的审批办法》（劳部发〔1994〕503号）</w:t>
            </w:r>
            <w:r>
              <w:rPr>
                <w:color w:val="auto"/>
                <w:kern w:val="0"/>
                <w:sz w:val="24"/>
                <w:szCs w:val="24"/>
                <w:lang w:bidi="ar"/>
              </w:rPr>
              <w:br w:type="textWrapping"/>
            </w:r>
            <w:r>
              <w:rPr>
                <w:color w:val="auto"/>
                <w:kern w:val="0"/>
                <w:sz w:val="24"/>
                <w:szCs w:val="24"/>
                <w:lang w:bidi="ar"/>
              </w:rPr>
              <w:t>《云南省人民政府行政审批制度改革办公室关于取消和下放一批行政许可事项的通知》（云审改办发〔2017〕1号）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勘查矿产资源审批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市自然资源和规划局（受省自然资源厅部分委托实施）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《中华人民共和国矿产资源法》</w:t>
            </w:r>
            <w:r>
              <w:rPr>
                <w:color w:val="auto"/>
                <w:kern w:val="0"/>
                <w:sz w:val="24"/>
                <w:szCs w:val="24"/>
                <w:lang w:bidi="ar"/>
              </w:rPr>
              <w:br w:type="textWrapping"/>
            </w:r>
            <w:r>
              <w:rPr>
                <w:color w:val="auto"/>
                <w:kern w:val="0"/>
                <w:sz w:val="24"/>
                <w:szCs w:val="24"/>
                <w:lang w:bidi="ar"/>
              </w:rPr>
              <w:t>《中华人民共和国矿产资源法实施细则》</w:t>
            </w:r>
            <w:r>
              <w:rPr>
                <w:color w:val="auto"/>
                <w:kern w:val="0"/>
                <w:sz w:val="24"/>
                <w:szCs w:val="24"/>
                <w:lang w:bidi="ar"/>
              </w:rPr>
              <w:br w:type="textWrapping"/>
            </w:r>
            <w:r>
              <w:rPr>
                <w:color w:val="auto"/>
                <w:kern w:val="0"/>
                <w:sz w:val="24"/>
                <w:szCs w:val="24"/>
                <w:lang w:bidi="ar"/>
              </w:rPr>
              <w:t>《矿产资源勘查区块登记管理办法》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开采矿产资源审批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市自然资源和规划局；县级自然资源部门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《中华人民共和国矿产资源法》</w:t>
            </w:r>
            <w:r>
              <w:rPr>
                <w:color w:val="auto"/>
                <w:kern w:val="0"/>
                <w:sz w:val="24"/>
                <w:szCs w:val="24"/>
                <w:lang w:bidi="ar"/>
              </w:rPr>
              <w:br w:type="textWrapping"/>
            </w:r>
            <w:r>
              <w:rPr>
                <w:color w:val="auto"/>
                <w:kern w:val="0"/>
                <w:sz w:val="24"/>
                <w:szCs w:val="24"/>
                <w:lang w:bidi="ar"/>
              </w:rPr>
              <w:t>《中华人民共和国矿产资源法实施细则》</w:t>
            </w:r>
            <w:r>
              <w:rPr>
                <w:color w:val="auto"/>
                <w:kern w:val="0"/>
                <w:sz w:val="24"/>
                <w:szCs w:val="24"/>
                <w:lang w:bidi="ar"/>
              </w:rPr>
              <w:br w:type="textWrapping"/>
            </w:r>
            <w:r>
              <w:rPr>
                <w:color w:val="auto"/>
                <w:kern w:val="0"/>
                <w:sz w:val="24"/>
                <w:szCs w:val="24"/>
                <w:lang w:bidi="ar"/>
              </w:rPr>
              <w:t>《矿产资源开采登记管理办法》</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2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地图审核</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《地图管理条例》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法人或者其他组织需要利用属于国家秘密的基础测绘成果审批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市自然资源和规划局；县级自然资源部门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《中华人民共和国测绘成果管理条例》</w:t>
            </w:r>
            <w:r>
              <w:rPr>
                <w:color w:val="auto"/>
                <w:kern w:val="0"/>
                <w:sz w:val="24"/>
                <w:szCs w:val="24"/>
                <w:lang w:bidi="ar"/>
              </w:rPr>
              <w:br w:type="textWrapping"/>
            </w:r>
            <w:r>
              <w:rPr>
                <w:color w:val="auto"/>
                <w:kern w:val="0"/>
                <w:sz w:val="24"/>
                <w:szCs w:val="24"/>
                <w:lang w:bidi="ar"/>
              </w:rPr>
              <w:t>《基础测绘成果提供使用管理暂行办法》（国测法字〔2006〕13号）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1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建设项目用地预审与选址意见书核发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市自然资源和规划局；县级自然资源部门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《中华人民共和国城乡规划法》</w:t>
            </w:r>
            <w:r>
              <w:rPr>
                <w:color w:val="auto"/>
                <w:kern w:val="0"/>
                <w:sz w:val="24"/>
                <w:szCs w:val="24"/>
                <w:lang w:bidi="ar"/>
              </w:rPr>
              <w:br w:type="textWrapping"/>
            </w:r>
            <w:r>
              <w:rPr>
                <w:color w:val="auto"/>
                <w:kern w:val="0"/>
                <w:sz w:val="24"/>
                <w:szCs w:val="24"/>
                <w:lang w:bidi="ar"/>
              </w:rPr>
              <w:t>《中华人民共和国土地管理法》</w:t>
            </w:r>
            <w:r>
              <w:rPr>
                <w:color w:val="auto"/>
                <w:kern w:val="0"/>
                <w:sz w:val="24"/>
                <w:szCs w:val="24"/>
                <w:lang w:bidi="ar"/>
              </w:rPr>
              <w:br w:type="textWrapping"/>
            </w:r>
            <w:r>
              <w:rPr>
                <w:color w:val="auto"/>
                <w:kern w:val="0"/>
                <w:sz w:val="24"/>
                <w:szCs w:val="24"/>
                <w:lang w:bidi="ar"/>
              </w:rPr>
              <w:t>《中华人民共和国土地管理法实施条例》</w:t>
            </w:r>
            <w:r>
              <w:rPr>
                <w:color w:val="auto"/>
                <w:kern w:val="0"/>
                <w:sz w:val="24"/>
                <w:szCs w:val="24"/>
                <w:lang w:bidi="ar"/>
              </w:rPr>
              <w:br w:type="textWrapping"/>
            </w:r>
            <w:r>
              <w:rPr>
                <w:color w:val="auto"/>
                <w:kern w:val="0"/>
                <w:sz w:val="24"/>
                <w:szCs w:val="24"/>
                <w:lang w:bidi="ar"/>
              </w:rPr>
              <w:t>《建设项目用地预审管理办法》（国土资源部令第68号）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5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建设项目压覆重要矿床审批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市自然资源和规划局（受省自然资源厅部分委托实施）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《中华人民共和国矿产资源法》</w:t>
            </w:r>
            <w:r>
              <w:rPr>
                <w:color w:val="auto"/>
                <w:kern w:val="0"/>
                <w:sz w:val="24"/>
                <w:szCs w:val="24"/>
                <w:lang w:bidi="ar"/>
              </w:rPr>
              <w:br w:type="textWrapping"/>
            </w:r>
            <w:r>
              <w:rPr>
                <w:color w:val="auto"/>
                <w:kern w:val="0"/>
                <w:sz w:val="24"/>
                <w:szCs w:val="24"/>
                <w:lang w:bidi="ar"/>
              </w:rPr>
              <w:t>《国土资源部关于进一步做好建设项目压覆重要矿产资源审批管理工作的通知》（国土资发〔2010〕137号）</w:t>
            </w:r>
            <w:r>
              <w:rPr>
                <w:color w:val="auto"/>
                <w:kern w:val="0"/>
                <w:sz w:val="24"/>
                <w:szCs w:val="24"/>
                <w:lang w:bidi="ar"/>
              </w:rPr>
              <w:br w:type="textWrapping"/>
            </w:r>
            <w:r>
              <w:rPr>
                <w:color w:val="auto"/>
                <w:kern w:val="0"/>
                <w:sz w:val="24"/>
                <w:szCs w:val="24"/>
                <w:lang w:bidi="ar"/>
              </w:rPr>
              <w:t>《云南省人民政府关于调整一批行政许可事项的决定》（云政发〔2017〕86号）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1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国有建设用地使用权出让后土地使用权分割转让批准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市自然资源和规划局；县级自然资源部门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《中华人民共和国城镇国有土地使用权出让和转让暂行条例》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乡（镇）村企业使用集体建设用地审批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市人民政府（由市自然资源和规划局承办）；县级政府（由自然资源部门承办）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《中华人民共和国土地管理法》</w:t>
            </w:r>
            <w:r>
              <w:rPr>
                <w:color w:val="auto"/>
                <w:kern w:val="0"/>
                <w:sz w:val="24"/>
                <w:szCs w:val="24"/>
                <w:lang w:bidi="ar"/>
              </w:rPr>
              <w:br w:type="textWrapping"/>
            </w:r>
            <w:r>
              <w:rPr>
                <w:color w:val="auto"/>
                <w:kern w:val="0"/>
                <w:sz w:val="24"/>
                <w:szCs w:val="24"/>
                <w:lang w:bidi="ar"/>
              </w:rPr>
              <w:t>《云南省土地管理条例》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乡（镇）村公共设施、公益事业使用集体建设用地审批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市人民政府（由市自然资源和规划局承办）；县级政府（由自然资源部门承办）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《中华人民共和国土地管理法》</w:t>
            </w:r>
            <w:r>
              <w:rPr>
                <w:color w:val="auto"/>
                <w:kern w:val="0"/>
                <w:sz w:val="24"/>
                <w:szCs w:val="24"/>
                <w:lang w:bidi="ar"/>
              </w:rPr>
              <w:br w:type="textWrapping"/>
            </w:r>
            <w:r>
              <w:rPr>
                <w:color w:val="auto"/>
                <w:kern w:val="0"/>
                <w:sz w:val="24"/>
                <w:szCs w:val="24"/>
                <w:lang w:bidi="ar"/>
              </w:rPr>
              <w:t>《云南省土地管理条例》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0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临时用地审批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市自然资源和规划局；县级自然资源部门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《中华人民共和国土地管理法》</w:t>
            </w:r>
            <w:r>
              <w:rPr>
                <w:color w:val="auto"/>
                <w:kern w:val="0"/>
                <w:sz w:val="24"/>
                <w:szCs w:val="24"/>
                <w:lang w:bidi="ar"/>
              </w:rPr>
              <w:br w:type="textWrapping"/>
            </w:r>
            <w:r>
              <w:rPr>
                <w:color w:val="auto"/>
                <w:kern w:val="0"/>
                <w:sz w:val="24"/>
                <w:szCs w:val="24"/>
                <w:lang w:bidi="ar"/>
              </w:rPr>
              <w:t>《云南省土地管理条例》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建设用地、临时建设用地规划许可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市自然资源和规划局；县级自然资源部门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《中华人民共和国城乡规划法》</w:t>
            </w:r>
            <w:r>
              <w:rPr>
                <w:color w:val="auto"/>
                <w:kern w:val="0"/>
                <w:sz w:val="24"/>
                <w:szCs w:val="24"/>
                <w:lang w:bidi="ar"/>
              </w:rPr>
              <w:br w:type="textWrapping"/>
            </w:r>
            <w:r>
              <w:rPr>
                <w:color w:val="auto"/>
                <w:kern w:val="0"/>
                <w:sz w:val="24"/>
                <w:szCs w:val="24"/>
                <w:lang w:bidi="ar"/>
              </w:rPr>
              <w:t>《云南省土地管理条例》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3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开发未确定使用权的国有荒山、荒地、荒滩从事生产审查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市人民政府（由市自然资源和规划局承办）；县级政府（由自然资源部门承办）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《中华人民共和国土地管理法》</w:t>
            </w:r>
            <w:r>
              <w:rPr>
                <w:color w:val="auto"/>
                <w:kern w:val="0"/>
                <w:sz w:val="24"/>
                <w:szCs w:val="24"/>
                <w:lang w:bidi="ar"/>
              </w:rPr>
              <w:br w:type="textWrapping"/>
            </w:r>
            <w:r>
              <w:rPr>
                <w:color w:val="auto"/>
                <w:kern w:val="0"/>
                <w:sz w:val="24"/>
                <w:szCs w:val="24"/>
                <w:lang w:bidi="ar"/>
              </w:rPr>
              <w:t>《中华人民共和国土地管理法实施条例》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7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建设工程、临时建设工程规划许可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市自然资源和规划局；县</w:t>
            </w:r>
            <w:r>
              <w:rPr>
                <w:rFonts w:hint="eastAsia"/>
                <w:color w:val="auto"/>
                <w:kern w:val="0"/>
                <w:sz w:val="24"/>
                <w:szCs w:val="24"/>
                <w:lang w:bidi="ar"/>
              </w:rPr>
              <w:t>级</w:t>
            </w:r>
            <w:r>
              <w:rPr>
                <w:color w:val="auto"/>
                <w:kern w:val="0"/>
                <w:sz w:val="24"/>
                <w:szCs w:val="24"/>
                <w:lang w:bidi="ar"/>
              </w:rPr>
              <w:t>自然资源部门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《中华人民共和国城乡规划法》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乡村建设规划许可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市自然资源和规划局；县</w:t>
            </w:r>
            <w:r>
              <w:rPr>
                <w:rFonts w:hint="eastAsia"/>
                <w:color w:val="auto"/>
                <w:kern w:val="0"/>
                <w:sz w:val="24"/>
                <w:szCs w:val="24"/>
                <w:lang w:bidi="ar"/>
              </w:rPr>
              <w:t>级</w:t>
            </w:r>
            <w:r>
              <w:rPr>
                <w:color w:val="auto"/>
                <w:kern w:val="0"/>
                <w:sz w:val="24"/>
                <w:szCs w:val="24"/>
                <w:lang w:bidi="ar"/>
              </w:rPr>
              <w:t>自然资源部门；乡镇政府</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《中华人民共和国城乡规划法》</w:t>
            </w:r>
            <w:r>
              <w:rPr>
                <w:color w:val="auto"/>
                <w:kern w:val="0"/>
                <w:sz w:val="24"/>
                <w:szCs w:val="24"/>
                <w:lang w:bidi="ar"/>
              </w:rPr>
              <w:br w:type="textWrapping"/>
            </w:r>
            <w:r>
              <w:rPr>
                <w:color w:val="auto"/>
                <w:kern w:val="0"/>
                <w:sz w:val="24"/>
                <w:szCs w:val="24"/>
                <w:lang w:bidi="ar"/>
              </w:rPr>
              <w:t>《云南省城乡规划条例》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5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市自然资源和规划局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设置大型户外广告及在城市建筑物、设施上悬挂、张贴宣传品审批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县级市容环境卫生部门或行政审批局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《城市市容和环境卫生管理条例》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339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市生态环境局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一般建设项目环境影响评价审批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市生态环境局</w:t>
            </w:r>
            <w:r>
              <w:rPr>
                <w:rFonts w:hint="eastAsia"/>
                <w:color w:val="auto"/>
                <w:kern w:val="0"/>
                <w:sz w:val="24"/>
                <w:szCs w:val="24"/>
                <w:lang w:bidi="ar"/>
              </w:rPr>
              <w:t>（部分授权</w:t>
            </w:r>
            <w:r>
              <w:rPr>
                <w:color w:val="auto"/>
                <w:kern w:val="0"/>
                <w:sz w:val="24"/>
                <w:szCs w:val="24"/>
                <w:lang w:bidi="ar"/>
              </w:rPr>
              <w:t>县级生态环境部门</w:t>
            </w:r>
            <w:r>
              <w:rPr>
                <w:rFonts w:hint="eastAsia"/>
                <w:color w:val="auto"/>
                <w:kern w:val="0"/>
                <w:sz w:val="24"/>
                <w:szCs w:val="24"/>
                <w:lang w:bidi="ar"/>
              </w:rPr>
              <w:t>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《中华人民共和国环境保护法》</w:t>
            </w:r>
            <w:r>
              <w:rPr>
                <w:color w:val="auto"/>
                <w:kern w:val="0"/>
                <w:sz w:val="24"/>
                <w:szCs w:val="24"/>
                <w:lang w:bidi="ar"/>
              </w:rPr>
              <w:br w:type="textWrapping"/>
            </w:r>
            <w:r>
              <w:rPr>
                <w:color w:val="auto"/>
                <w:kern w:val="0"/>
                <w:sz w:val="24"/>
                <w:szCs w:val="24"/>
                <w:lang w:bidi="ar"/>
              </w:rPr>
              <w:t>《中华人民共和国环境影响评价法》</w:t>
            </w:r>
            <w:r>
              <w:rPr>
                <w:color w:val="auto"/>
                <w:kern w:val="0"/>
                <w:sz w:val="24"/>
                <w:szCs w:val="24"/>
                <w:lang w:bidi="ar"/>
              </w:rPr>
              <w:br w:type="textWrapping"/>
            </w:r>
            <w:r>
              <w:rPr>
                <w:color w:val="auto"/>
                <w:kern w:val="0"/>
                <w:sz w:val="24"/>
                <w:szCs w:val="24"/>
                <w:lang w:bidi="ar"/>
              </w:rPr>
              <w:t>《中华人民共和国水污染防治法》</w:t>
            </w:r>
            <w:r>
              <w:rPr>
                <w:color w:val="auto"/>
                <w:kern w:val="0"/>
                <w:sz w:val="24"/>
                <w:szCs w:val="24"/>
                <w:lang w:bidi="ar"/>
              </w:rPr>
              <w:br w:type="textWrapping"/>
            </w:r>
            <w:r>
              <w:rPr>
                <w:color w:val="auto"/>
                <w:kern w:val="0"/>
                <w:sz w:val="24"/>
                <w:szCs w:val="24"/>
                <w:lang w:bidi="ar"/>
              </w:rPr>
              <w:t>《中华人民共和国大气污染防治法》</w:t>
            </w:r>
            <w:r>
              <w:rPr>
                <w:color w:val="auto"/>
                <w:kern w:val="0"/>
                <w:sz w:val="24"/>
                <w:szCs w:val="24"/>
                <w:lang w:bidi="ar"/>
              </w:rPr>
              <w:br w:type="textWrapping"/>
            </w:r>
            <w:r>
              <w:rPr>
                <w:color w:val="auto"/>
                <w:kern w:val="0"/>
                <w:sz w:val="24"/>
                <w:szCs w:val="24"/>
                <w:lang w:bidi="ar"/>
              </w:rPr>
              <w:t>《中华人民共和国土壤污染防治法》</w:t>
            </w:r>
            <w:r>
              <w:rPr>
                <w:color w:val="auto"/>
                <w:kern w:val="0"/>
                <w:sz w:val="24"/>
                <w:szCs w:val="24"/>
                <w:lang w:bidi="ar"/>
              </w:rPr>
              <w:br w:type="textWrapping"/>
            </w:r>
            <w:r>
              <w:rPr>
                <w:color w:val="auto"/>
                <w:kern w:val="0"/>
                <w:sz w:val="24"/>
                <w:szCs w:val="24"/>
                <w:lang w:bidi="ar"/>
              </w:rPr>
              <w:t>《中华人民共和国固体废物污染环境防治法》</w:t>
            </w:r>
            <w:r>
              <w:rPr>
                <w:color w:val="auto"/>
                <w:kern w:val="0"/>
                <w:sz w:val="24"/>
                <w:szCs w:val="24"/>
                <w:lang w:bidi="ar"/>
              </w:rPr>
              <w:br w:type="textWrapping"/>
            </w:r>
            <w:r>
              <w:rPr>
                <w:color w:val="auto"/>
                <w:kern w:val="0"/>
                <w:sz w:val="24"/>
                <w:szCs w:val="24"/>
                <w:lang w:bidi="ar"/>
              </w:rPr>
              <w:t>《中华人民共和国噪声污染防治法》</w:t>
            </w:r>
            <w:r>
              <w:rPr>
                <w:color w:val="auto"/>
                <w:kern w:val="0"/>
                <w:sz w:val="24"/>
                <w:szCs w:val="24"/>
                <w:lang w:bidi="ar"/>
              </w:rPr>
              <w:br w:type="textWrapping"/>
            </w:r>
            <w:r>
              <w:rPr>
                <w:color w:val="auto"/>
                <w:kern w:val="0"/>
                <w:sz w:val="24"/>
                <w:szCs w:val="24"/>
                <w:lang w:bidi="ar"/>
              </w:rPr>
              <w:t>《建设项目环境保护管理条例》</w:t>
            </w:r>
            <w:r>
              <w:rPr>
                <w:color w:val="auto"/>
                <w:kern w:val="0"/>
                <w:sz w:val="24"/>
                <w:szCs w:val="24"/>
                <w:lang w:bidi="ar"/>
              </w:rPr>
              <w:br w:type="textWrapping"/>
            </w:r>
            <w:r>
              <w:rPr>
                <w:color w:val="auto"/>
                <w:kern w:val="0"/>
                <w:sz w:val="24"/>
                <w:szCs w:val="24"/>
                <w:lang w:bidi="ar"/>
              </w:rPr>
              <w:t>《中共云南省委办公厅 云南省人民政府办公厅关于印发〈云南省生态环境机构监测监察执法垂直管理制度改革实施方案〉的通知》（云办发〔2019〕9号）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260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市生态环境局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核与辐射类建设项目环境影响评价审批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市生态环境局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《中华人民共和国环境保护法》</w:t>
            </w:r>
            <w:r>
              <w:rPr>
                <w:color w:val="auto"/>
                <w:kern w:val="0"/>
                <w:sz w:val="24"/>
                <w:szCs w:val="24"/>
                <w:lang w:bidi="ar"/>
              </w:rPr>
              <w:br w:type="textWrapping"/>
            </w:r>
            <w:r>
              <w:rPr>
                <w:color w:val="auto"/>
                <w:kern w:val="0"/>
                <w:sz w:val="24"/>
                <w:szCs w:val="24"/>
                <w:lang w:bidi="ar"/>
              </w:rPr>
              <w:t>《中华人民共和国环境影响评价法》</w:t>
            </w:r>
            <w:r>
              <w:rPr>
                <w:color w:val="auto"/>
                <w:kern w:val="0"/>
                <w:sz w:val="24"/>
                <w:szCs w:val="24"/>
                <w:lang w:bidi="ar"/>
              </w:rPr>
              <w:br w:type="textWrapping"/>
            </w:r>
            <w:r>
              <w:rPr>
                <w:color w:val="auto"/>
                <w:kern w:val="0"/>
                <w:sz w:val="24"/>
                <w:szCs w:val="24"/>
                <w:lang w:bidi="ar"/>
              </w:rPr>
              <w:t>《中华人民共和国放射性污染防治法》</w:t>
            </w:r>
            <w:r>
              <w:rPr>
                <w:color w:val="auto"/>
                <w:kern w:val="0"/>
                <w:sz w:val="24"/>
                <w:szCs w:val="24"/>
                <w:lang w:bidi="ar"/>
              </w:rPr>
              <w:br w:type="textWrapping"/>
            </w:r>
            <w:r>
              <w:rPr>
                <w:color w:val="auto"/>
                <w:kern w:val="0"/>
                <w:sz w:val="24"/>
                <w:szCs w:val="24"/>
                <w:lang w:bidi="ar"/>
              </w:rPr>
              <w:t>《中华人民共和国核安全法》</w:t>
            </w:r>
            <w:r>
              <w:rPr>
                <w:color w:val="auto"/>
                <w:kern w:val="0"/>
                <w:sz w:val="24"/>
                <w:szCs w:val="24"/>
                <w:lang w:bidi="ar"/>
              </w:rPr>
              <w:br w:type="textWrapping"/>
            </w:r>
            <w:r>
              <w:rPr>
                <w:color w:val="auto"/>
                <w:kern w:val="0"/>
                <w:sz w:val="24"/>
                <w:szCs w:val="24"/>
                <w:lang w:bidi="ar"/>
              </w:rPr>
              <w:t>《中共云南省委办公厅 云南省人民政府办公厅关于印发〈云南省生态环境机构监测监察执法垂直管理制度改革实施方案〉的通知》（云办发〔2019〕9号）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41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市生态环境局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排污许可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市生态环境局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《中华人民共和国环境保护法》</w:t>
            </w:r>
            <w:r>
              <w:rPr>
                <w:color w:val="auto"/>
                <w:kern w:val="0"/>
                <w:sz w:val="24"/>
                <w:szCs w:val="24"/>
                <w:lang w:bidi="ar"/>
              </w:rPr>
              <w:br w:type="textWrapping"/>
            </w:r>
            <w:r>
              <w:rPr>
                <w:color w:val="auto"/>
                <w:kern w:val="0"/>
                <w:sz w:val="24"/>
                <w:szCs w:val="24"/>
                <w:lang w:bidi="ar"/>
              </w:rPr>
              <w:t>《中华人民共和国水污染防治法》</w:t>
            </w:r>
            <w:r>
              <w:rPr>
                <w:color w:val="auto"/>
                <w:kern w:val="0"/>
                <w:sz w:val="24"/>
                <w:szCs w:val="24"/>
                <w:lang w:bidi="ar"/>
              </w:rPr>
              <w:br w:type="textWrapping"/>
            </w:r>
            <w:r>
              <w:rPr>
                <w:color w:val="auto"/>
                <w:kern w:val="0"/>
                <w:sz w:val="24"/>
                <w:szCs w:val="24"/>
                <w:lang w:bidi="ar"/>
              </w:rPr>
              <w:t>《中华人民共和国大气污染防治法》</w:t>
            </w:r>
            <w:r>
              <w:rPr>
                <w:color w:val="auto"/>
                <w:kern w:val="0"/>
                <w:sz w:val="24"/>
                <w:szCs w:val="24"/>
                <w:lang w:bidi="ar"/>
              </w:rPr>
              <w:br w:type="textWrapping"/>
            </w:r>
            <w:r>
              <w:rPr>
                <w:color w:val="auto"/>
                <w:kern w:val="0"/>
                <w:sz w:val="24"/>
                <w:szCs w:val="24"/>
                <w:lang w:bidi="ar"/>
              </w:rPr>
              <w:t>《中华人民共和国固体废物污染环境防治法》</w:t>
            </w:r>
            <w:r>
              <w:rPr>
                <w:color w:val="auto"/>
                <w:kern w:val="0"/>
                <w:sz w:val="24"/>
                <w:szCs w:val="24"/>
                <w:lang w:bidi="ar"/>
              </w:rPr>
              <w:br w:type="textWrapping"/>
            </w:r>
            <w:r>
              <w:rPr>
                <w:color w:val="auto"/>
                <w:kern w:val="0"/>
                <w:sz w:val="24"/>
                <w:szCs w:val="24"/>
                <w:lang w:bidi="ar"/>
              </w:rPr>
              <w:t>《中华人民共和国土壤污染防治法》</w:t>
            </w:r>
            <w:r>
              <w:rPr>
                <w:color w:val="auto"/>
                <w:kern w:val="0"/>
                <w:sz w:val="24"/>
                <w:szCs w:val="24"/>
                <w:lang w:bidi="ar"/>
              </w:rPr>
              <w:br w:type="textWrapping"/>
            </w:r>
            <w:r>
              <w:rPr>
                <w:color w:val="auto"/>
                <w:kern w:val="0"/>
                <w:sz w:val="24"/>
                <w:szCs w:val="24"/>
                <w:lang w:bidi="ar"/>
              </w:rPr>
              <w:t>《排污许可管理条例》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市生态环境局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江河、湖泊新建、改建或者扩大排污口审批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市生态环境局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《中华人民共和国水法》</w:t>
            </w:r>
            <w:r>
              <w:rPr>
                <w:color w:val="auto"/>
                <w:kern w:val="0"/>
                <w:sz w:val="24"/>
                <w:szCs w:val="24"/>
                <w:lang w:bidi="ar"/>
              </w:rPr>
              <w:br w:type="textWrapping"/>
            </w:r>
            <w:r>
              <w:rPr>
                <w:color w:val="auto"/>
                <w:kern w:val="0"/>
                <w:sz w:val="24"/>
                <w:szCs w:val="24"/>
                <w:lang w:bidi="ar"/>
              </w:rPr>
              <w:t>《中华人民共和国水污染防治法》</w:t>
            </w:r>
            <w:r>
              <w:rPr>
                <w:color w:val="auto"/>
                <w:kern w:val="0"/>
                <w:sz w:val="24"/>
                <w:szCs w:val="24"/>
                <w:lang w:bidi="ar"/>
              </w:rPr>
              <w:br w:type="textWrapping"/>
            </w:r>
            <w:r>
              <w:rPr>
                <w:color w:val="auto"/>
                <w:kern w:val="0"/>
                <w:sz w:val="24"/>
                <w:szCs w:val="24"/>
                <w:lang w:bidi="ar"/>
              </w:rPr>
              <w:t>《中华人民共和国长江保护法》</w:t>
            </w:r>
            <w:r>
              <w:rPr>
                <w:color w:val="auto"/>
                <w:kern w:val="0"/>
                <w:sz w:val="24"/>
                <w:szCs w:val="24"/>
                <w:lang w:bidi="ar"/>
              </w:rPr>
              <w:br w:type="textWrapping"/>
            </w:r>
            <w:r>
              <w:rPr>
                <w:color w:val="auto"/>
                <w:kern w:val="0"/>
                <w:sz w:val="24"/>
                <w:szCs w:val="24"/>
                <w:lang w:bidi="ar"/>
              </w:rPr>
              <w:t>《中央编办关于生态环境部流域生态环境监管机构设置有关事项的通知》（中央编办发〔2019〕26号）</w:t>
            </w:r>
            <w:r>
              <w:rPr>
                <w:color w:val="auto"/>
                <w:kern w:val="0"/>
                <w:sz w:val="24"/>
                <w:szCs w:val="24"/>
                <w:lang w:bidi="ar"/>
              </w:rPr>
              <w:br w:type="textWrapping"/>
            </w:r>
            <w:r>
              <w:rPr>
                <w:color w:val="auto"/>
                <w:kern w:val="0"/>
                <w:sz w:val="24"/>
                <w:szCs w:val="24"/>
                <w:lang w:bidi="ar"/>
              </w:rPr>
              <w:t>《中共云南省委办公厅 云南省人民政府办公厅关于印发〈云南省生态环境机构监测监察执法垂直管理制度改革实施方案〉的通知》（云办发〔2019〕9号）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6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市生态环境局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危险废物经营许可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市生态环境局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《中华人民共和国固体废物污染环境防治法》</w:t>
            </w:r>
            <w:r>
              <w:rPr>
                <w:color w:val="auto"/>
                <w:kern w:val="0"/>
                <w:sz w:val="24"/>
                <w:szCs w:val="24"/>
                <w:lang w:bidi="ar"/>
              </w:rPr>
              <w:br w:type="textWrapping"/>
            </w:r>
            <w:r>
              <w:rPr>
                <w:color w:val="auto"/>
                <w:kern w:val="0"/>
                <w:sz w:val="24"/>
                <w:szCs w:val="24"/>
                <w:lang w:bidi="ar"/>
              </w:rPr>
              <w:t>《危险废物经营许可证管理办法》</w:t>
            </w:r>
            <w:r>
              <w:rPr>
                <w:color w:val="auto"/>
                <w:kern w:val="0"/>
                <w:sz w:val="24"/>
                <w:szCs w:val="24"/>
                <w:lang w:bidi="ar"/>
              </w:rPr>
              <w:br w:type="textWrapping"/>
            </w:r>
            <w:r>
              <w:rPr>
                <w:color w:val="auto"/>
                <w:kern w:val="0"/>
                <w:sz w:val="24"/>
                <w:szCs w:val="24"/>
                <w:lang w:bidi="ar"/>
              </w:rPr>
              <w:t>《中共云南省委办公厅 云南省人民政府办公厅关于印发〈云南省生态环境机构监测监察执法垂直管理制度改革实施方案〉的通知》（云办发〔2019〕9号）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4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市生态环境局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延长危险废物贮存期限审批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市生态环境局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《中华人民共和国固体废物污染环境防治法》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市生态环境局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废弃电器电子产品处理企业资格审批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市生态环境局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《废弃电器电子产品回收处理管理条例》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2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市生态环境局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放射性核素排放许可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市生态环境局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《中华人民共和国放射性污染防治法》</w:t>
            </w:r>
            <w:r>
              <w:rPr>
                <w:color w:val="auto"/>
                <w:kern w:val="0"/>
                <w:sz w:val="24"/>
                <w:szCs w:val="24"/>
                <w:lang w:bidi="ar"/>
              </w:rPr>
              <w:br w:type="textWrapping"/>
            </w:r>
            <w:r>
              <w:rPr>
                <w:color w:val="auto"/>
                <w:kern w:val="0"/>
                <w:sz w:val="24"/>
                <w:szCs w:val="24"/>
                <w:lang w:bidi="ar"/>
              </w:rPr>
              <w:t>《中共云南省委办公厅 云南省人民政府办公厅关于印发〈云南省生态环境机构监测监察执法垂直管理制度改革实施方案〉的通知》（云办发〔2019〕9号）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3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市生态环境局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辐射安全许可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市生态环境局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《中华人民共和国放射性污染防治法》</w:t>
            </w:r>
            <w:r>
              <w:rPr>
                <w:color w:val="auto"/>
                <w:kern w:val="0"/>
                <w:sz w:val="24"/>
                <w:szCs w:val="24"/>
                <w:lang w:bidi="ar"/>
              </w:rPr>
              <w:br w:type="textWrapping"/>
            </w:r>
            <w:r>
              <w:rPr>
                <w:color w:val="auto"/>
                <w:kern w:val="0"/>
                <w:sz w:val="24"/>
                <w:szCs w:val="24"/>
                <w:lang w:bidi="ar"/>
              </w:rPr>
              <w:t>《放射性同位素与射线装置安全和防护条例》</w:t>
            </w:r>
            <w:r>
              <w:rPr>
                <w:color w:val="auto"/>
                <w:kern w:val="0"/>
                <w:sz w:val="24"/>
                <w:szCs w:val="24"/>
                <w:lang w:bidi="ar"/>
              </w:rPr>
              <w:br w:type="textWrapping"/>
            </w:r>
            <w:r>
              <w:rPr>
                <w:color w:val="auto"/>
                <w:kern w:val="0"/>
                <w:sz w:val="24"/>
                <w:szCs w:val="24"/>
                <w:lang w:bidi="ar"/>
              </w:rPr>
              <w:t>《国务院关于深化“证照分离”改革进一步激发市场主体发展活力的通知》（国发〔2021〕7号）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98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建筑业企业资质认定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市住房城乡建设局（涉及公路、水运、水利、电子通信、铁路、民航总承包和专业承包资质的，审批时征求有关行业主管部门意见）</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《中华人民共和国建筑法》</w:t>
            </w:r>
            <w:r>
              <w:rPr>
                <w:color w:val="auto"/>
                <w:kern w:val="0"/>
                <w:sz w:val="24"/>
                <w:szCs w:val="24"/>
                <w:lang w:bidi="ar"/>
              </w:rPr>
              <w:br w:type="textWrapping"/>
            </w:r>
            <w:r>
              <w:rPr>
                <w:color w:val="auto"/>
                <w:kern w:val="0"/>
                <w:sz w:val="24"/>
                <w:szCs w:val="24"/>
                <w:lang w:bidi="ar"/>
              </w:rPr>
              <w:t>《建设工程质量管理条例》</w:t>
            </w:r>
            <w:r>
              <w:rPr>
                <w:color w:val="auto"/>
                <w:kern w:val="0"/>
                <w:sz w:val="24"/>
                <w:szCs w:val="24"/>
                <w:lang w:bidi="ar"/>
              </w:rPr>
              <w:br w:type="textWrapping"/>
            </w:r>
            <w:r>
              <w:rPr>
                <w:color w:val="auto"/>
                <w:kern w:val="0"/>
                <w:sz w:val="24"/>
                <w:szCs w:val="24"/>
                <w:lang w:bidi="ar"/>
              </w:rPr>
              <w:t>《建筑业企业资质管理规定》（住房城乡建设部令第22号公布，住房城乡建设部令第45号修正）</w:t>
            </w:r>
            <w:r>
              <w:rPr>
                <w:color w:val="auto"/>
                <w:kern w:val="0"/>
                <w:sz w:val="24"/>
                <w:szCs w:val="24"/>
                <w:lang w:bidi="ar"/>
              </w:rPr>
              <w:br w:type="textWrapping"/>
            </w:r>
            <w:r>
              <w:rPr>
                <w:color w:val="auto"/>
                <w:kern w:val="0"/>
                <w:sz w:val="24"/>
                <w:szCs w:val="24"/>
                <w:lang w:bidi="ar"/>
              </w:rPr>
              <w:t>《云南省人民政府关于印发云南省全面推行“证照分离”改革全覆盖进一步激发市场主体发展活力实施方案的通知》（云政发〔2021〕14号）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8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建设工程勘察企业资质认定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《中华人民共和国建筑法》</w:t>
            </w:r>
            <w:r>
              <w:rPr>
                <w:color w:val="auto"/>
                <w:kern w:val="0"/>
                <w:sz w:val="24"/>
                <w:szCs w:val="24"/>
                <w:lang w:bidi="ar"/>
              </w:rPr>
              <w:br w:type="textWrapping"/>
            </w:r>
            <w:r>
              <w:rPr>
                <w:color w:val="auto"/>
                <w:kern w:val="0"/>
                <w:sz w:val="24"/>
                <w:szCs w:val="24"/>
                <w:lang w:bidi="ar"/>
              </w:rPr>
              <w:t>《建设工程勘察设计管理条例》</w:t>
            </w:r>
            <w:r>
              <w:rPr>
                <w:color w:val="auto"/>
                <w:kern w:val="0"/>
                <w:sz w:val="24"/>
                <w:szCs w:val="24"/>
                <w:lang w:bidi="ar"/>
              </w:rPr>
              <w:br w:type="textWrapping"/>
            </w:r>
            <w:r>
              <w:rPr>
                <w:color w:val="auto"/>
                <w:kern w:val="0"/>
                <w:sz w:val="24"/>
                <w:szCs w:val="24"/>
                <w:lang w:bidi="ar"/>
              </w:rPr>
              <w:t>《建设工程质量管理条例》</w:t>
            </w:r>
            <w:r>
              <w:rPr>
                <w:color w:val="auto"/>
                <w:kern w:val="0"/>
                <w:sz w:val="24"/>
                <w:szCs w:val="24"/>
                <w:lang w:bidi="ar"/>
              </w:rPr>
              <w:br w:type="textWrapping"/>
            </w:r>
            <w:r>
              <w:rPr>
                <w:color w:val="auto"/>
                <w:kern w:val="0"/>
                <w:sz w:val="24"/>
                <w:szCs w:val="24"/>
                <w:lang w:bidi="ar"/>
              </w:rPr>
              <w:t>《建设工程勘察设计资质管理规定》（建设部令第160号公布，住房城乡建设部令第45号修正）</w:t>
            </w:r>
            <w:r>
              <w:rPr>
                <w:color w:val="auto"/>
                <w:kern w:val="0"/>
                <w:sz w:val="24"/>
                <w:szCs w:val="24"/>
                <w:lang w:bidi="ar"/>
              </w:rPr>
              <w:br w:type="textWrapping"/>
            </w:r>
            <w:r>
              <w:rPr>
                <w:color w:val="auto"/>
                <w:kern w:val="0"/>
                <w:sz w:val="24"/>
                <w:szCs w:val="24"/>
                <w:lang w:bidi="ar"/>
              </w:rPr>
              <w:t>《云南省人民政府关于印发云南省全面推行“证照分离”改革全覆盖进一步激发市场主体发展活力实施方案的通知》（云政发〔2021〕14号）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8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建设工程设计企业资质认定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市住房城乡建设局（涉及公路、水运、水利、电子通信、铁路、民航行业和专业资质的，审批时征求有关行业主管部门意见）</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《中华人民共和国建筑法》</w:t>
            </w:r>
            <w:r>
              <w:rPr>
                <w:color w:val="auto"/>
                <w:kern w:val="0"/>
                <w:sz w:val="24"/>
                <w:szCs w:val="24"/>
                <w:lang w:bidi="ar"/>
              </w:rPr>
              <w:br w:type="textWrapping"/>
            </w:r>
            <w:r>
              <w:rPr>
                <w:color w:val="auto"/>
                <w:kern w:val="0"/>
                <w:sz w:val="24"/>
                <w:szCs w:val="24"/>
                <w:lang w:bidi="ar"/>
              </w:rPr>
              <w:t>《建设工程勘察设计管理条例》</w:t>
            </w:r>
            <w:r>
              <w:rPr>
                <w:rStyle w:val="10"/>
                <w:rFonts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《建设工程质量管理条例》</w:t>
            </w:r>
            <w:r>
              <w:rPr>
                <w:rStyle w:val="10"/>
                <w:rFonts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《建设工程勘察设计资质管理规定》（建设部令第160号公布，住房城乡建设部令第45号修正）</w:t>
            </w:r>
            <w:r>
              <w:rPr>
                <w:rStyle w:val="10"/>
                <w:rFonts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《云南省人民政府关于印发云南省全面推行“证照分离”改革全覆盖进一步激发市场主体发展活力实施方案的通知》（云政发〔2021〕14号）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29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工程监理企业资质认定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市住房城乡建设局（涉及电子通信、铁路、民航专业资质的，审批时征求有关行业主管部门意见）</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《中华人民共和国建筑法》</w:t>
            </w:r>
            <w:r>
              <w:rPr>
                <w:color w:val="auto"/>
                <w:kern w:val="0"/>
                <w:sz w:val="24"/>
                <w:szCs w:val="24"/>
                <w:lang w:bidi="ar"/>
              </w:rPr>
              <w:br w:type="textWrapping"/>
            </w:r>
            <w:r>
              <w:rPr>
                <w:color w:val="auto"/>
                <w:kern w:val="0"/>
                <w:sz w:val="24"/>
                <w:szCs w:val="24"/>
                <w:lang w:bidi="ar"/>
              </w:rPr>
              <w:t>《建设工程质量管理条例》</w:t>
            </w:r>
            <w:r>
              <w:rPr>
                <w:color w:val="auto"/>
                <w:kern w:val="0"/>
                <w:sz w:val="24"/>
                <w:szCs w:val="24"/>
                <w:lang w:bidi="ar"/>
              </w:rPr>
              <w:br w:type="textWrapping"/>
            </w:r>
            <w:r>
              <w:rPr>
                <w:color w:val="auto"/>
                <w:kern w:val="0"/>
                <w:sz w:val="24"/>
                <w:szCs w:val="24"/>
                <w:lang w:bidi="ar"/>
              </w:rPr>
              <w:t>《工程监理企业资质管理规定》（建设部令第158号公布，住房城乡建设部令第45号修正）</w:t>
            </w:r>
            <w:r>
              <w:rPr>
                <w:color w:val="auto"/>
                <w:kern w:val="0"/>
                <w:sz w:val="24"/>
                <w:szCs w:val="24"/>
                <w:lang w:bidi="ar"/>
              </w:rPr>
              <w:br w:type="textWrapping"/>
            </w:r>
            <w:r>
              <w:rPr>
                <w:color w:val="auto"/>
                <w:kern w:val="0"/>
                <w:sz w:val="24"/>
                <w:szCs w:val="24"/>
                <w:lang w:bidi="ar"/>
              </w:rPr>
              <w:t>《云南省人民政府关于印发云南省全面推行“证照分离”改革全覆盖进一步激发市场主体发展活力实施方案的通知》（云政发〔2021〕14号）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6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建筑工程施工许可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市住房城乡建设局；县级住房城乡建设部门或行政审批局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《中华人民共和国建筑法》</w:t>
            </w:r>
            <w:r>
              <w:rPr>
                <w:color w:val="auto"/>
                <w:kern w:val="0"/>
                <w:sz w:val="24"/>
                <w:szCs w:val="24"/>
                <w:lang w:bidi="ar"/>
              </w:rPr>
              <w:br w:type="textWrapping"/>
            </w:r>
            <w:r>
              <w:rPr>
                <w:color w:val="auto"/>
                <w:kern w:val="0"/>
                <w:sz w:val="24"/>
                <w:szCs w:val="24"/>
                <w:lang w:bidi="ar"/>
              </w:rPr>
              <w:t>《建筑工程施工许可管理办法》（住房城乡建设部令第18号公布，住房城乡建设部令第52号修正）</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7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商品房预售许可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市住房城乡建设局；县级住房城乡建设（房产）部门或行政审批局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《中华人民共和国城市房地产管理法》</w:t>
            </w:r>
            <w:r>
              <w:rPr>
                <w:color w:val="auto"/>
                <w:kern w:val="0"/>
                <w:sz w:val="24"/>
                <w:szCs w:val="24"/>
                <w:lang w:bidi="ar"/>
              </w:rPr>
              <w:br w:type="textWrapping"/>
            </w:r>
            <w:r>
              <w:rPr>
                <w:color w:val="auto"/>
                <w:kern w:val="0"/>
                <w:sz w:val="24"/>
                <w:szCs w:val="24"/>
                <w:lang w:bidi="ar"/>
              </w:rPr>
              <w:t>《云南省人民政府关于取消和下放一批行政审批项目的决定》（云政发〔2013〕120号）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rFonts w:hint="eastAsia"/>
                <w:color w:val="auto"/>
                <w:sz w:val="24"/>
                <w:szCs w:val="24"/>
              </w:rPr>
            </w:pPr>
            <w:r>
              <w:rPr>
                <w:rFonts w:hint="eastAsia"/>
                <w:color w:val="auto"/>
                <w:kern w:val="0"/>
                <w:sz w:val="24"/>
                <w:szCs w:val="24"/>
                <w:lang w:bidi="ar"/>
              </w:rPr>
              <w:t>根据《</w:t>
            </w:r>
            <w:r>
              <w:rPr>
                <w:color w:val="auto"/>
                <w:kern w:val="0"/>
                <w:sz w:val="24"/>
                <w:szCs w:val="24"/>
                <w:lang w:bidi="ar"/>
              </w:rPr>
              <w:t>曲靖市人民政府关于第六轮保留取消和调整市级部门行政审批项目的决定</w:t>
            </w:r>
            <w:r>
              <w:rPr>
                <w:rFonts w:hint="eastAsia"/>
                <w:color w:val="auto"/>
                <w:kern w:val="0"/>
                <w:sz w:val="24"/>
                <w:szCs w:val="24"/>
                <w:lang w:bidi="ar"/>
              </w:rPr>
              <w:t>》（</w:t>
            </w:r>
            <w:r>
              <w:rPr>
                <w:color w:val="auto"/>
                <w:kern w:val="0"/>
                <w:sz w:val="24"/>
                <w:szCs w:val="24"/>
                <w:lang w:bidi="ar"/>
              </w:rPr>
              <w:t>曲政发〔2013〕106号</w:t>
            </w:r>
            <w:r>
              <w:rPr>
                <w:rFonts w:hint="eastAsia"/>
                <w:color w:val="auto"/>
                <w:kern w:val="0"/>
                <w:sz w:val="24"/>
                <w:szCs w:val="24"/>
                <w:lang w:bidi="ar"/>
              </w:rPr>
              <w:t>），曲靖城市规划区</w:t>
            </w:r>
            <w:r>
              <w:rPr>
                <w:color w:val="auto"/>
                <w:kern w:val="0"/>
                <w:sz w:val="24"/>
                <w:szCs w:val="24"/>
                <w:lang w:bidi="ar"/>
              </w:rPr>
              <w:t>商品房预售许可</w:t>
            </w:r>
            <w:r>
              <w:rPr>
                <w:rFonts w:hint="eastAsia"/>
                <w:color w:val="auto"/>
                <w:kern w:val="0"/>
                <w:sz w:val="24"/>
                <w:szCs w:val="24"/>
                <w:lang w:bidi="ar"/>
              </w:rPr>
              <w:t>由</w:t>
            </w:r>
            <w:r>
              <w:rPr>
                <w:color w:val="auto"/>
                <w:kern w:val="0"/>
                <w:sz w:val="24"/>
                <w:szCs w:val="24"/>
                <w:lang w:bidi="ar"/>
              </w:rPr>
              <w:t>市住房城乡建设局</w:t>
            </w:r>
            <w:r>
              <w:rPr>
                <w:rFonts w:hint="eastAsia"/>
                <w:color w:val="auto"/>
                <w:kern w:val="0"/>
                <w:sz w:val="24"/>
                <w:szCs w:val="24"/>
                <w:lang w:bidi="ar"/>
              </w:rPr>
              <w:t>实施。</w:t>
            </w:r>
          </w:p>
        </w:tc>
      </w:tr>
      <w:tr>
        <w:tblPrEx>
          <w:tblCellMar>
            <w:top w:w="28" w:type="dxa"/>
            <w:left w:w="28" w:type="dxa"/>
            <w:bottom w:w="28" w:type="dxa"/>
            <w:right w:w="28" w:type="dxa"/>
          </w:tblCellMar>
        </w:tblPrEx>
        <w:trPr>
          <w:cantSplit/>
          <w:trHeight w:val="12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房地产开发企业资质核定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《城市房地产开发经营管理条例》</w:t>
            </w:r>
            <w:r>
              <w:rPr>
                <w:color w:val="auto"/>
                <w:kern w:val="0"/>
                <w:sz w:val="24"/>
                <w:szCs w:val="24"/>
                <w:lang w:bidi="ar"/>
              </w:rPr>
              <w:br w:type="textWrapping"/>
            </w:r>
            <w:r>
              <w:rPr>
                <w:color w:val="auto"/>
                <w:kern w:val="0"/>
                <w:sz w:val="24"/>
                <w:szCs w:val="24"/>
                <w:lang w:bidi="ar"/>
              </w:rPr>
              <w:t>《房地产开发企业资质管理规定》（建设部令第77号公布，住房城乡建设部令第54号修正）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07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城镇污水排入排水管网许可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县级城镇排水部门或行政审批局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《城镇排水与污水处理条例》</w:t>
            </w:r>
            <w:r>
              <w:rPr>
                <w:color w:val="auto"/>
                <w:kern w:val="0"/>
                <w:sz w:val="24"/>
                <w:szCs w:val="24"/>
                <w:lang w:bidi="ar"/>
              </w:rPr>
              <w:br w:type="textWrapping"/>
            </w:r>
            <w:r>
              <w:rPr>
                <w:color w:val="auto"/>
                <w:kern w:val="0"/>
                <w:sz w:val="24"/>
                <w:szCs w:val="24"/>
                <w:lang w:bidi="ar"/>
              </w:rPr>
              <w:t>《云南省人民政府关于调整112项涉及州级及以下行政权力事项的决定》（云政发〔2020〕21号）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拆除、改动、迁移城市公共供水设施审核</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市住房城乡建设局；县级城镇排水部门或行政审批局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《城市供水条例》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拆除、改动城镇排水与污水处理设施审核</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市住房城乡建设局；县级城镇排水部门或行政审批局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rFonts w:hint="eastAsia"/>
                <w:color w:val="auto"/>
                <w:kern w:val="0"/>
                <w:sz w:val="24"/>
                <w:szCs w:val="24"/>
                <w:lang w:eastAsia="zh-CN" w:bidi="ar"/>
              </w:rPr>
              <w:t>《城镇排水与污水处理条例》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rFonts w:hint="eastAsia"/>
                <w:color w:val="auto"/>
                <w:sz w:val="24"/>
                <w:szCs w:val="24"/>
              </w:rPr>
            </w:pPr>
            <w:r>
              <w:rPr>
                <w:rFonts w:hint="eastAsia"/>
                <w:color w:val="auto"/>
                <w:sz w:val="24"/>
                <w:szCs w:val="24"/>
              </w:rPr>
              <w:t>根据《曲靖市人民政府关于调整388 项行政权力事项的决定》（曲政发〔2020〕46号），</w:t>
            </w:r>
            <w:r>
              <w:rPr>
                <w:color w:val="auto"/>
                <w:sz w:val="24"/>
                <w:szCs w:val="24"/>
              </w:rPr>
              <w:t>中心城区</w:t>
            </w:r>
            <w:r>
              <w:rPr>
                <w:color w:val="auto"/>
                <w:kern w:val="0"/>
                <w:sz w:val="24"/>
                <w:szCs w:val="24"/>
                <w:lang w:bidi="ar"/>
              </w:rPr>
              <w:t>拆除、改动城镇排水与污水处理设施审核</w:t>
            </w:r>
            <w:r>
              <w:rPr>
                <w:rFonts w:hint="eastAsia"/>
                <w:color w:val="auto"/>
                <w:sz w:val="24"/>
                <w:szCs w:val="24"/>
              </w:rPr>
              <w:t>由</w:t>
            </w:r>
            <w:r>
              <w:rPr>
                <w:color w:val="auto"/>
                <w:kern w:val="0"/>
                <w:sz w:val="24"/>
                <w:szCs w:val="24"/>
                <w:lang w:bidi="ar"/>
              </w:rPr>
              <w:t>市住房城乡建设局</w:t>
            </w:r>
            <w:r>
              <w:rPr>
                <w:rFonts w:hint="eastAsia"/>
                <w:color w:val="auto"/>
                <w:kern w:val="0"/>
                <w:sz w:val="24"/>
                <w:szCs w:val="24"/>
                <w:lang w:bidi="ar"/>
              </w:rPr>
              <w:t>统一实施。</w:t>
            </w:r>
          </w:p>
        </w:tc>
      </w:tr>
      <w:tr>
        <w:tblPrEx>
          <w:tblCellMar>
            <w:top w:w="28" w:type="dxa"/>
            <w:left w:w="28" w:type="dxa"/>
            <w:bottom w:w="28" w:type="dxa"/>
            <w:right w:w="28" w:type="dxa"/>
          </w:tblCellMar>
        </w:tblPrEx>
        <w:trPr>
          <w:cantSplit/>
          <w:trHeight w:val="15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由于工程施工、设备维修等原因确需停止供水的审批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市住房城乡建设局；县级供水部门或行政审批局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《城市供水条例》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9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燃气经营许可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市住房城乡建设局；县级燃气管理部门或行政审批局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《城镇燃气管理条例》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燃气经营者改动市政燃气设施审批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市住房城乡建设局；县级燃气管理部门或行政审批局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《城镇燃气管理条例》</w:t>
            </w:r>
            <w:r>
              <w:rPr>
                <w:color w:val="auto"/>
                <w:kern w:val="0"/>
                <w:sz w:val="24"/>
                <w:szCs w:val="24"/>
                <w:lang w:bidi="ar"/>
              </w:rPr>
              <w:br w:type="textWrapping"/>
            </w:r>
            <w:r>
              <w:rPr>
                <w:color w:val="auto"/>
                <w:kern w:val="0"/>
                <w:sz w:val="24"/>
                <w:szCs w:val="24"/>
                <w:lang w:bidi="ar"/>
              </w:rPr>
              <w:t>《国务院关于第六批取消和调整行政审批项目的决定》（国发〔2012〕52号）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9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特殊车辆在城市道路上行驶审批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县级市政工程部门或行政审批局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《城市道路管理条例》</w:t>
            </w:r>
            <w:r>
              <w:rPr>
                <w:color w:val="auto"/>
                <w:kern w:val="0"/>
                <w:sz w:val="24"/>
                <w:szCs w:val="24"/>
                <w:lang w:bidi="ar"/>
              </w:rPr>
              <w:br w:type="textWrapping"/>
            </w:r>
            <w:r>
              <w:rPr>
                <w:color w:val="auto"/>
                <w:kern w:val="0"/>
                <w:sz w:val="24"/>
                <w:szCs w:val="24"/>
                <w:lang w:bidi="ar"/>
              </w:rPr>
              <w:t>《云南省人民政府关于调整112项涉及州级及以下行政权力事项的决定》（云政发〔2020〕21号）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改变绿化规划、绿化用地的使用性质审批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县级绿化部门或行政审批局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工程建设涉及城市绿地、树木审批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县级绿化部门或行政审批局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《城市绿化条例》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2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历史建筑实施原址保护审批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w:t>
            </w:r>
            <w:r>
              <w:rPr>
                <w:rFonts w:hint="eastAsia"/>
                <w:color w:val="auto"/>
                <w:kern w:val="0"/>
                <w:sz w:val="24"/>
                <w:szCs w:val="24"/>
                <w:lang w:bidi="ar"/>
              </w:rPr>
              <w:t>会同市文化和旅游局；</w:t>
            </w:r>
            <w:r>
              <w:rPr>
                <w:color w:val="auto"/>
                <w:kern w:val="0"/>
                <w:sz w:val="24"/>
                <w:szCs w:val="24"/>
                <w:lang w:bidi="ar"/>
              </w:rPr>
              <w:t>县级政府依法确定的部门会同文化和旅游部门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《历史文化名城名镇名村保护条例》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历史文化街区、名镇、名村核心保护范围内拆除历史建筑以外的建筑物、构筑物或者其他设施审批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w:t>
            </w:r>
            <w:r>
              <w:rPr>
                <w:rFonts w:hint="eastAsia"/>
                <w:color w:val="auto"/>
                <w:kern w:val="0"/>
                <w:sz w:val="24"/>
                <w:szCs w:val="24"/>
                <w:lang w:bidi="ar"/>
              </w:rPr>
              <w:t>会同市文化和旅游局；</w:t>
            </w:r>
            <w:r>
              <w:rPr>
                <w:color w:val="auto"/>
                <w:kern w:val="0"/>
                <w:sz w:val="24"/>
                <w:szCs w:val="24"/>
                <w:lang w:bidi="ar"/>
              </w:rPr>
              <w:t>县级政府依法确定的部门会同文化和旅游部门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《历史文化名城名镇名村保护条例》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07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历史建筑外部修缮装饰、添加设施以及改变历史建筑的结构或者使用性质审批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w:t>
            </w:r>
            <w:r>
              <w:rPr>
                <w:rFonts w:hint="eastAsia"/>
                <w:color w:val="auto"/>
                <w:kern w:val="0"/>
                <w:sz w:val="24"/>
                <w:szCs w:val="24"/>
                <w:lang w:bidi="ar"/>
              </w:rPr>
              <w:t>会同市文化和旅游局；</w:t>
            </w:r>
            <w:r>
              <w:rPr>
                <w:color w:val="auto"/>
                <w:kern w:val="0"/>
                <w:sz w:val="24"/>
                <w:szCs w:val="24"/>
                <w:lang w:bidi="ar"/>
              </w:rPr>
              <w:t>县级政府依法确定的部门会同文化和旅游部门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《历史文化名城名镇名村保护条例》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5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建设工程消防设计审查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市住房城乡建设局；县级住房城乡建设部门或行政审批局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《中华人民共和国消防法》</w:t>
            </w:r>
            <w:r>
              <w:rPr>
                <w:color w:val="auto"/>
                <w:kern w:val="0"/>
                <w:sz w:val="24"/>
                <w:szCs w:val="24"/>
                <w:lang w:bidi="ar"/>
              </w:rPr>
              <w:br w:type="textWrapping"/>
            </w:r>
            <w:r>
              <w:rPr>
                <w:color w:val="auto"/>
                <w:kern w:val="0"/>
                <w:sz w:val="24"/>
                <w:szCs w:val="24"/>
                <w:lang w:bidi="ar"/>
              </w:rPr>
              <w:t>《建设工程消防设计审查验收管理暂行规定》（住房城乡建设部令第51号）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6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建设工程消防验收</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市住房城乡建设局；县级住房城乡建设部门或行政审批局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《中华人民共和国消防法》</w:t>
            </w:r>
            <w:r>
              <w:rPr>
                <w:color w:val="auto"/>
                <w:kern w:val="0"/>
                <w:sz w:val="24"/>
                <w:szCs w:val="24"/>
                <w:lang w:bidi="ar"/>
              </w:rPr>
              <w:br w:type="textWrapping"/>
            </w:r>
            <w:r>
              <w:rPr>
                <w:color w:val="auto"/>
                <w:kern w:val="0"/>
                <w:sz w:val="24"/>
                <w:szCs w:val="24"/>
                <w:lang w:bidi="ar"/>
              </w:rPr>
              <w:t>《建设工程消防设计审查验收管理暂行规定》（住房城乡建设部令第51号）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在村庄、集镇规划区内公共场所修建临时建筑等设施审批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乡级政府</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《村庄和集镇规划建设管理条例》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建筑起重机械使用登记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市住房城乡建设局；县级住房城乡建设部门或行政审批局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《中华人民共和国特种设备安全法》</w:t>
            </w:r>
            <w:r>
              <w:rPr>
                <w:color w:val="auto"/>
                <w:kern w:val="0"/>
                <w:sz w:val="24"/>
                <w:szCs w:val="24"/>
                <w:lang w:bidi="ar"/>
              </w:rPr>
              <w:br w:type="textWrapping"/>
            </w:r>
            <w:r>
              <w:rPr>
                <w:color w:val="auto"/>
                <w:kern w:val="0"/>
                <w:sz w:val="24"/>
                <w:szCs w:val="24"/>
                <w:lang w:bidi="ar"/>
              </w:rPr>
              <w:t>《建设工程安全生产管理条例》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06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应建防空地下室的民用建筑项目报建审批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市住房城乡建设局；县级人防主管部门或行政审批局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《中共中央 国务院 中央军委关于加强人民防空工作的决定》</w:t>
            </w:r>
            <w:r>
              <w:rPr>
                <w:color w:val="auto"/>
                <w:kern w:val="0"/>
                <w:sz w:val="24"/>
                <w:szCs w:val="24"/>
                <w:lang w:bidi="ar"/>
              </w:rPr>
              <w:br w:type="textWrapping"/>
            </w:r>
            <w:r>
              <w:rPr>
                <w:color w:val="auto"/>
                <w:kern w:val="0"/>
                <w:sz w:val="24"/>
                <w:szCs w:val="24"/>
                <w:lang w:bidi="ar"/>
              </w:rPr>
              <w:t>《国务院关于印发清理规范投资项目报建审批事项实施方案的通知》（国发〔2016〕29号）</w:t>
            </w:r>
            <w:r>
              <w:rPr>
                <w:color w:val="auto"/>
                <w:kern w:val="0"/>
                <w:sz w:val="24"/>
                <w:szCs w:val="24"/>
                <w:lang w:bidi="ar"/>
              </w:rPr>
              <w:br w:type="textWrapping"/>
            </w:r>
            <w:r>
              <w:rPr>
                <w:color w:val="auto"/>
                <w:kern w:val="0"/>
                <w:sz w:val="24"/>
                <w:szCs w:val="24"/>
                <w:lang w:bidi="ar"/>
              </w:rPr>
              <w:t>《云南省实施〈中华人民共和国人民防空法〉办法》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0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市住房城乡建设局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拆除人民防空工程审批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市住房城乡建设局；县级人防主管部门或行政审批局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《中华人民共和国人民防空法》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8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市住房城乡建设局、市城市综合管理局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市政设施建设类审批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市人民政府（由市住房城乡建设局承办）；市住房城乡建设局；县级政府（由市政工程部门或行政审批局承办）；县级市政工程部门或行政审批局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《城市道路管理条例》</w:t>
            </w:r>
            <w:r>
              <w:rPr>
                <w:color w:val="auto"/>
                <w:kern w:val="0"/>
                <w:sz w:val="24"/>
                <w:szCs w:val="24"/>
                <w:lang w:bidi="ar"/>
              </w:rPr>
              <w:br w:type="textWrapping"/>
            </w:r>
            <w:r>
              <w:rPr>
                <w:color w:val="auto"/>
                <w:kern w:val="0"/>
                <w:sz w:val="24"/>
                <w:szCs w:val="24"/>
                <w:lang w:bidi="ar"/>
              </w:rPr>
              <w:t>《云南省城市建设管理条例》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0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市城市综合管理局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关闭、闲置、拆除城市环境卫生设施许可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县级环境卫生部门或行政审批局会同生态环境部门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《中华人民共和国固体废物污染环境防治法》</w:t>
            </w:r>
            <w:r>
              <w:rPr>
                <w:color w:val="auto"/>
                <w:kern w:val="0"/>
                <w:sz w:val="24"/>
                <w:szCs w:val="24"/>
                <w:lang w:bidi="ar"/>
              </w:rPr>
              <w:br w:type="textWrapping"/>
            </w:r>
            <w:r>
              <w:rPr>
                <w:color w:val="auto"/>
                <w:kern w:val="0"/>
                <w:sz w:val="24"/>
                <w:szCs w:val="24"/>
                <w:lang w:bidi="ar"/>
              </w:rPr>
              <w:t>《云南省人民政府关于调整112项涉及州级及以下行政权力事项的决定》（云政发〔2020〕21号）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kern w:val="0"/>
                <w:sz w:val="24"/>
                <w:szCs w:val="24"/>
                <w:lang w:bidi="ar"/>
              </w:rPr>
            </w:pPr>
          </w:p>
        </w:tc>
      </w:tr>
      <w:tr>
        <w:tblPrEx>
          <w:tblCellMar>
            <w:top w:w="28" w:type="dxa"/>
            <w:left w:w="28" w:type="dxa"/>
            <w:bottom w:w="28" w:type="dxa"/>
            <w:right w:w="28" w:type="dxa"/>
          </w:tblCellMar>
        </w:tblPrEx>
        <w:trPr>
          <w:cantSplit/>
          <w:trHeight w:val="101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市城市综合管理局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拆除环境卫生设施许可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县级环境卫生部门或行政审批局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《城市市容和环境卫生管理条例》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67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市城市综合管理局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从事城市生活垃圾经营性清扫、收集、运输、处理服务审批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市城市综合管理局；县级环境卫生部门或行政审批局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34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市城市综合管理局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城市建筑垃圾处置核准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市城市综合管理局；县级环境卫生部门或行政审批局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8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市城市综合管理局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临时性建筑物搭建、堆放物料、占道施工审批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县级市容环境卫生部门或行政审批局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《城市市容和环境卫生管理条例》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2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公路建设项目设计文件审批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《中华人民共和国公路法》</w:t>
            </w:r>
            <w:r>
              <w:rPr>
                <w:color w:val="auto"/>
                <w:kern w:val="0"/>
                <w:sz w:val="24"/>
                <w:szCs w:val="24"/>
                <w:lang w:bidi="ar"/>
              </w:rPr>
              <w:br w:type="textWrapping"/>
            </w:r>
            <w:r>
              <w:rPr>
                <w:color w:val="auto"/>
                <w:kern w:val="0"/>
                <w:sz w:val="24"/>
                <w:szCs w:val="24"/>
                <w:lang w:bidi="ar"/>
              </w:rPr>
              <w:t>《建设工程质量管理条例》</w:t>
            </w:r>
            <w:r>
              <w:rPr>
                <w:color w:val="auto"/>
                <w:kern w:val="0"/>
                <w:sz w:val="24"/>
                <w:szCs w:val="24"/>
                <w:lang w:bidi="ar"/>
              </w:rPr>
              <w:br w:type="textWrapping"/>
            </w:r>
            <w:r>
              <w:rPr>
                <w:color w:val="auto"/>
                <w:kern w:val="0"/>
                <w:sz w:val="24"/>
                <w:szCs w:val="24"/>
                <w:lang w:bidi="ar"/>
              </w:rPr>
              <w:t>《建设工程勘察设计管理条例》</w:t>
            </w:r>
            <w:r>
              <w:rPr>
                <w:color w:val="auto"/>
                <w:kern w:val="0"/>
                <w:sz w:val="24"/>
                <w:szCs w:val="24"/>
                <w:lang w:bidi="ar"/>
              </w:rPr>
              <w:br w:type="textWrapping"/>
            </w:r>
            <w:r>
              <w:rPr>
                <w:color w:val="auto"/>
                <w:kern w:val="0"/>
                <w:sz w:val="24"/>
                <w:szCs w:val="24"/>
                <w:lang w:bidi="ar"/>
              </w:rPr>
              <w:t>《农村公路建设管理办法》（交通运输部令2018年第4号）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4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公路建设项目施工许可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《中华人民共和国公路法》</w:t>
            </w:r>
            <w:r>
              <w:rPr>
                <w:color w:val="auto"/>
                <w:kern w:val="0"/>
                <w:sz w:val="24"/>
                <w:szCs w:val="24"/>
                <w:lang w:bidi="ar"/>
              </w:rPr>
              <w:br w:type="textWrapping"/>
            </w:r>
            <w:r>
              <w:rPr>
                <w:color w:val="auto"/>
                <w:kern w:val="0"/>
                <w:sz w:val="24"/>
                <w:szCs w:val="24"/>
                <w:lang w:bidi="ar"/>
              </w:rPr>
              <w:t>《公路建设市场管理办法》（交通部令2004年第14号公布，交通运输部令2015年第11号修正）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21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公路建设项目竣工验收</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《中华人民共和国公路法》</w:t>
            </w:r>
            <w:r>
              <w:rPr>
                <w:color w:val="auto"/>
                <w:kern w:val="0"/>
                <w:sz w:val="24"/>
                <w:szCs w:val="24"/>
                <w:lang w:bidi="ar"/>
              </w:rPr>
              <w:br w:type="textWrapping"/>
            </w:r>
            <w:r>
              <w:rPr>
                <w:color w:val="auto"/>
                <w:kern w:val="0"/>
                <w:sz w:val="24"/>
                <w:szCs w:val="24"/>
                <w:lang w:bidi="ar"/>
              </w:rPr>
              <w:t>《收费公路管理条例》</w:t>
            </w:r>
            <w:r>
              <w:rPr>
                <w:color w:val="auto"/>
                <w:kern w:val="0"/>
                <w:sz w:val="24"/>
                <w:szCs w:val="24"/>
                <w:lang w:bidi="ar"/>
              </w:rPr>
              <w:br w:type="textWrapping"/>
            </w:r>
            <w:r>
              <w:rPr>
                <w:color w:val="auto"/>
                <w:kern w:val="0"/>
                <w:sz w:val="24"/>
                <w:szCs w:val="24"/>
                <w:lang w:bidi="ar"/>
              </w:rPr>
              <w:t>《公路工程竣（交）工验收办法》（交通部令2004年第3号）</w:t>
            </w:r>
            <w:r>
              <w:rPr>
                <w:color w:val="auto"/>
                <w:kern w:val="0"/>
                <w:sz w:val="24"/>
                <w:szCs w:val="24"/>
                <w:lang w:bidi="ar"/>
              </w:rPr>
              <w:br w:type="textWrapping"/>
            </w:r>
            <w:r>
              <w:rPr>
                <w:color w:val="auto"/>
                <w:kern w:val="0"/>
                <w:sz w:val="24"/>
                <w:szCs w:val="24"/>
                <w:lang w:bidi="ar"/>
              </w:rPr>
              <w:t>《农村公路建设管理办法》（交通运输部令2018年第4号）</w:t>
            </w:r>
            <w:r>
              <w:rPr>
                <w:color w:val="auto"/>
                <w:kern w:val="0"/>
                <w:sz w:val="24"/>
                <w:szCs w:val="24"/>
                <w:lang w:bidi="ar"/>
              </w:rPr>
              <w:br w:type="textWrapping"/>
            </w:r>
            <w:r>
              <w:rPr>
                <w:color w:val="auto"/>
                <w:kern w:val="0"/>
                <w:sz w:val="24"/>
                <w:szCs w:val="24"/>
                <w:lang w:bidi="ar"/>
              </w:rPr>
              <w:t>《云南省公路路政条例》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0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公路超限运输许可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《中华人民共和国公路法》</w:t>
            </w:r>
            <w:r>
              <w:rPr>
                <w:color w:val="auto"/>
                <w:kern w:val="0"/>
                <w:sz w:val="24"/>
                <w:szCs w:val="24"/>
                <w:lang w:bidi="ar"/>
              </w:rPr>
              <w:br w:type="textWrapping"/>
            </w:r>
            <w:r>
              <w:rPr>
                <w:color w:val="auto"/>
                <w:kern w:val="0"/>
                <w:sz w:val="24"/>
                <w:szCs w:val="24"/>
                <w:lang w:bidi="ar"/>
              </w:rPr>
              <w:t>《公路安全保护条例》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涉路施工许可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《中华人民共和国公路法》</w:t>
            </w:r>
            <w:r>
              <w:rPr>
                <w:color w:val="auto"/>
                <w:kern w:val="0"/>
                <w:sz w:val="24"/>
                <w:szCs w:val="24"/>
                <w:lang w:bidi="ar"/>
              </w:rPr>
              <w:br w:type="textWrapping"/>
            </w:r>
            <w:r>
              <w:rPr>
                <w:color w:val="auto"/>
                <w:kern w:val="0"/>
                <w:sz w:val="24"/>
                <w:szCs w:val="24"/>
                <w:lang w:bidi="ar"/>
              </w:rPr>
              <w:t>《公路安全保护条例》</w:t>
            </w:r>
            <w:r>
              <w:rPr>
                <w:color w:val="auto"/>
                <w:kern w:val="0"/>
                <w:sz w:val="24"/>
                <w:szCs w:val="24"/>
                <w:lang w:bidi="ar"/>
              </w:rPr>
              <w:br w:type="textWrapping"/>
            </w:r>
            <w:r>
              <w:rPr>
                <w:color w:val="auto"/>
                <w:kern w:val="0"/>
                <w:sz w:val="24"/>
                <w:szCs w:val="24"/>
                <w:lang w:bidi="ar"/>
              </w:rPr>
              <w:t>《路政管理规定》（交通部令2003年第2号公布，交通运输部令2016年第81号修正）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84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更新采伐护路林审批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《中华人民共和国公路法》</w:t>
            </w:r>
            <w:r>
              <w:rPr>
                <w:color w:val="auto"/>
                <w:kern w:val="0"/>
                <w:sz w:val="24"/>
                <w:szCs w:val="24"/>
                <w:lang w:bidi="ar"/>
              </w:rPr>
              <w:br w:type="textWrapping"/>
            </w:r>
            <w:r>
              <w:rPr>
                <w:color w:val="auto"/>
                <w:kern w:val="0"/>
                <w:sz w:val="24"/>
                <w:szCs w:val="24"/>
                <w:lang w:bidi="ar"/>
              </w:rPr>
              <w:t>《公路安全保护条例》</w:t>
            </w:r>
            <w:r>
              <w:rPr>
                <w:color w:val="auto"/>
                <w:kern w:val="0"/>
                <w:sz w:val="24"/>
                <w:szCs w:val="24"/>
                <w:lang w:bidi="ar"/>
              </w:rPr>
              <w:br w:type="textWrapping"/>
            </w:r>
            <w:r>
              <w:rPr>
                <w:color w:val="auto"/>
                <w:kern w:val="0"/>
                <w:sz w:val="24"/>
                <w:szCs w:val="24"/>
                <w:lang w:bidi="ar"/>
              </w:rPr>
              <w:t>《路政管理规定》（交通部令2003年第2号公布，交通运输部令2016年第81号修正）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75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道路旅客运输经营许可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《中华人民共和国道路运输条例》</w:t>
            </w:r>
            <w:r>
              <w:rPr>
                <w:color w:val="auto"/>
                <w:kern w:val="0"/>
                <w:sz w:val="24"/>
                <w:szCs w:val="24"/>
                <w:lang w:bidi="ar"/>
              </w:rPr>
              <w:br w:type="textWrapping"/>
            </w:r>
            <w:r>
              <w:rPr>
                <w:color w:val="auto"/>
                <w:kern w:val="0"/>
                <w:sz w:val="24"/>
                <w:szCs w:val="24"/>
                <w:lang w:bidi="ar"/>
              </w:rPr>
              <w:t>《国务院关于取消和下放一批行政许可事项的决定》（国发〔2019〕6号）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道路旅客运输站经营许可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《中华人民共和国道路运输条例》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42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道路货物运输经营许可（除使用4500千克及以下普通货运车辆从事普通货运经营外）</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《中华人民共和国道路运输条例》</w:t>
            </w:r>
            <w:r>
              <w:rPr>
                <w:color w:val="auto"/>
                <w:kern w:val="0"/>
                <w:sz w:val="24"/>
                <w:szCs w:val="24"/>
                <w:lang w:bidi="ar"/>
              </w:rPr>
              <w:br w:type="textWrapping"/>
            </w:r>
            <w:r>
              <w:rPr>
                <w:color w:val="auto"/>
                <w:kern w:val="0"/>
                <w:sz w:val="24"/>
                <w:szCs w:val="24"/>
                <w:lang w:bidi="ar"/>
              </w:rPr>
              <w:t>《道路货物运输及站场管理规定》（交通部令2005年第6号公布，交通运输部令2019年第17号修正）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1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危险货物道路运输经营许可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《中华人民共和国道路运输条例》</w:t>
            </w:r>
            <w:r>
              <w:rPr>
                <w:color w:val="auto"/>
                <w:kern w:val="0"/>
                <w:sz w:val="24"/>
                <w:szCs w:val="24"/>
                <w:lang w:bidi="ar"/>
              </w:rPr>
              <w:br w:type="textWrapping"/>
            </w:r>
            <w:r>
              <w:rPr>
                <w:color w:val="auto"/>
                <w:kern w:val="0"/>
                <w:sz w:val="24"/>
                <w:szCs w:val="24"/>
                <w:lang w:bidi="ar"/>
              </w:rPr>
              <w:t>《危险化学品安全管理条例》</w:t>
            </w:r>
            <w:r>
              <w:rPr>
                <w:color w:val="auto"/>
                <w:kern w:val="0"/>
                <w:sz w:val="24"/>
                <w:szCs w:val="24"/>
                <w:lang w:bidi="ar"/>
              </w:rPr>
              <w:br w:type="textWrapping"/>
            </w:r>
            <w:r>
              <w:rPr>
                <w:color w:val="auto"/>
                <w:kern w:val="0"/>
                <w:sz w:val="24"/>
                <w:szCs w:val="24"/>
                <w:lang w:bidi="ar"/>
              </w:rPr>
              <w:t>《放射性物品运输安全管理条例》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9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Style w:val="3"/>
              <w:numPr>
                <w:ilvl w:val="0"/>
                <w:numId w:val="1"/>
              </w:numPr>
              <w:jc w:val="right"/>
              <w:rPr>
                <w:color w:val="auto"/>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出租汽车经营许可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市交通运输局；县级交通运输部门或者政府指定部门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《巡游出租汽车经营服务管理规定》（交通运输部令2014年第16号公布，交通运输部令2021年第16号修正）</w:t>
            </w:r>
            <w:r>
              <w:rPr>
                <w:rStyle w:val="10"/>
                <w:rFonts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rFonts w:hint="eastAsia"/>
                <w:color w:val="auto"/>
                <w:sz w:val="24"/>
                <w:szCs w:val="24"/>
              </w:rPr>
            </w:pPr>
            <w:r>
              <w:rPr>
                <w:rFonts w:hint="eastAsia"/>
                <w:color w:val="auto"/>
                <w:sz w:val="24"/>
                <w:szCs w:val="24"/>
              </w:rPr>
              <w:t>根据《中共曲靖市委 曲靖市人民政府关于加快麒沾马一体化建设发展的意见》（曲发〔2018〕32号），麒麟区、沾益区、马龙区、曲靖经开区出租车由市交通运输局统一审批。</w:t>
            </w:r>
          </w:p>
        </w:tc>
      </w:tr>
      <w:tr>
        <w:tblPrEx>
          <w:tblCellMar>
            <w:top w:w="28" w:type="dxa"/>
            <w:left w:w="28" w:type="dxa"/>
            <w:bottom w:w="28" w:type="dxa"/>
            <w:right w:w="28" w:type="dxa"/>
          </w:tblCellMar>
        </w:tblPrEx>
        <w:trPr>
          <w:cantSplit/>
          <w:trHeight w:val="29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出租汽车车辆运营证核发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市交通运输局；县级交通运输部门或者政府指定部门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《巡游出租汽车经营服务管理规定》（交通运输部令2014年第16号公布，交通运输部令2021年第16号修正）</w:t>
            </w:r>
            <w:r>
              <w:rPr>
                <w:color w:val="auto"/>
                <w:kern w:val="0"/>
                <w:sz w:val="24"/>
                <w:szCs w:val="24"/>
                <w:lang w:bidi="ar"/>
              </w:rPr>
              <w:br w:type="textWrapping"/>
            </w:r>
            <w:r>
              <w:rPr>
                <w:color w:val="auto"/>
                <w:kern w:val="0"/>
                <w:sz w:val="24"/>
                <w:szCs w:val="24"/>
                <w:lang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r>
              <w:rPr>
                <w:rFonts w:hint="eastAsia"/>
                <w:color w:val="auto"/>
                <w:sz w:val="24"/>
                <w:szCs w:val="24"/>
              </w:rPr>
              <w:t>根据《中共曲靖市委 曲靖市人民政府关于加快麒沾马一体化建设发展的意见》（曲发〔2018〕32号），麒麟区、沾益区、马龙区、曲靖经开区出租车由市交通运输局统一审批。</w:t>
            </w:r>
          </w:p>
        </w:tc>
      </w:tr>
      <w:tr>
        <w:tblPrEx>
          <w:tblCellMar>
            <w:top w:w="28" w:type="dxa"/>
            <w:left w:w="28" w:type="dxa"/>
            <w:bottom w:w="28" w:type="dxa"/>
            <w:right w:w="28" w:type="dxa"/>
          </w:tblCellMar>
        </w:tblPrEx>
        <w:trPr>
          <w:cantSplit/>
          <w:trHeight w:val="18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港口岸线使用审批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市交通运输局；县级港口行政管理部门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《中华人民共和国港口法》</w:t>
            </w:r>
            <w:r>
              <w:rPr>
                <w:color w:val="auto"/>
                <w:kern w:val="0"/>
                <w:sz w:val="24"/>
                <w:szCs w:val="24"/>
                <w:lang w:bidi="ar"/>
              </w:rPr>
              <w:br w:type="textWrapping"/>
            </w:r>
            <w:r>
              <w:rPr>
                <w:color w:val="auto"/>
                <w:kern w:val="0"/>
                <w:sz w:val="24"/>
                <w:szCs w:val="24"/>
                <w:lang w:bidi="ar"/>
              </w:rPr>
              <w:t>《港口岸线使用审批管理办法》（交通运输部、国家发展改革委令2012年第6号公布，交通运输部、国家发展改革委令2021年第34号修正）</w:t>
            </w:r>
            <w:r>
              <w:rPr>
                <w:color w:val="auto"/>
                <w:kern w:val="0"/>
                <w:sz w:val="24"/>
                <w:szCs w:val="24"/>
                <w:lang w:bidi="ar"/>
              </w:rPr>
              <w:br w:type="textWrapping"/>
            </w:r>
            <w:r>
              <w:rPr>
                <w:color w:val="auto"/>
                <w:kern w:val="0"/>
                <w:sz w:val="24"/>
                <w:szCs w:val="24"/>
                <w:lang w:bidi="ar"/>
              </w:rPr>
              <w:t>《云南省人民政府关于调整一批行政许可事项的决定》（云政发〔2018〕28号）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水运建设项目设计文件审批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《中华人民共和国港口法》</w:t>
            </w:r>
            <w:r>
              <w:rPr>
                <w:color w:val="auto"/>
                <w:kern w:val="0"/>
                <w:sz w:val="24"/>
                <w:szCs w:val="24"/>
                <w:lang w:bidi="ar"/>
              </w:rPr>
              <w:br w:type="textWrapping"/>
            </w:r>
            <w:r>
              <w:rPr>
                <w:color w:val="auto"/>
                <w:kern w:val="0"/>
                <w:sz w:val="24"/>
                <w:szCs w:val="24"/>
                <w:lang w:bidi="ar"/>
              </w:rPr>
              <w:t>《中华人民共和国航道法》</w:t>
            </w:r>
            <w:r>
              <w:rPr>
                <w:color w:val="auto"/>
                <w:kern w:val="0"/>
                <w:sz w:val="24"/>
                <w:szCs w:val="24"/>
                <w:lang w:bidi="ar"/>
              </w:rPr>
              <w:br w:type="textWrapping"/>
            </w:r>
            <w:r>
              <w:rPr>
                <w:color w:val="auto"/>
                <w:kern w:val="0"/>
                <w:sz w:val="24"/>
                <w:szCs w:val="24"/>
                <w:lang w:bidi="ar"/>
              </w:rPr>
              <w:t>《中华人民共和国航道管理条例》</w:t>
            </w:r>
            <w:r>
              <w:rPr>
                <w:color w:val="auto"/>
                <w:kern w:val="0"/>
                <w:sz w:val="24"/>
                <w:szCs w:val="24"/>
                <w:lang w:bidi="ar"/>
              </w:rPr>
              <w:br w:type="textWrapping"/>
            </w:r>
            <w:r>
              <w:rPr>
                <w:color w:val="auto"/>
                <w:kern w:val="0"/>
                <w:sz w:val="24"/>
                <w:szCs w:val="24"/>
                <w:lang w:bidi="ar"/>
              </w:rPr>
              <w:t>《建设工程质量管理条例》</w:t>
            </w:r>
            <w:r>
              <w:rPr>
                <w:color w:val="auto"/>
                <w:kern w:val="0"/>
                <w:sz w:val="24"/>
                <w:szCs w:val="24"/>
                <w:lang w:bidi="ar"/>
              </w:rPr>
              <w:br w:type="textWrapping"/>
            </w:r>
            <w:r>
              <w:rPr>
                <w:color w:val="auto"/>
                <w:kern w:val="0"/>
                <w:sz w:val="24"/>
                <w:szCs w:val="24"/>
                <w:lang w:bidi="ar"/>
              </w:rPr>
              <w:t>《建设工程勘察设计管理条例》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6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通航建筑物运行方案审批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《中华人民共和国航道法》</w:t>
            </w:r>
            <w:r>
              <w:rPr>
                <w:color w:val="auto"/>
                <w:kern w:val="0"/>
                <w:sz w:val="24"/>
                <w:szCs w:val="24"/>
                <w:lang w:bidi="ar"/>
              </w:rPr>
              <w:br w:type="textWrapping"/>
            </w:r>
            <w:r>
              <w:rPr>
                <w:color w:val="auto"/>
                <w:kern w:val="0"/>
                <w:sz w:val="24"/>
                <w:szCs w:val="24"/>
                <w:lang w:bidi="ar"/>
              </w:rPr>
              <w:t>《通航建筑物运行管理办法》（交通运输部令2019年第6号）</w:t>
            </w:r>
            <w:r>
              <w:rPr>
                <w:color w:val="auto"/>
                <w:kern w:val="0"/>
                <w:sz w:val="24"/>
                <w:szCs w:val="24"/>
                <w:lang w:bidi="ar"/>
              </w:rPr>
              <w:br w:type="textWrapping"/>
            </w:r>
            <w:r>
              <w:rPr>
                <w:color w:val="auto"/>
                <w:kern w:val="0"/>
                <w:sz w:val="24"/>
                <w:szCs w:val="24"/>
                <w:lang w:bidi="ar"/>
              </w:rPr>
              <w:t>《云南省航道管理规定》（云南省人民政府令第77号）</w:t>
            </w:r>
            <w:r>
              <w:rPr>
                <w:color w:val="auto"/>
                <w:kern w:val="0"/>
                <w:sz w:val="24"/>
                <w:szCs w:val="24"/>
                <w:lang w:bidi="ar"/>
              </w:rPr>
              <w:br w:type="textWrapping"/>
            </w:r>
            <w:r>
              <w:rPr>
                <w:color w:val="auto"/>
                <w:kern w:val="0"/>
                <w:sz w:val="24"/>
                <w:szCs w:val="24"/>
                <w:lang w:bidi="ar"/>
              </w:rPr>
              <w:t>《云南省人民政府关于调整一批行政许可事项的决定》（云政发〔2018〕28号）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航道通航条件影响评价审核</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《中华人民共和国航道法》</w:t>
            </w:r>
            <w:r>
              <w:rPr>
                <w:color w:val="auto"/>
                <w:kern w:val="0"/>
                <w:sz w:val="24"/>
                <w:szCs w:val="24"/>
                <w:lang w:bidi="ar"/>
              </w:rPr>
              <w:br w:type="textWrapping"/>
            </w:r>
            <w:r>
              <w:rPr>
                <w:color w:val="auto"/>
                <w:kern w:val="0"/>
                <w:sz w:val="24"/>
                <w:szCs w:val="24"/>
                <w:lang w:bidi="ar"/>
              </w:rPr>
              <w:t>《航道通航条件影响评价审核管理办法》（交通运输部令2017年第1号公布，交通运输部令2019年第35号修正）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334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水运工程建设项目竣工验收</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《中华人民共和国港口法》</w:t>
            </w:r>
            <w:r>
              <w:rPr>
                <w:color w:val="auto"/>
                <w:kern w:val="0"/>
                <w:sz w:val="24"/>
                <w:szCs w:val="24"/>
                <w:lang w:bidi="ar"/>
              </w:rPr>
              <w:br w:type="textWrapping"/>
            </w:r>
            <w:r>
              <w:rPr>
                <w:color w:val="auto"/>
                <w:kern w:val="0"/>
                <w:sz w:val="24"/>
                <w:szCs w:val="24"/>
                <w:lang w:bidi="ar"/>
              </w:rPr>
              <w:t>《中华人民共和国航道法》</w:t>
            </w:r>
            <w:r>
              <w:rPr>
                <w:color w:val="auto"/>
                <w:kern w:val="0"/>
                <w:sz w:val="24"/>
                <w:szCs w:val="24"/>
                <w:lang w:bidi="ar"/>
              </w:rPr>
              <w:br w:type="textWrapping"/>
            </w:r>
            <w:r>
              <w:rPr>
                <w:color w:val="auto"/>
                <w:kern w:val="0"/>
                <w:sz w:val="24"/>
                <w:szCs w:val="24"/>
                <w:lang w:bidi="ar"/>
              </w:rPr>
              <w:t>《中华人民共和国航道管理条例》</w:t>
            </w:r>
            <w:r>
              <w:rPr>
                <w:color w:val="auto"/>
                <w:kern w:val="0"/>
                <w:sz w:val="24"/>
                <w:szCs w:val="24"/>
                <w:lang w:bidi="ar"/>
              </w:rPr>
              <w:br w:type="textWrapping"/>
            </w:r>
            <w:r>
              <w:rPr>
                <w:color w:val="auto"/>
                <w:kern w:val="0"/>
                <w:sz w:val="24"/>
                <w:szCs w:val="24"/>
                <w:lang w:bidi="ar"/>
              </w:rPr>
              <w:t>《港口工程建设管理规定》（交通运输部令2018年第2号公布，交通运输部令2019年第32号修正）</w:t>
            </w:r>
            <w:r>
              <w:rPr>
                <w:color w:val="auto"/>
                <w:kern w:val="0"/>
                <w:sz w:val="24"/>
                <w:szCs w:val="24"/>
                <w:lang w:bidi="ar"/>
              </w:rPr>
              <w:br w:type="textWrapping"/>
            </w:r>
            <w:r>
              <w:rPr>
                <w:color w:val="auto"/>
                <w:kern w:val="0"/>
                <w:sz w:val="24"/>
                <w:szCs w:val="24"/>
                <w:lang w:bidi="ar"/>
              </w:rPr>
              <w:t>《航道工程建设管理规定》（交通运输部令2019年第44号）</w:t>
            </w:r>
            <w:r>
              <w:rPr>
                <w:color w:val="auto"/>
                <w:kern w:val="0"/>
                <w:sz w:val="24"/>
                <w:szCs w:val="24"/>
                <w:lang w:bidi="ar"/>
              </w:rPr>
              <w:br w:type="textWrapping"/>
            </w:r>
            <w:r>
              <w:rPr>
                <w:color w:val="auto"/>
                <w:kern w:val="0"/>
                <w:sz w:val="24"/>
                <w:szCs w:val="24"/>
                <w:lang w:bidi="ar"/>
              </w:rPr>
              <w:t>《云南省人民政府关于简政放权取消和调整部分省级行政审批项目的决定》（云政发〔2013〕44号）</w:t>
            </w:r>
            <w:r>
              <w:rPr>
                <w:color w:val="auto"/>
                <w:kern w:val="0"/>
                <w:sz w:val="24"/>
                <w:szCs w:val="24"/>
                <w:lang w:bidi="ar"/>
              </w:rPr>
              <w:br w:type="textWrapping"/>
            </w:r>
            <w:r>
              <w:rPr>
                <w:color w:val="auto"/>
                <w:kern w:val="0"/>
                <w:sz w:val="24"/>
                <w:szCs w:val="24"/>
                <w:lang w:bidi="ar"/>
              </w:rPr>
              <w:t>《云南省人民政府行政审批制度改革办公室关于取消和下放一批行政许可事项的通知》（云审改办发〔2017〕1号）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0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国内水路运输经营许可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《国内水路运输管理条例》</w:t>
            </w:r>
            <w:r>
              <w:rPr>
                <w:color w:val="auto"/>
                <w:kern w:val="0"/>
                <w:sz w:val="24"/>
                <w:szCs w:val="24"/>
                <w:lang w:bidi="ar"/>
              </w:rPr>
              <w:br w:type="textWrapping"/>
            </w:r>
            <w:r>
              <w:rPr>
                <w:color w:val="auto"/>
                <w:kern w:val="0"/>
                <w:sz w:val="24"/>
                <w:szCs w:val="24"/>
                <w:lang w:bidi="ar"/>
              </w:rPr>
              <w:t>《国内水路运输管理规定》（交通运输部令2014年第2号公布，交通运输部令2020年第4号修正）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59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新增国内客船、危险品船运力审批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《国内水路运输管理条例》</w:t>
            </w:r>
            <w:r>
              <w:rPr>
                <w:color w:val="auto"/>
                <w:kern w:val="0"/>
                <w:sz w:val="24"/>
                <w:szCs w:val="24"/>
                <w:lang w:bidi="ar"/>
              </w:rPr>
              <w:br w:type="textWrapping"/>
            </w:r>
            <w:r>
              <w:rPr>
                <w:color w:val="auto"/>
                <w:kern w:val="0"/>
                <w:sz w:val="24"/>
                <w:szCs w:val="24"/>
                <w:lang w:bidi="ar"/>
              </w:rPr>
              <w:t>《国内水路运输管理规定》（交通运输部令2014年第2号公布，交通运输部令2020年第4号修正）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经营国内船舶管理业务审批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《国内水路运输管理条例》</w:t>
            </w:r>
            <w:r>
              <w:rPr>
                <w:color w:val="auto"/>
                <w:kern w:val="0"/>
                <w:sz w:val="24"/>
                <w:szCs w:val="24"/>
                <w:lang w:bidi="ar"/>
              </w:rPr>
              <w:br w:type="textWrapping"/>
            </w:r>
            <w:r>
              <w:rPr>
                <w:color w:val="auto"/>
                <w:kern w:val="0"/>
                <w:sz w:val="24"/>
                <w:szCs w:val="24"/>
                <w:lang w:bidi="ar"/>
              </w:rPr>
              <w:t>《国内水路运输辅助业管理规定》（交通运输部令2014年第3号）</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港口经营许可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市交通运输局；县级港口行政管理部门或行政审批局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《中华人民共和国港口法》</w:t>
            </w:r>
            <w:r>
              <w:rPr>
                <w:color w:val="auto"/>
                <w:kern w:val="0"/>
                <w:sz w:val="24"/>
                <w:szCs w:val="24"/>
                <w:lang w:bidi="ar"/>
              </w:rPr>
              <w:br w:type="textWrapping"/>
            </w:r>
            <w:r>
              <w:rPr>
                <w:color w:val="auto"/>
                <w:kern w:val="0"/>
                <w:sz w:val="24"/>
                <w:szCs w:val="24"/>
                <w:lang w:bidi="ar"/>
              </w:rPr>
              <w:t>《云南省人民政府关于简政放权取消和调整部分省级行政审批项目的决定》（云政发〔2013〕44号）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危险货物港口建设项目安全条件审查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《中华人民共和国港口法》</w:t>
            </w:r>
            <w:r>
              <w:rPr>
                <w:color w:val="auto"/>
                <w:kern w:val="0"/>
                <w:sz w:val="24"/>
                <w:szCs w:val="24"/>
                <w:lang w:bidi="ar"/>
              </w:rPr>
              <w:br w:type="textWrapping"/>
            </w:r>
            <w:r>
              <w:rPr>
                <w:color w:val="auto"/>
                <w:kern w:val="0"/>
                <w:sz w:val="24"/>
                <w:szCs w:val="24"/>
                <w:lang w:bidi="ar"/>
              </w:rPr>
              <w:t>《危险化学品安全管理条例》</w:t>
            </w:r>
            <w:r>
              <w:rPr>
                <w:color w:val="auto"/>
                <w:kern w:val="0"/>
                <w:sz w:val="24"/>
                <w:szCs w:val="24"/>
                <w:lang w:bidi="ar"/>
              </w:rPr>
              <w:br w:type="textWrapping"/>
            </w:r>
            <w:r>
              <w:rPr>
                <w:color w:val="auto"/>
                <w:kern w:val="0"/>
                <w:sz w:val="24"/>
                <w:szCs w:val="24"/>
                <w:lang w:bidi="ar"/>
              </w:rPr>
              <w:t>《港口危险货物安全管理规定》（交通运输部令2017年第2号公布，交通运输部令2019年第34号修正）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危险货物港口建设项目安全设施设计审查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市交通运输局；县级港口行政管理部门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《中华人民共和国港口法》</w:t>
            </w:r>
            <w:r>
              <w:rPr>
                <w:color w:val="auto"/>
                <w:kern w:val="0"/>
                <w:sz w:val="24"/>
                <w:szCs w:val="24"/>
                <w:lang w:bidi="ar"/>
              </w:rPr>
              <w:br w:type="textWrapping"/>
            </w:r>
            <w:r>
              <w:rPr>
                <w:color w:val="auto"/>
                <w:kern w:val="0"/>
                <w:sz w:val="24"/>
                <w:szCs w:val="24"/>
                <w:lang w:bidi="ar"/>
              </w:rPr>
              <w:t>《中华人民共和国安全生产法》</w:t>
            </w:r>
            <w:r>
              <w:rPr>
                <w:color w:val="auto"/>
                <w:kern w:val="0"/>
                <w:sz w:val="24"/>
                <w:szCs w:val="24"/>
                <w:lang w:bidi="ar"/>
              </w:rPr>
              <w:br w:type="textWrapping"/>
            </w:r>
            <w:r>
              <w:rPr>
                <w:color w:val="auto"/>
                <w:kern w:val="0"/>
                <w:sz w:val="24"/>
                <w:szCs w:val="24"/>
                <w:lang w:bidi="ar"/>
              </w:rPr>
              <w:t>《港口危险货物安全管理规定》（交通运输部令2017年第2号公布，交通运输部令2019年第34号修正）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港口采掘、爆破施工作业许可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市交通运输局；县级港口行政管理部门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《中华人民共和国港口法》</w:t>
            </w:r>
            <w:r>
              <w:rPr>
                <w:color w:val="auto"/>
                <w:kern w:val="0"/>
                <w:sz w:val="24"/>
                <w:szCs w:val="24"/>
                <w:lang w:bidi="ar"/>
              </w:rPr>
              <w:br w:type="textWrapping"/>
            </w:r>
            <w:r>
              <w:rPr>
                <w:color w:val="auto"/>
                <w:kern w:val="0"/>
                <w:sz w:val="24"/>
                <w:szCs w:val="24"/>
                <w:lang w:bidi="ar"/>
              </w:rPr>
              <w:t>《云南省人民政府关于简政放权取消和调整部分省级行政审批项目的决定》（云政发〔2013〕44号）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18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在内河通航水域载运、拖带超重、超长、超高、超宽、半潜物体或者拖放竹、木等物体许可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市交通运输局；县级交通运输部门或行政审批局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《中华人民共和国内河交通安全管理条例》</w:t>
            </w:r>
            <w:r>
              <w:rPr>
                <w:color w:val="auto"/>
                <w:kern w:val="0"/>
                <w:sz w:val="24"/>
                <w:szCs w:val="24"/>
                <w:lang w:bidi="ar"/>
              </w:rPr>
              <w:br w:type="textWrapping"/>
            </w:r>
            <w:r>
              <w:rPr>
                <w:color w:val="auto"/>
                <w:kern w:val="0"/>
                <w:sz w:val="24"/>
                <w:szCs w:val="24"/>
                <w:lang w:bidi="ar"/>
              </w:rPr>
              <w:t>《交通运输部办公厅关于全面推行直属海事系统权责清单制度的通知》（交办海〔2018〕19号）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9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内河专用航标设置、撤除、位置移动和其他状况改变审批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《中华人民共和国航标条例》</w:t>
            </w:r>
            <w:r>
              <w:rPr>
                <w:color w:val="auto"/>
                <w:kern w:val="0"/>
                <w:sz w:val="24"/>
                <w:szCs w:val="24"/>
                <w:lang w:bidi="ar"/>
              </w:rPr>
              <w:br w:type="textWrapping"/>
            </w:r>
            <w:r>
              <w:rPr>
                <w:color w:val="auto"/>
                <w:kern w:val="0"/>
                <w:sz w:val="24"/>
                <w:szCs w:val="24"/>
                <w:lang w:bidi="ar"/>
              </w:rPr>
              <w:t>《中华人民共和国航道管理条例》</w:t>
            </w:r>
            <w:r>
              <w:rPr>
                <w:color w:val="auto"/>
                <w:kern w:val="0"/>
                <w:sz w:val="24"/>
                <w:szCs w:val="24"/>
                <w:lang w:bidi="ar"/>
              </w:rPr>
              <w:br w:type="textWrapping"/>
            </w:r>
            <w:r>
              <w:rPr>
                <w:color w:val="auto"/>
                <w:kern w:val="0"/>
                <w:sz w:val="24"/>
                <w:szCs w:val="24"/>
                <w:lang w:bidi="ar"/>
              </w:rPr>
              <w:t>《云南省航道管理规定》（云南省人民政府令第77号）</w:t>
            </w:r>
            <w:r>
              <w:rPr>
                <w:color w:val="auto"/>
                <w:kern w:val="0"/>
                <w:sz w:val="24"/>
                <w:szCs w:val="24"/>
                <w:lang w:bidi="ar"/>
              </w:rPr>
              <w:br w:type="textWrapping"/>
            </w:r>
            <w:r>
              <w:rPr>
                <w:color w:val="auto"/>
                <w:kern w:val="0"/>
                <w:sz w:val="24"/>
                <w:szCs w:val="24"/>
                <w:lang w:bidi="ar"/>
              </w:rPr>
              <w:t>《云南省人民政府行政审批制度改革办公室关于取消和下放一批行政许可事项的通知》（云审改办发〔2017〕1号）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海域或者内河通航水域、岸线施工作业许可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《中华人民共和国海上交通安全法》</w:t>
            </w:r>
            <w:r>
              <w:rPr>
                <w:color w:val="auto"/>
                <w:kern w:val="0"/>
                <w:sz w:val="24"/>
                <w:szCs w:val="24"/>
                <w:lang w:bidi="ar"/>
              </w:rPr>
              <w:br w:type="textWrapping"/>
            </w:r>
            <w:r>
              <w:rPr>
                <w:color w:val="auto"/>
                <w:kern w:val="0"/>
                <w:sz w:val="24"/>
                <w:szCs w:val="24"/>
                <w:lang w:bidi="ar"/>
              </w:rPr>
              <w:t>《中华人民共和国内河交通安全管理条例》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2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船舶国籍登记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《中华人民共和国海上交通安全法》</w:t>
            </w:r>
            <w:r>
              <w:rPr>
                <w:color w:val="auto"/>
                <w:kern w:val="0"/>
                <w:sz w:val="24"/>
                <w:szCs w:val="24"/>
                <w:lang w:bidi="ar"/>
              </w:rPr>
              <w:br w:type="textWrapping"/>
            </w:r>
            <w:r>
              <w:rPr>
                <w:color w:val="auto"/>
                <w:kern w:val="0"/>
                <w:sz w:val="24"/>
                <w:szCs w:val="24"/>
                <w:lang w:bidi="ar"/>
              </w:rPr>
              <w:t>《中华人民共和国船舶登记条例》</w:t>
            </w:r>
            <w:r>
              <w:rPr>
                <w:color w:val="auto"/>
                <w:kern w:val="0"/>
                <w:sz w:val="24"/>
                <w:szCs w:val="24"/>
                <w:lang w:bidi="ar"/>
              </w:rPr>
              <w:br w:type="textWrapping"/>
            </w:r>
            <w:r>
              <w:rPr>
                <w:color w:val="auto"/>
                <w:kern w:val="0"/>
                <w:sz w:val="24"/>
                <w:szCs w:val="24"/>
                <w:lang w:bidi="ar"/>
              </w:rPr>
              <w:t>《交通运输部办公厅关于全面推行直属海事系统权责清单制度的通知》（交办海〔2018〕19号）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设置或者撤销内河渡口审批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县级政府（由其指定部门承办）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《中华人民共和国内河交通安全管理条例》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经营性客运驾驶员从业资格认定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《中华人民共和国道路运输条例》</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21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经营性货运驾驶员从业资格认定（除使用4500千克及以下普通货运车辆的驾驶人员外）</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《中华人民共和国道路运输条例》</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33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出租汽车驾驶员客运资格证核发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《出租汽车驾驶员从业资格管理规定》（交通运输部令2011年第13号公布，交通运输部令2021年第15号修正）</w:t>
            </w:r>
            <w:r>
              <w:rPr>
                <w:color w:val="auto"/>
                <w:kern w:val="0"/>
                <w:sz w:val="24"/>
                <w:szCs w:val="24"/>
                <w:lang w:bidi="ar"/>
              </w:rPr>
              <w:br w:type="textWrapping"/>
            </w:r>
            <w:r>
              <w:rPr>
                <w:color w:val="auto"/>
                <w:kern w:val="0"/>
                <w:sz w:val="24"/>
                <w:szCs w:val="24"/>
                <w:lang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rFonts w:hint="eastAsia"/>
                <w:color w:val="auto"/>
                <w:sz w:val="24"/>
                <w:szCs w:val="24"/>
              </w:rPr>
            </w:pPr>
          </w:p>
        </w:tc>
      </w:tr>
      <w:tr>
        <w:tblPrEx>
          <w:tblCellMar>
            <w:top w:w="28" w:type="dxa"/>
            <w:left w:w="28" w:type="dxa"/>
            <w:bottom w:w="28" w:type="dxa"/>
            <w:right w:w="28" w:type="dxa"/>
          </w:tblCellMar>
        </w:tblPrEx>
        <w:trPr>
          <w:cantSplit/>
          <w:trHeight w:val="146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危险货物道路运输从业人员从业资格认定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《中华人民共和国道路运输条例》</w:t>
            </w:r>
            <w:r>
              <w:rPr>
                <w:color w:val="auto"/>
                <w:kern w:val="0"/>
                <w:sz w:val="24"/>
                <w:szCs w:val="24"/>
                <w:lang w:bidi="ar"/>
              </w:rPr>
              <w:br w:type="textWrapping"/>
            </w:r>
            <w:r>
              <w:rPr>
                <w:color w:val="auto"/>
                <w:kern w:val="0"/>
                <w:sz w:val="24"/>
                <w:szCs w:val="24"/>
                <w:lang w:bidi="ar"/>
              </w:rPr>
              <w:t>《危险化学品安全管理条例》</w:t>
            </w:r>
            <w:r>
              <w:rPr>
                <w:color w:val="auto"/>
                <w:kern w:val="0"/>
                <w:sz w:val="24"/>
                <w:szCs w:val="24"/>
                <w:lang w:bidi="ar"/>
              </w:rPr>
              <w:br w:type="textWrapping"/>
            </w:r>
            <w:r>
              <w:rPr>
                <w:color w:val="auto"/>
                <w:kern w:val="0"/>
                <w:sz w:val="24"/>
                <w:szCs w:val="24"/>
                <w:lang w:bidi="ar"/>
              </w:rPr>
              <w:t>《放射性物品运输安全管理条例》</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8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危险化学品水路运输人员从业资格认定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r>
              <w:rPr>
                <w:rFonts w:hint="eastAsia"/>
                <w:color w:val="auto"/>
                <w:kern w:val="0"/>
                <w:sz w:val="24"/>
                <w:szCs w:val="24"/>
                <w:lang w:bidi="ar"/>
              </w:rPr>
              <w:t>及</w:t>
            </w:r>
            <w:r>
              <w:rPr>
                <w:color w:val="auto"/>
                <w:kern w:val="0"/>
                <w:sz w:val="24"/>
                <w:szCs w:val="24"/>
                <w:lang w:bidi="ar"/>
              </w:rPr>
              <w:t>各级海事管理机构</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《中华人民共和国安全生产法》</w:t>
            </w:r>
            <w:r>
              <w:rPr>
                <w:color w:val="auto"/>
                <w:kern w:val="0"/>
                <w:sz w:val="24"/>
                <w:szCs w:val="24"/>
                <w:lang w:bidi="ar"/>
              </w:rPr>
              <w:br w:type="textWrapping"/>
            </w:r>
            <w:r>
              <w:rPr>
                <w:color w:val="auto"/>
                <w:kern w:val="0"/>
                <w:sz w:val="24"/>
                <w:szCs w:val="24"/>
                <w:lang w:bidi="ar"/>
              </w:rPr>
              <w:t>《危险化学品安全管理条例》</w:t>
            </w:r>
            <w:r>
              <w:rPr>
                <w:color w:val="auto"/>
                <w:kern w:val="0"/>
                <w:sz w:val="24"/>
                <w:szCs w:val="24"/>
                <w:lang w:bidi="ar"/>
              </w:rPr>
              <w:br w:type="textWrapping"/>
            </w:r>
            <w:r>
              <w:rPr>
                <w:color w:val="auto"/>
                <w:kern w:val="0"/>
                <w:sz w:val="24"/>
                <w:szCs w:val="24"/>
                <w:lang w:bidi="ar"/>
              </w:rPr>
              <w:t>《国务院关于取消和调整一批行政审批项目等事项的决定》（国发〔2015〕11号）</w:t>
            </w:r>
            <w:r>
              <w:rPr>
                <w:color w:val="auto"/>
                <w:kern w:val="0"/>
                <w:sz w:val="24"/>
                <w:szCs w:val="24"/>
                <w:lang w:bidi="ar"/>
              </w:rPr>
              <w:br w:type="textWrapping"/>
            </w:r>
            <w:r>
              <w:rPr>
                <w:color w:val="auto"/>
                <w:kern w:val="0"/>
                <w:sz w:val="24"/>
                <w:szCs w:val="24"/>
                <w:lang w:bidi="ar"/>
              </w:rPr>
              <w:t>《危险货物水路运输从业人员考核和从业资格管理规定》（交通运输部令2016年第59号公布，交通运输部令2021年第29号修正）</w:t>
            </w:r>
            <w:r>
              <w:rPr>
                <w:color w:val="auto"/>
                <w:kern w:val="0"/>
                <w:sz w:val="24"/>
                <w:szCs w:val="24"/>
                <w:lang w:bidi="ar"/>
              </w:rPr>
              <w:br w:type="textWrapping"/>
            </w:r>
            <w:r>
              <w:rPr>
                <w:color w:val="auto"/>
                <w:kern w:val="0"/>
                <w:sz w:val="24"/>
                <w:szCs w:val="24"/>
                <w:lang w:bidi="ar"/>
              </w:rPr>
              <w:t>《交通运输部办公厅关于全面推行直属海事系统权责清单制度的通知》（交办海〔2018〕19号）</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0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市交通运输局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船员适任证书核发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市交通运输局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《中华人民共和国海上交通安全法》</w:t>
            </w:r>
            <w:r>
              <w:rPr>
                <w:color w:val="auto"/>
                <w:kern w:val="0"/>
                <w:sz w:val="24"/>
                <w:szCs w:val="24"/>
                <w:lang w:bidi="ar"/>
              </w:rPr>
              <w:br w:type="textWrapping"/>
            </w:r>
            <w:r>
              <w:rPr>
                <w:color w:val="auto"/>
                <w:kern w:val="0"/>
                <w:sz w:val="24"/>
                <w:szCs w:val="24"/>
                <w:lang w:bidi="ar"/>
              </w:rPr>
              <w:t>《中华人民共和国船员条例》</w:t>
            </w:r>
            <w:r>
              <w:rPr>
                <w:color w:val="auto"/>
                <w:kern w:val="0"/>
                <w:sz w:val="24"/>
                <w:szCs w:val="24"/>
                <w:lang w:bidi="ar"/>
              </w:rPr>
              <w:br w:type="textWrapping"/>
            </w:r>
            <w:r>
              <w:rPr>
                <w:color w:val="auto"/>
                <w:kern w:val="0"/>
                <w:sz w:val="24"/>
                <w:szCs w:val="24"/>
                <w:lang w:bidi="ar"/>
              </w:rPr>
              <w:t>《交通运输部办公厅关于全面推行直属海事系统权责清单制度的通知》（交办海〔2018〕19号）</w:t>
            </w:r>
            <w:r>
              <w:rPr>
                <w:color w:val="auto"/>
                <w:kern w:val="0"/>
                <w:sz w:val="24"/>
                <w:szCs w:val="24"/>
                <w:lang w:bidi="ar"/>
              </w:rPr>
              <w:br w:type="textWrapping"/>
            </w:r>
            <w:r>
              <w:rPr>
                <w:color w:val="auto"/>
                <w:kern w:val="0"/>
                <w:sz w:val="24"/>
                <w:szCs w:val="24"/>
                <w:lang w:bidi="ar"/>
              </w:rPr>
              <w:t>《国家职业资格目录（2021年版）》</w:t>
            </w:r>
            <w:r>
              <w:rPr>
                <w:color w:val="auto"/>
                <w:kern w:val="0"/>
                <w:sz w:val="24"/>
                <w:szCs w:val="24"/>
                <w:lang w:bidi="ar"/>
              </w:rPr>
              <w:br w:type="textWrapping"/>
            </w:r>
            <w:r>
              <w:rPr>
                <w:color w:val="auto"/>
                <w:kern w:val="0"/>
                <w:sz w:val="24"/>
                <w:szCs w:val="24"/>
                <w:lang w:bidi="ar"/>
              </w:rPr>
              <w:t>《云南省人民政府关于调整一批行政许可事项的决定》（云政发〔2017〕86号）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9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市交通战备办</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国防交通工程设施建设项目和有关贯彻国防要求建设项目设计审定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市交通战备办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《中华人民共和国国防交通法》</w:t>
            </w:r>
            <w:r>
              <w:rPr>
                <w:color w:val="auto"/>
                <w:kern w:val="0"/>
                <w:sz w:val="24"/>
                <w:szCs w:val="24"/>
                <w:lang w:bidi="ar"/>
              </w:rPr>
              <w:br w:type="textWrapping"/>
            </w:r>
            <w:r>
              <w:rPr>
                <w:color w:val="auto"/>
                <w:kern w:val="0"/>
                <w:sz w:val="24"/>
                <w:szCs w:val="24"/>
                <w:lang w:bidi="ar"/>
              </w:rPr>
              <w:t>《国防交通条例》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市交通战备办</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国防交通工程设施建设项目和有关贯彻国防要求建设项目竣工验收</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市交通战备办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《中华人民共和国国防交通法》</w:t>
            </w:r>
            <w:r>
              <w:rPr>
                <w:color w:val="auto"/>
                <w:kern w:val="0"/>
                <w:sz w:val="24"/>
                <w:szCs w:val="24"/>
                <w:lang w:bidi="ar"/>
              </w:rPr>
              <w:br w:type="textWrapping"/>
            </w:r>
            <w:r>
              <w:rPr>
                <w:color w:val="auto"/>
                <w:kern w:val="0"/>
                <w:sz w:val="24"/>
                <w:szCs w:val="24"/>
                <w:lang w:bidi="ar"/>
              </w:rPr>
              <w:t>《国防交通条例》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1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市交通战备办</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占用国防交通控制范围土地审批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市交通战备办；县级国防交通主管机构</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《中华人民共和国国防交通法》</w:t>
            </w:r>
            <w:r>
              <w:rPr>
                <w:color w:val="auto"/>
                <w:kern w:val="0"/>
                <w:sz w:val="24"/>
                <w:szCs w:val="24"/>
                <w:lang w:bidi="ar"/>
              </w:rPr>
              <w:br w:type="textWrapping"/>
            </w:r>
            <w:r>
              <w:rPr>
                <w:color w:val="auto"/>
                <w:kern w:val="0"/>
                <w:sz w:val="24"/>
                <w:szCs w:val="24"/>
                <w:lang w:bidi="ar"/>
              </w:rPr>
              <w:t>《国防交通条例》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4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农药经营许可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《农药管理条例》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60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农药广告审查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市农业农村局（受省农业农村厅委托实施）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《中华人民共和国广告法》</w:t>
            </w:r>
            <w:r>
              <w:rPr>
                <w:color w:val="auto"/>
                <w:kern w:val="0"/>
                <w:sz w:val="24"/>
                <w:szCs w:val="24"/>
                <w:lang w:bidi="ar"/>
              </w:rPr>
              <w:br w:type="textWrapping"/>
            </w:r>
            <w:r>
              <w:rPr>
                <w:color w:val="auto"/>
                <w:kern w:val="0"/>
                <w:sz w:val="24"/>
                <w:szCs w:val="24"/>
                <w:lang w:bidi="ar"/>
              </w:rPr>
              <w:t>《国务院关于第六批取消和调整行政审批项目的决定》（国发〔2012〕52号）</w:t>
            </w:r>
          </w:p>
          <w:p>
            <w:pPr>
              <w:widowControl/>
              <w:spacing w:line="280" w:lineRule="exact"/>
              <w:jc w:val="left"/>
              <w:textAlignment w:val="center"/>
              <w:rPr>
                <w:color w:val="auto"/>
                <w:sz w:val="24"/>
                <w:szCs w:val="24"/>
              </w:rPr>
            </w:pPr>
            <w:r>
              <w:rPr>
                <w:color w:val="auto"/>
                <w:kern w:val="0"/>
                <w:sz w:val="24"/>
                <w:szCs w:val="24"/>
                <w:lang w:bidi="ar"/>
              </w:rPr>
              <w:t>《云南省人民政府关于调整一批行政许可事项的决定》（云政发〔2018〕28号）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饲料添加剂产品批准文号核发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市农业农村局（受省农业农村厅委托实施）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《饲料和饲料添加剂管理条例》</w:t>
            </w:r>
          </w:p>
          <w:p>
            <w:pPr>
              <w:widowControl/>
              <w:spacing w:line="280" w:lineRule="exact"/>
              <w:jc w:val="left"/>
              <w:textAlignment w:val="center"/>
              <w:rPr>
                <w:color w:val="auto"/>
                <w:sz w:val="24"/>
                <w:szCs w:val="24"/>
              </w:rPr>
            </w:pPr>
            <w:r>
              <w:rPr>
                <w:rStyle w:val="12"/>
                <w:rFonts w:ascii="Times New Roman" w:hAnsi="Times New Roman" w:eastAsia="方正仿宋_GBK" w:cs="Times New Roman"/>
                <w:color w:val="auto"/>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兽药经营许可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《兽药管理条例》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兽药广告审批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市农业农村局（受省农业农村厅委托实施）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《中华人民共和国广告法》</w:t>
            </w:r>
            <w:r>
              <w:rPr>
                <w:color w:val="auto"/>
                <w:kern w:val="0"/>
                <w:sz w:val="24"/>
                <w:szCs w:val="24"/>
                <w:lang w:bidi="ar"/>
              </w:rPr>
              <w:br w:type="textWrapping"/>
            </w:r>
            <w:r>
              <w:rPr>
                <w:color w:val="auto"/>
                <w:kern w:val="0"/>
                <w:sz w:val="24"/>
                <w:szCs w:val="24"/>
                <w:lang w:bidi="ar"/>
              </w:rPr>
              <w:t>《兽药管理条例》</w:t>
            </w:r>
          </w:p>
          <w:p>
            <w:pPr>
              <w:widowControl/>
              <w:spacing w:line="280" w:lineRule="exact"/>
              <w:jc w:val="left"/>
              <w:textAlignment w:val="center"/>
              <w:rPr>
                <w:color w:val="auto"/>
                <w:sz w:val="24"/>
                <w:szCs w:val="24"/>
              </w:rPr>
            </w:pPr>
            <w:r>
              <w:rPr>
                <w:rStyle w:val="13"/>
                <w:rFonts w:hint="default" w:ascii="Times New Roman" w:hAnsi="Times New Roman" w:cs="Times New Roman"/>
                <w:color w:val="auto"/>
                <w:sz w:val="24"/>
                <w:szCs w:val="24"/>
                <w:lang w:bidi="ar"/>
              </w:rPr>
              <w:t>《云南省人民政府关于调整一批行政许可事项的决定》（云政发〔2018〕28号）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国家重点保护的天然种质资源的采集、采伐批准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市农业农村局（受省农业农村厅委托实施）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《中华人民共和国种子法》</w:t>
            </w:r>
          </w:p>
          <w:p>
            <w:pPr>
              <w:widowControl/>
              <w:spacing w:line="280" w:lineRule="exact"/>
              <w:jc w:val="left"/>
              <w:textAlignment w:val="center"/>
              <w:rPr>
                <w:color w:val="auto"/>
                <w:sz w:val="24"/>
                <w:szCs w:val="24"/>
              </w:rPr>
            </w:pPr>
            <w:r>
              <w:rPr>
                <w:rStyle w:val="13"/>
                <w:rFonts w:hint="default" w:ascii="Times New Roman" w:hAnsi="Times New Roman" w:cs="Times New Roman"/>
                <w:color w:val="auto"/>
                <w:sz w:val="24"/>
                <w:szCs w:val="24"/>
                <w:lang w:bidi="ar"/>
              </w:rPr>
              <w:t>《云南省人民政府关于调整一批行政许可事项的决定》（云政发〔2018〕28号）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农作物种子生产经营许可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《中华人民共和国种子法》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7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食用菌菌种生产经营许可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县级农业农村部门或行政审批局（部分受理后</w:t>
            </w:r>
            <w:r>
              <w:rPr>
                <w:rFonts w:hint="eastAsia"/>
                <w:color w:val="auto"/>
                <w:kern w:val="0"/>
                <w:sz w:val="24"/>
                <w:szCs w:val="24"/>
                <w:lang w:bidi="ar"/>
              </w:rPr>
              <w:t>报</w:t>
            </w:r>
            <w:r>
              <w:rPr>
                <w:color w:val="auto"/>
                <w:kern w:val="0"/>
                <w:sz w:val="24"/>
                <w:szCs w:val="24"/>
                <w:lang w:bidi="ar"/>
              </w:rPr>
              <w:t>省农业农村厅审批，部分审批）</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《中华人民共和国种子法》</w:t>
            </w:r>
            <w:r>
              <w:rPr>
                <w:color w:val="auto"/>
                <w:kern w:val="0"/>
                <w:sz w:val="24"/>
                <w:szCs w:val="24"/>
                <w:lang w:bidi="ar"/>
              </w:rPr>
              <w:br w:type="textWrapping"/>
            </w:r>
            <w:r>
              <w:rPr>
                <w:color w:val="auto"/>
                <w:kern w:val="0"/>
                <w:sz w:val="24"/>
                <w:szCs w:val="24"/>
                <w:lang w:bidi="ar"/>
              </w:rPr>
              <w:t>《食用菌菌种管理办法》（农业部令2006年第62号公布，农业部令2015年第1号修正）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96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使用低于国家或地方规定的种用标准的农作物种子审批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市人民政府（由</w:t>
            </w:r>
            <w:r>
              <w:rPr>
                <w:color w:val="auto"/>
                <w:sz w:val="24"/>
                <w:szCs w:val="24"/>
              </w:rPr>
              <w:t>市农业农村局承办</w:t>
            </w:r>
            <w:r>
              <w:rPr>
                <w:color w:val="auto"/>
                <w:kern w:val="0"/>
                <w:sz w:val="24"/>
                <w:szCs w:val="24"/>
                <w:lang w:bidi="ar"/>
              </w:rPr>
              <w:t>）；县级政府（由农业农村部门或行政审批局承办）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《中华人民共和国种子法》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9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种畜禽生产经营许可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《中华人民共和国畜牧法》</w:t>
            </w:r>
            <w:r>
              <w:rPr>
                <w:color w:val="auto"/>
                <w:kern w:val="0"/>
                <w:sz w:val="24"/>
                <w:szCs w:val="24"/>
                <w:lang w:bidi="ar"/>
              </w:rPr>
              <w:br w:type="textWrapping"/>
            </w:r>
            <w:r>
              <w:rPr>
                <w:color w:val="auto"/>
                <w:kern w:val="0"/>
                <w:sz w:val="24"/>
                <w:szCs w:val="24"/>
                <w:lang w:bidi="ar"/>
              </w:rPr>
              <w:t>《养蜂管理办法（试行）》（农业部公告第1692号）</w:t>
            </w:r>
            <w:r>
              <w:rPr>
                <w:color w:val="auto"/>
                <w:kern w:val="0"/>
                <w:sz w:val="24"/>
                <w:szCs w:val="24"/>
                <w:lang w:bidi="ar"/>
              </w:rPr>
              <w:br w:type="textWrapping"/>
            </w:r>
            <w:r>
              <w:rPr>
                <w:color w:val="auto"/>
                <w:kern w:val="0"/>
                <w:sz w:val="24"/>
                <w:szCs w:val="24"/>
                <w:lang w:bidi="ar"/>
              </w:rPr>
              <w:t>《云南省人民政府关于取消和下放一批行政审批项目的决定》（云政发〔2013〕120号）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5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蚕种生产经营许可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sz w:val="24"/>
                <w:szCs w:val="24"/>
              </w:rPr>
              <w:t>市农业农村局</w:t>
            </w:r>
            <w:r>
              <w:rPr>
                <w:rFonts w:hint="eastAsia"/>
                <w:color w:val="auto"/>
                <w:sz w:val="24"/>
                <w:szCs w:val="24"/>
              </w:rPr>
              <w:t>、</w:t>
            </w:r>
            <w:r>
              <w:rPr>
                <w:color w:val="auto"/>
                <w:kern w:val="0"/>
                <w:sz w:val="24"/>
                <w:szCs w:val="24"/>
                <w:lang w:bidi="ar"/>
              </w:rPr>
              <w:t>县级农业农村部门或行政审批局（受理后报省</w:t>
            </w:r>
            <w:r>
              <w:rPr>
                <w:color w:val="auto"/>
                <w:sz w:val="24"/>
                <w:szCs w:val="24"/>
              </w:rPr>
              <w:t>农业农村厅审批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《中华人民共和国畜牧法》</w:t>
            </w:r>
            <w:r>
              <w:rPr>
                <w:color w:val="auto"/>
                <w:kern w:val="0"/>
                <w:sz w:val="24"/>
                <w:szCs w:val="24"/>
                <w:lang w:bidi="ar"/>
              </w:rPr>
              <w:br w:type="textWrapping"/>
            </w:r>
            <w:r>
              <w:rPr>
                <w:color w:val="auto"/>
                <w:kern w:val="0"/>
                <w:sz w:val="24"/>
                <w:szCs w:val="24"/>
                <w:lang w:bidi="ar"/>
              </w:rPr>
              <w:t>《蚕种管理办法》（农业部令2006年第68号公布，农业农村部令2022年第1号修正）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3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农业植物检疫证书核发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《植物检疫条例》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28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农业植物产地检疫合格证签发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《植物检疫条例》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99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农业野生植物采集、出售、收购、野外考察审批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市农业农村局（采集国家二级保护野生植物的，由县级农业农村部门或行政审批局受理）</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《中华人民共和国野生植物保护条例》</w:t>
            </w:r>
            <w:r>
              <w:rPr>
                <w:color w:val="auto"/>
                <w:kern w:val="0"/>
                <w:sz w:val="24"/>
                <w:szCs w:val="24"/>
                <w:lang w:bidi="ar"/>
              </w:rPr>
              <w:br w:type="textWrapping"/>
            </w:r>
            <w:r>
              <w:rPr>
                <w:color w:val="auto"/>
                <w:kern w:val="0"/>
                <w:sz w:val="24"/>
                <w:szCs w:val="24"/>
                <w:lang w:bidi="ar"/>
              </w:rPr>
              <w:t>《云南省人民政府关于进一步精简行政审批项目的决定》（云政发〔2013〕157号）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4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动物及动物产品检疫合格证核发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《中华人民共和国动物防疫法》</w:t>
            </w:r>
            <w:r>
              <w:rPr>
                <w:color w:val="auto"/>
                <w:kern w:val="0"/>
                <w:sz w:val="24"/>
                <w:szCs w:val="24"/>
                <w:lang w:bidi="ar"/>
              </w:rPr>
              <w:br w:type="textWrapping"/>
            </w:r>
            <w:r>
              <w:rPr>
                <w:color w:val="auto"/>
                <w:kern w:val="0"/>
                <w:sz w:val="24"/>
                <w:szCs w:val="24"/>
                <w:lang w:bidi="ar"/>
              </w:rPr>
              <w:t>《动物检疫管理办法》（农业部令2010年第6号公布，农业农村部令2019年第2号修正）</w:t>
            </w:r>
            <w:r>
              <w:rPr>
                <w:color w:val="auto"/>
                <w:kern w:val="0"/>
                <w:sz w:val="24"/>
                <w:szCs w:val="24"/>
                <w:lang w:bidi="ar"/>
              </w:rPr>
              <w:br w:type="textWrapping"/>
            </w:r>
            <w:r>
              <w:rPr>
                <w:color w:val="auto"/>
                <w:kern w:val="0"/>
                <w:sz w:val="24"/>
                <w:szCs w:val="24"/>
                <w:lang w:bidi="ar"/>
              </w:rPr>
              <w:t>《云南省人民政府行政审批制度改革办公室关于取消和下放一批行政许可事项的通知》（云审改办发〔2017〕1号）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7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动物防疫条件合格证核发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《中华人民共和国动物防疫法》</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3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动物诊疗许可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《中华人民共和国动物防疫法》</w:t>
            </w:r>
            <w:r>
              <w:rPr>
                <w:color w:val="auto"/>
                <w:kern w:val="0"/>
                <w:sz w:val="24"/>
                <w:szCs w:val="24"/>
                <w:lang w:bidi="ar"/>
              </w:rPr>
              <w:br w:type="textWrapping"/>
            </w:r>
            <w:r>
              <w:rPr>
                <w:color w:val="auto"/>
                <w:kern w:val="0"/>
                <w:sz w:val="24"/>
                <w:szCs w:val="24"/>
                <w:lang w:bidi="ar"/>
              </w:rPr>
              <w:t>《动物诊疗机构管理办法》（农业部令2008年第19号公布，农业部令2017年第8号修正）</w:t>
            </w:r>
            <w:r>
              <w:rPr>
                <w:color w:val="auto"/>
                <w:kern w:val="0"/>
                <w:sz w:val="24"/>
                <w:szCs w:val="24"/>
                <w:lang w:bidi="ar"/>
              </w:rPr>
              <w:br w:type="textWrapping"/>
            </w:r>
            <w:r>
              <w:rPr>
                <w:color w:val="auto"/>
                <w:kern w:val="0"/>
                <w:sz w:val="24"/>
                <w:szCs w:val="24"/>
                <w:lang w:bidi="ar"/>
              </w:rPr>
              <w:t>《云南省人民政府关于第四轮取消和调整行政审批项目的决定》（云南省人民政府令第150号）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5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生猪定点屠宰厂（场）设置审查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市人民政府（由</w:t>
            </w:r>
            <w:r>
              <w:rPr>
                <w:color w:val="auto"/>
                <w:sz w:val="24"/>
                <w:szCs w:val="24"/>
              </w:rPr>
              <w:t>市农业农村局承办</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《生猪屠宰管理条例》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生鲜乳收购站许可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《乳品质量安全监督管理条例》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生鲜乳准运证明核发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《乳品质量安全监督管理条例》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拖拉机和联合收割机驾驶证核发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《中华人民共和国道路交通安全法》</w:t>
            </w:r>
            <w:r>
              <w:rPr>
                <w:color w:val="auto"/>
                <w:kern w:val="0"/>
                <w:sz w:val="24"/>
                <w:szCs w:val="24"/>
                <w:lang w:bidi="ar"/>
              </w:rPr>
              <w:br w:type="textWrapping"/>
            </w:r>
            <w:r>
              <w:rPr>
                <w:color w:val="auto"/>
                <w:kern w:val="0"/>
                <w:sz w:val="24"/>
                <w:szCs w:val="24"/>
                <w:lang w:bidi="ar"/>
              </w:rPr>
              <w:t>《农业机械安全监督管理条例》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7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拖拉机和联合收割机登记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《中华人民共和国道路交通安全法》</w:t>
            </w:r>
            <w:r>
              <w:rPr>
                <w:color w:val="auto"/>
                <w:kern w:val="0"/>
                <w:sz w:val="24"/>
                <w:szCs w:val="24"/>
                <w:lang w:bidi="ar"/>
              </w:rPr>
              <w:br w:type="textWrapping"/>
            </w:r>
            <w:r>
              <w:rPr>
                <w:color w:val="auto"/>
                <w:kern w:val="0"/>
                <w:sz w:val="24"/>
                <w:szCs w:val="24"/>
                <w:lang w:bidi="ar"/>
              </w:rPr>
              <w:t>《农业机械安全监督管理条例》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9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center"/>
              <w:textAlignment w:val="center"/>
              <w:rPr>
                <w:color w:val="auto"/>
                <w:w w:val="99"/>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left"/>
              <w:textAlignment w:val="center"/>
              <w:rPr>
                <w:color w:val="auto"/>
                <w:sz w:val="24"/>
                <w:szCs w:val="24"/>
              </w:rPr>
            </w:pPr>
            <w:r>
              <w:rPr>
                <w:color w:val="auto"/>
                <w:kern w:val="0"/>
                <w:sz w:val="24"/>
                <w:szCs w:val="24"/>
                <w:lang w:bidi="ar"/>
              </w:rPr>
              <w:t>工商企业等社会资本通过流转取得土地经营权审批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left"/>
              <w:textAlignment w:val="center"/>
              <w:rPr>
                <w:color w:val="auto"/>
                <w:sz w:val="24"/>
                <w:szCs w:val="24"/>
              </w:rPr>
            </w:pPr>
            <w:r>
              <w:rPr>
                <w:color w:val="auto"/>
                <w:kern w:val="0"/>
                <w:sz w:val="24"/>
                <w:szCs w:val="24"/>
                <w:lang w:bidi="ar"/>
              </w:rPr>
              <w:t>市人民政府（由市农业农村局承办）；县级政府、乡镇政府（由农业农村部门或者农村经营管理部门承办）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left"/>
              <w:textAlignment w:val="center"/>
              <w:rPr>
                <w:color w:val="auto"/>
                <w:sz w:val="24"/>
                <w:szCs w:val="24"/>
              </w:rPr>
            </w:pPr>
            <w:r>
              <w:rPr>
                <w:color w:val="auto"/>
                <w:kern w:val="0"/>
                <w:sz w:val="24"/>
                <w:szCs w:val="24"/>
                <w:lang w:bidi="ar"/>
              </w:rPr>
              <w:t>《中华人民共和国农村土地承包法》</w:t>
            </w:r>
            <w:r>
              <w:rPr>
                <w:color w:val="auto"/>
                <w:kern w:val="0"/>
                <w:sz w:val="24"/>
                <w:szCs w:val="24"/>
                <w:lang w:bidi="ar"/>
              </w:rPr>
              <w:br w:type="textWrapping"/>
            </w:r>
            <w:r>
              <w:rPr>
                <w:color w:val="auto"/>
                <w:kern w:val="0"/>
                <w:sz w:val="24"/>
                <w:szCs w:val="24"/>
                <w:lang w:bidi="ar"/>
              </w:rPr>
              <w:t>《农村土地经营权流转管理办法》（农业农村部令2021年第1号）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rPr>
                <w:color w:val="auto"/>
                <w:w w:val="99"/>
                <w:sz w:val="24"/>
                <w:szCs w:val="24"/>
              </w:rPr>
            </w:pPr>
          </w:p>
        </w:tc>
      </w:tr>
      <w:tr>
        <w:tblPrEx>
          <w:tblCellMar>
            <w:top w:w="28" w:type="dxa"/>
            <w:left w:w="28" w:type="dxa"/>
            <w:bottom w:w="28" w:type="dxa"/>
            <w:right w:w="28" w:type="dxa"/>
          </w:tblCellMar>
        </w:tblPrEx>
        <w:trPr>
          <w:cantSplit/>
          <w:trHeight w:val="13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center"/>
              <w:textAlignment w:val="center"/>
              <w:rPr>
                <w:color w:val="auto"/>
                <w:w w:val="99"/>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left"/>
              <w:textAlignment w:val="center"/>
              <w:rPr>
                <w:color w:val="auto"/>
                <w:sz w:val="24"/>
                <w:szCs w:val="24"/>
              </w:rPr>
            </w:pPr>
            <w:r>
              <w:rPr>
                <w:color w:val="auto"/>
                <w:kern w:val="0"/>
                <w:sz w:val="24"/>
                <w:szCs w:val="24"/>
                <w:lang w:bidi="ar"/>
              </w:rPr>
              <w:t>农村村民宅基地审批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left"/>
              <w:textAlignment w:val="center"/>
              <w:rPr>
                <w:color w:val="auto"/>
                <w:sz w:val="24"/>
                <w:szCs w:val="24"/>
              </w:rPr>
            </w:pPr>
            <w:r>
              <w:rPr>
                <w:color w:val="auto"/>
                <w:kern w:val="0"/>
                <w:sz w:val="24"/>
                <w:szCs w:val="24"/>
                <w:lang w:bidi="ar"/>
              </w:rPr>
              <w:t>乡镇政府</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left"/>
              <w:textAlignment w:val="center"/>
              <w:rPr>
                <w:color w:val="auto"/>
                <w:sz w:val="24"/>
                <w:szCs w:val="24"/>
              </w:rPr>
            </w:pPr>
            <w:r>
              <w:rPr>
                <w:color w:val="auto"/>
                <w:kern w:val="0"/>
                <w:sz w:val="24"/>
                <w:szCs w:val="24"/>
                <w:lang w:bidi="ar"/>
              </w:rPr>
              <w:t>《中华人民共和国土地管理法》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rPr>
                <w:color w:val="auto"/>
                <w:w w:val="99"/>
                <w:sz w:val="24"/>
                <w:szCs w:val="24"/>
              </w:rPr>
            </w:pPr>
          </w:p>
        </w:tc>
      </w:tr>
      <w:tr>
        <w:tblPrEx>
          <w:tblCellMar>
            <w:top w:w="28" w:type="dxa"/>
            <w:left w:w="28" w:type="dxa"/>
            <w:bottom w:w="28" w:type="dxa"/>
            <w:right w:w="28" w:type="dxa"/>
          </w:tblCellMar>
        </w:tblPrEx>
        <w:trPr>
          <w:cantSplit/>
          <w:trHeight w:val="155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渔业船舶船员证书核发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sz w:val="24"/>
                <w:szCs w:val="24"/>
              </w:rPr>
              <w:t>市农业农村局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《中华人民共和国渔港水域交通安全管理条例》</w:t>
            </w:r>
            <w:r>
              <w:rPr>
                <w:color w:val="auto"/>
                <w:kern w:val="0"/>
                <w:sz w:val="24"/>
                <w:szCs w:val="24"/>
                <w:lang w:bidi="ar"/>
              </w:rPr>
              <w:br w:type="textWrapping"/>
            </w:r>
            <w:r>
              <w:rPr>
                <w:color w:val="auto"/>
                <w:kern w:val="0"/>
                <w:sz w:val="24"/>
                <w:szCs w:val="24"/>
                <w:lang w:bidi="ar"/>
              </w:rPr>
              <w:t>《中华人民共和国渔业船员管理办法》（农业部令2014年第4号公布，农业部令2017年第8号修正）</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4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水产苗种生产经营审批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《中华人民共和国渔业法》</w:t>
            </w:r>
            <w:r>
              <w:rPr>
                <w:color w:val="auto"/>
                <w:kern w:val="0"/>
                <w:sz w:val="24"/>
                <w:szCs w:val="24"/>
                <w:lang w:bidi="ar"/>
              </w:rPr>
              <w:br w:type="textWrapping"/>
            </w:r>
            <w:r>
              <w:rPr>
                <w:color w:val="auto"/>
                <w:kern w:val="0"/>
                <w:sz w:val="24"/>
                <w:szCs w:val="24"/>
                <w:lang w:bidi="ar"/>
              </w:rPr>
              <w:t>《水产苗种管理办法》（农业部令2005年第46号）</w:t>
            </w:r>
            <w:r>
              <w:rPr>
                <w:rStyle w:val="10"/>
                <w:rFonts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《农业转基因生物安全管理条例》</w:t>
            </w:r>
            <w:r>
              <w:rPr>
                <w:rStyle w:val="11"/>
                <w:rFonts w:hint="default"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9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水域滩涂养殖证核发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《中华人民共和国渔业法》</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1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渔业捕捞许可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《中华人民共和国渔业法》</w:t>
            </w:r>
            <w:r>
              <w:rPr>
                <w:color w:val="auto"/>
                <w:kern w:val="0"/>
                <w:sz w:val="24"/>
                <w:szCs w:val="24"/>
                <w:lang w:bidi="ar"/>
              </w:rPr>
              <w:br w:type="textWrapping"/>
            </w:r>
            <w:r>
              <w:rPr>
                <w:color w:val="auto"/>
                <w:kern w:val="0"/>
                <w:sz w:val="24"/>
                <w:szCs w:val="24"/>
                <w:lang w:bidi="ar"/>
              </w:rPr>
              <w:t>《中华人民共和国渔业法实施细则》</w:t>
            </w:r>
            <w:r>
              <w:rPr>
                <w:color w:val="auto"/>
                <w:kern w:val="0"/>
                <w:sz w:val="24"/>
                <w:szCs w:val="24"/>
                <w:lang w:bidi="ar"/>
              </w:rPr>
              <w:br w:type="textWrapping"/>
            </w:r>
            <w:r>
              <w:rPr>
                <w:color w:val="auto"/>
                <w:kern w:val="0"/>
                <w:sz w:val="24"/>
                <w:szCs w:val="24"/>
                <w:lang w:bidi="ar"/>
              </w:rPr>
              <w:t>《渔业捕捞许可管理规定》（农业农村部令2018年第1号公布，农业农村部令2022年第1号修正）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3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专用航标的设置、撤除、位置移动和其他状况改变审批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市农业农村局；县级农业农村部门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《中华人民共和国航标条例》</w:t>
            </w:r>
            <w:r>
              <w:rPr>
                <w:color w:val="auto"/>
                <w:kern w:val="0"/>
                <w:sz w:val="24"/>
                <w:szCs w:val="24"/>
                <w:lang w:bidi="ar"/>
              </w:rPr>
              <w:br w:type="textWrapping"/>
            </w:r>
            <w:r>
              <w:rPr>
                <w:color w:val="auto"/>
                <w:kern w:val="0"/>
                <w:sz w:val="24"/>
                <w:szCs w:val="24"/>
                <w:lang w:bidi="ar"/>
              </w:rPr>
              <w:t>《渔业航标管理办法》（农业部令2008年第13号）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7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市农业农村局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渔业船舶国籍登记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县级农业农村部门或行政审批局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《中华人民共和国船舶登记条例》</w:t>
            </w:r>
            <w:r>
              <w:rPr>
                <w:color w:val="auto"/>
                <w:kern w:val="0"/>
                <w:sz w:val="24"/>
                <w:szCs w:val="24"/>
                <w:lang w:bidi="ar"/>
              </w:rPr>
              <w:br w:type="textWrapping"/>
            </w:r>
            <w:r>
              <w:rPr>
                <w:color w:val="auto"/>
                <w:kern w:val="0"/>
                <w:sz w:val="24"/>
                <w:szCs w:val="24"/>
                <w:lang w:bidi="ar"/>
              </w:rPr>
              <w:t>《中华人民共和国渔港水域交通安全管理条例》</w:t>
            </w:r>
            <w:r>
              <w:rPr>
                <w:color w:val="auto"/>
                <w:kern w:val="0"/>
                <w:sz w:val="24"/>
                <w:szCs w:val="24"/>
                <w:lang w:bidi="ar"/>
              </w:rPr>
              <w:br w:type="textWrapping"/>
            </w:r>
            <w:r>
              <w:rPr>
                <w:color w:val="auto"/>
                <w:kern w:val="0"/>
                <w:sz w:val="24"/>
                <w:szCs w:val="24"/>
                <w:lang w:bidi="ar"/>
              </w:rPr>
              <w:t>《中华人民共和国渔业船舶登记办法》（农业部令2012年第8号公布，农业部令2013年第5号修正）</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水利基建项目初步设计文件审批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市水务局；县级水利部门或行政审批局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2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取水许可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市水务局；县级水利部门或行政审批局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《中华人民共和国水法》</w:t>
            </w:r>
            <w:r>
              <w:rPr>
                <w:color w:val="auto"/>
                <w:kern w:val="0"/>
                <w:sz w:val="24"/>
                <w:szCs w:val="24"/>
                <w:lang w:bidi="ar"/>
              </w:rPr>
              <w:br w:type="textWrapping"/>
            </w:r>
            <w:r>
              <w:rPr>
                <w:color w:val="auto"/>
                <w:kern w:val="0"/>
                <w:sz w:val="24"/>
                <w:szCs w:val="24"/>
                <w:lang w:bidi="ar"/>
              </w:rPr>
              <w:t>《取水许可和水资源费征收管理条例》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7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洪水影响评价类审批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市水务局；县级水利部门或行政审批局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《中华人民共和国水法》</w:t>
            </w:r>
            <w:r>
              <w:rPr>
                <w:color w:val="auto"/>
                <w:kern w:val="0"/>
                <w:sz w:val="24"/>
                <w:szCs w:val="24"/>
                <w:lang w:bidi="ar"/>
              </w:rPr>
              <w:br w:type="textWrapping"/>
            </w:r>
            <w:r>
              <w:rPr>
                <w:color w:val="auto"/>
                <w:kern w:val="0"/>
                <w:sz w:val="24"/>
                <w:szCs w:val="24"/>
                <w:lang w:bidi="ar"/>
              </w:rPr>
              <w:t>《中华人民共和国防洪法》</w:t>
            </w:r>
            <w:r>
              <w:rPr>
                <w:color w:val="auto"/>
                <w:kern w:val="0"/>
                <w:sz w:val="24"/>
                <w:szCs w:val="24"/>
                <w:lang w:bidi="ar"/>
              </w:rPr>
              <w:br w:type="textWrapping"/>
            </w:r>
            <w:r>
              <w:rPr>
                <w:color w:val="auto"/>
                <w:kern w:val="0"/>
                <w:sz w:val="24"/>
                <w:szCs w:val="24"/>
                <w:lang w:bidi="ar"/>
              </w:rPr>
              <w:t>《中华人民共和国河道管理条例》</w:t>
            </w:r>
            <w:r>
              <w:rPr>
                <w:color w:val="auto"/>
                <w:kern w:val="0"/>
                <w:sz w:val="24"/>
                <w:szCs w:val="24"/>
                <w:lang w:bidi="ar"/>
              </w:rPr>
              <w:br w:type="textWrapping"/>
            </w:r>
            <w:r>
              <w:rPr>
                <w:color w:val="auto"/>
                <w:kern w:val="0"/>
                <w:sz w:val="24"/>
                <w:szCs w:val="24"/>
                <w:lang w:bidi="ar"/>
              </w:rPr>
              <w:t>《中华人民共和国水文条例》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0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河道管理范围内特定活动审批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市水务局；县级水利部门或行政审批局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《中华人民共和国河道管理条例》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河道采砂许可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市水务局；县级水利部门或行政审批局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《中华人民共和国水法》</w:t>
            </w:r>
            <w:r>
              <w:rPr>
                <w:color w:val="auto"/>
                <w:kern w:val="0"/>
                <w:sz w:val="24"/>
                <w:szCs w:val="24"/>
                <w:lang w:bidi="ar"/>
              </w:rPr>
              <w:br w:type="textWrapping"/>
            </w:r>
            <w:r>
              <w:rPr>
                <w:color w:val="auto"/>
                <w:kern w:val="0"/>
                <w:sz w:val="24"/>
                <w:szCs w:val="24"/>
                <w:lang w:bidi="ar"/>
              </w:rPr>
              <w:t>《中华人民共和国长江保护法》</w:t>
            </w:r>
            <w:r>
              <w:rPr>
                <w:color w:val="auto"/>
                <w:kern w:val="0"/>
                <w:sz w:val="24"/>
                <w:szCs w:val="24"/>
                <w:lang w:bidi="ar"/>
              </w:rPr>
              <w:br w:type="textWrapping"/>
            </w:r>
            <w:r>
              <w:rPr>
                <w:color w:val="auto"/>
                <w:kern w:val="0"/>
                <w:sz w:val="24"/>
                <w:szCs w:val="24"/>
                <w:lang w:bidi="ar"/>
              </w:rPr>
              <w:t>《中华人民共和国河道管理条例》</w:t>
            </w:r>
            <w:r>
              <w:rPr>
                <w:color w:val="auto"/>
                <w:kern w:val="0"/>
                <w:sz w:val="24"/>
                <w:szCs w:val="24"/>
                <w:lang w:bidi="ar"/>
              </w:rPr>
              <w:br w:type="textWrapping"/>
            </w:r>
            <w:r>
              <w:rPr>
                <w:color w:val="auto"/>
                <w:kern w:val="0"/>
                <w:sz w:val="24"/>
                <w:szCs w:val="24"/>
                <w:lang w:bidi="ar"/>
              </w:rPr>
              <w:t>《云南省人民政府关于进一步精简行政审批项目的决定》（云政发〔2013〕157号）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生产建设项目水土保持方案审批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市水务局；县级水利部门或行政审批局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《中华人民共和国水土保持法》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2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农村集体经济组织修建水库审批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市水务局；县级水利部门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《中华人民共和国水法》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城市建设填堵水域、废除围堤审批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市人民政府（由市水务局承办）；县级政府（由水利部门或行政审批局承办）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《中华人民共和国防洪法》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2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占用农业灌溉水源、灌排工程设施审批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市水务局；县级水利部门或行政审批局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利用堤顶、戗台兼做公路审批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市水务局；县级河道主管机关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《中华人民共和国河道管理条例》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9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坝顶兼做公路审批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市水务局；县级大坝主管部门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《水库大坝安全管理条例》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6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蓄滞洪区避洪设施建设审批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市水务局；县级水利部门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市水务局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大坝管理和保护范围内修建码头、渔塘许可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市水务局；县级大坝主管部门或行政审批局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《水库大坝安全管理条例》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市商务局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成品油零售经营资格审批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市商务局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市商务局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从事拍卖业务许可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市商务局（</w:t>
            </w:r>
            <w:r>
              <w:rPr>
                <w:color w:val="auto"/>
                <w:sz w:val="24"/>
                <w:szCs w:val="24"/>
              </w:rPr>
              <w:t>受理后报省商务厅审批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《中华人民共和国拍卖法》</w:t>
            </w:r>
            <w:r>
              <w:rPr>
                <w:color w:val="auto"/>
                <w:kern w:val="0"/>
                <w:sz w:val="24"/>
                <w:szCs w:val="24"/>
                <w:lang w:bidi="ar"/>
              </w:rPr>
              <w:br w:type="textWrapping"/>
            </w:r>
            <w:r>
              <w:rPr>
                <w:color w:val="auto"/>
                <w:kern w:val="0"/>
                <w:sz w:val="24"/>
                <w:szCs w:val="24"/>
                <w:lang w:bidi="ar"/>
              </w:rPr>
              <w:t>《拍卖管理办法》（商务部令2004年第24号公布，商务部令2019年第1号修正）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11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市商务局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对外劳务合作经营资格核准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市商务局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《中华人民共和国对外贸易法》</w:t>
            </w:r>
            <w:r>
              <w:rPr>
                <w:color w:val="auto"/>
                <w:kern w:val="0"/>
                <w:sz w:val="24"/>
                <w:szCs w:val="24"/>
                <w:lang w:bidi="ar"/>
              </w:rPr>
              <w:br w:type="textWrapping"/>
            </w:r>
            <w:r>
              <w:rPr>
                <w:color w:val="auto"/>
                <w:kern w:val="0"/>
                <w:sz w:val="24"/>
                <w:szCs w:val="24"/>
                <w:lang w:bidi="ar"/>
              </w:rPr>
              <w:t>《对外劳务合作管理条例》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9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文艺表演团体设立审批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县级文化和旅游部门或行政审批局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《营业性演出管理条例》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5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营业性演出审批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县级文化和旅游部门或行政审批局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《营业性演出管理条例》</w:t>
            </w:r>
            <w:r>
              <w:rPr>
                <w:color w:val="auto"/>
                <w:kern w:val="0"/>
                <w:sz w:val="24"/>
                <w:szCs w:val="24"/>
                <w:lang w:bidi="ar"/>
              </w:rPr>
              <w:br w:type="textWrapping"/>
            </w:r>
            <w:r>
              <w:rPr>
                <w:color w:val="auto"/>
                <w:kern w:val="0"/>
                <w:sz w:val="24"/>
                <w:szCs w:val="24"/>
                <w:lang w:bidi="ar"/>
              </w:rPr>
              <w:t>《营业性演出管理条例实施细则》（文化部令第47号公布，文化和旅游部令第9号修正）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7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娱乐场所经营活动审批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县级文化和旅游部门或行政审批局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《娱乐场所管理条例》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10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互联网上网服务营业场所筹建审批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县级文化和旅游部门或行政审批局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《互联网上网服务营业场所管理条例》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9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互联网上网服务经营活动审批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县级文化和旅游部门或行政审批局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《互联网上网服务营业场所管理条例》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旅行社设立许可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市文化和旅游局（受省文化和旅游厅委托实施）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《中华人民共和国旅游法》</w:t>
            </w:r>
            <w:r>
              <w:rPr>
                <w:color w:val="auto"/>
                <w:kern w:val="0"/>
                <w:sz w:val="24"/>
                <w:szCs w:val="24"/>
                <w:lang w:bidi="ar"/>
              </w:rPr>
              <w:br w:type="textWrapping"/>
            </w:r>
            <w:r>
              <w:rPr>
                <w:color w:val="auto"/>
                <w:kern w:val="0"/>
                <w:sz w:val="24"/>
                <w:szCs w:val="24"/>
                <w:lang w:bidi="ar"/>
              </w:rPr>
              <w:t>《旅行社条例》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1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导游证核发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市文化和旅游局（受省文化和旅游厅委托实施）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《中华人民共和国旅游法》</w:t>
            </w:r>
            <w:r>
              <w:rPr>
                <w:color w:val="auto"/>
                <w:kern w:val="0"/>
                <w:sz w:val="24"/>
                <w:szCs w:val="24"/>
                <w:lang w:bidi="ar"/>
              </w:rPr>
              <w:br w:type="textWrapping"/>
            </w:r>
            <w:r>
              <w:rPr>
                <w:color w:val="auto"/>
                <w:kern w:val="0"/>
                <w:sz w:val="24"/>
                <w:szCs w:val="24"/>
                <w:lang w:bidi="ar"/>
              </w:rPr>
              <w:t>《导游人员管理条例》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42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建设工程文物保护许可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w:t>
            </w:r>
            <w:r>
              <w:rPr>
                <w:rFonts w:hint="eastAsia"/>
                <w:color w:val="auto"/>
                <w:kern w:val="0"/>
                <w:sz w:val="24"/>
                <w:szCs w:val="24"/>
                <w:lang w:bidi="ar"/>
              </w:rPr>
              <w:t>由</w:t>
            </w:r>
            <w:r>
              <w:rPr>
                <w:color w:val="auto"/>
                <w:kern w:val="0"/>
                <w:sz w:val="24"/>
                <w:szCs w:val="24"/>
                <w:lang w:bidi="ar"/>
              </w:rPr>
              <w:t>市文化和旅游局承办，征得上一级文化和旅游部门同意）；市文化和旅游局；县级政府（由文化和旅游部门或行政审批局承办，征得上一级文化和旅游部门同意）；县级文化和旅游部门或行政审批局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《中华人民共和国文物保护法》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16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文物保护单位原址保护措施审批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市文化和旅游局；县级文化和旅游部门或行政审批局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《中华人民共和国文物保护法》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307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核定为文物保护单位的属于国家所有的纪念建筑物或者古建筑改变用途审批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w:t>
            </w:r>
            <w:r>
              <w:rPr>
                <w:rFonts w:hint="eastAsia"/>
                <w:color w:val="auto"/>
                <w:kern w:val="0"/>
                <w:sz w:val="24"/>
                <w:szCs w:val="24"/>
                <w:lang w:bidi="ar"/>
              </w:rPr>
              <w:t>由</w:t>
            </w:r>
            <w:r>
              <w:rPr>
                <w:color w:val="auto"/>
                <w:kern w:val="0"/>
                <w:sz w:val="24"/>
                <w:szCs w:val="24"/>
                <w:lang w:bidi="ar"/>
              </w:rPr>
              <w:t>市文化和旅游局承办，征得上一级文化和旅游部门同意）；县级政府（由文化和旅游部门或行政审批局承办，征得上一级文化和旅游部门同意）</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《中华人民共和国文物保护法》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4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不可移动文物修缮审批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市文化和旅游局；县级文化和旅游部门或行政审批局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《中华人民共和国文物保护法》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非国有文物收藏单位和其他单位借用国有馆藏文物审批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市文化和旅游局；县级文化和旅游部门或行政审批局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《中华人民共和国文物保护法》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市文化和旅游局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博物馆处理不够入藏标准、无保存价值的文物或标本审批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市文化和旅游局；县级文化和旅游部门或行政审批局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饮用水供水单位卫生许可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《中华人民共和国传染病防治法》</w:t>
            </w:r>
            <w:r>
              <w:rPr>
                <w:color w:val="auto"/>
                <w:kern w:val="0"/>
                <w:sz w:val="24"/>
                <w:szCs w:val="24"/>
                <w:lang w:bidi="ar"/>
              </w:rPr>
              <w:br w:type="textWrapping"/>
            </w:r>
            <w:r>
              <w:rPr>
                <w:color w:val="auto"/>
                <w:kern w:val="0"/>
                <w:sz w:val="24"/>
                <w:szCs w:val="24"/>
                <w:lang w:bidi="ar"/>
              </w:rPr>
              <w:t>《国务院关于第六批取消和调整行政审批项目的决定》（国发〔2012〕52号）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公共场所卫生许可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《公共场所卫生管理条例》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4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医疗机构建设项目放射性职业病危害预评价报告审核</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《中华人民共和国职业病防治法》</w:t>
            </w:r>
            <w:r>
              <w:rPr>
                <w:color w:val="auto"/>
                <w:kern w:val="0"/>
                <w:sz w:val="24"/>
                <w:szCs w:val="24"/>
                <w:lang w:bidi="ar"/>
              </w:rPr>
              <w:br w:type="textWrapping"/>
            </w:r>
            <w:r>
              <w:rPr>
                <w:color w:val="auto"/>
                <w:kern w:val="0"/>
                <w:sz w:val="24"/>
                <w:szCs w:val="24"/>
                <w:lang w:bidi="ar"/>
              </w:rPr>
              <w:t>《放射诊疗管理规定》（卫生部令第46号公布，国家卫生计生委令第8号修正）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医疗机构建设项目放射性职业病防护设施竣工验收</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《中华人民共和国职业病防治法》</w:t>
            </w:r>
            <w:r>
              <w:rPr>
                <w:color w:val="auto"/>
                <w:kern w:val="0"/>
                <w:sz w:val="24"/>
                <w:szCs w:val="24"/>
                <w:lang w:bidi="ar"/>
              </w:rPr>
              <w:br w:type="textWrapping"/>
            </w:r>
            <w:r>
              <w:rPr>
                <w:color w:val="auto"/>
                <w:kern w:val="0"/>
                <w:sz w:val="24"/>
                <w:szCs w:val="24"/>
                <w:lang w:bidi="ar"/>
              </w:rPr>
              <w:t>《放射诊疗管理规定》（卫生部令第46号公布，国家卫生计生委令第8号修正）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医疗机构设置审批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《医疗机构管理条例》</w:t>
            </w:r>
            <w:r>
              <w:rPr>
                <w:color w:val="auto"/>
                <w:kern w:val="0"/>
                <w:sz w:val="24"/>
                <w:szCs w:val="24"/>
                <w:lang w:bidi="ar"/>
              </w:rPr>
              <w:br w:type="textWrapping"/>
            </w:r>
            <w:r>
              <w:rPr>
                <w:color w:val="auto"/>
                <w:kern w:val="0"/>
                <w:sz w:val="24"/>
                <w:szCs w:val="24"/>
                <w:lang w:bidi="ar"/>
              </w:rPr>
              <w:t>《国务院关于取消和下放一批行政许可事项的决定》（国发〔2020〕13号）</w:t>
            </w:r>
            <w:r>
              <w:rPr>
                <w:color w:val="auto"/>
                <w:kern w:val="0"/>
                <w:sz w:val="24"/>
                <w:szCs w:val="24"/>
                <w:lang w:bidi="ar"/>
              </w:rPr>
              <w:br w:type="textWrapping"/>
            </w:r>
            <w:r>
              <w:rPr>
                <w:color w:val="auto"/>
                <w:kern w:val="0"/>
                <w:sz w:val="24"/>
                <w:szCs w:val="24"/>
                <w:lang w:bidi="ar"/>
              </w:rPr>
              <w:t>《国务院关于深化“证照分离”改革进一步激发市场主体发展活力的通知》（国发〔2021〕7号）</w:t>
            </w:r>
            <w:r>
              <w:rPr>
                <w:color w:val="auto"/>
                <w:kern w:val="0"/>
                <w:sz w:val="24"/>
                <w:szCs w:val="24"/>
                <w:lang w:bidi="ar"/>
              </w:rPr>
              <w:br w:type="textWrapping"/>
            </w:r>
            <w:r>
              <w:rPr>
                <w:color w:val="auto"/>
                <w:kern w:val="0"/>
                <w:sz w:val="24"/>
                <w:szCs w:val="24"/>
                <w:lang w:bidi="ar"/>
              </w:rPr>
              <w:t>《云南省医疗机构管理条例》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53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医疗机构执业登记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《医疗机构管理条例》</w:t>
            </w:r>
            <w:r>
              <w:rPr>
                <w:color w:val="auto"/>
                <w:kern w:val="0"/>
                <w:sz w:val="24"/>
                <w:szCs w:val="24"/>
                <w:lang w:bidi="ar"/>
              </w:rPr>
              <w:br w:type="textWrapping"/>
            </w:r>
            <w:r>
              <w:rPr>
                <w:color w:val="auto"/>
                <w:kern w:val="0"/>
                <w:sz w:val="24"/>
                <w:szCs w:val="24"/>
                <w:lang w:bidi="ar"/>
              </w:rPr>
              <w:t>《国务院关于深化“证照分离”改革进一步激发市场主体发展活力的通知》（国发〔2021〕7号）</w:t>
            </w:r>
            <w:r>
              <w:rPr>
                <w:color w:val="auto"/>
                <w:kern w:val="0"/>
                <w:sz w:val="24"/>
                <w:szCs w:val="24"/>
                <w:lang w:bidi="ar"/>
              </w:rPr>
              <w:br w:type="textWrapping"/>
            </w:r>
            <w:r>
              <w:rPr>
                <w:color w:val="auto"/>
                <w:kern w:val="0"/>
                <w:sz w:val="24"/>
                <w:szCs w:val="24"/>
                <w:lang w:bidi="ar"/>
              </w:rPr>
              <w:t>《云南省医疗机构管理条例》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69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母婴保健技术服务机构执业许可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《中华人民共和国母婴保健法》</w:t>
            </w:r>
            <w:r>
              <w:rPr>
                <w:color w:val="auto"/>
                <w:kern w:val="0"/>
                <w:sz w:val="24"/>
                <w:szCs w:val="24"/>
                <w:lang w:bidi="ar"/>
              </w:rPr>
              <w:br w:type="textWrapping"/>
            </w:r>
            <w:r>
              <w:rPr>
                <w:color w:val="auto"/>
                <w:kern w:val="0"/>
                <w:sz w:val="24"/>
                <w:szCs w:val="24"/>
                <w:lang w:bidi="ar"/>
              </w:rPr>
              <w:t>《中华人民共和国母婴保健法实施办法》</w:t>
            </w:r>
            <w:r>
              <w:rPr>
                <w:color w:val="auto"/>
                <w:kern w:val="0"/>
                <w:sz w:val="24"/>
                <w:szCs w:val="24"/>
                <w:lang w:bidi="ar"/>
              </w:rPr>
              <w:br w:type="textWrapping"/>
            </w:r>
            <w:r>
              <w:rPr>
                <w:color w:val="auto"/>
                <w:kern w:val="0"/>
                <w:sz w:val="24"/>
                <w:szCs w:val="24"/>
                <w:lang w:bidi="ar"/>
              </w:rPr>
              <w:t>《国务院关于深化“证照分离”改革进一步激发市场主体发展活力的通知》（国发〔2021〕7号）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60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放射源诊疗技术和医用辐射机构许可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《放射性同位素与射线装置安全和防护条例》</w:t>
            </w:r>
            <w:r>
              <w:rPr>
                <w:color w:val="auto"/>
                <w:kern w:val="0"/>
                <w:sz w:val="24"/>
                <w:szCs w:val="24"/>
                <w:lang w:bidi="ar"/>
              </w:rPr>
              <w:br w:type="textWrapping"/>
            </w:r>
            <w:r>
              <w:rPr>
                <w:color w:val="auto"/>
                <w:kern w:val="0"/>
                <w:sz w:val="24"/>
                <w:szCs w:val="24"/>
                <w:lang w:bidi="ar"/>
              </w:rPr>
              <w:t>《放射诊疗管理规定》（卫生部令第46号公布，国家卫生计生委令第8号修正）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医疗机构购用麻醉药品、第一类精神药品许可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《中华人民共和国禁毒法》</w:t>
            </w:r>
            <w:r>
              <w:rPr>
                <w:color w:val="auto"/>
                <w:kern w:val="0"/>
                <w:sz w:val="24"/>
                <w:szCs w:val="24"/>
                <w:lang w:bidi="ar"/>
              </w:rPr>
              <w:br w:type="textWrapping"/>
            </w:r>
            <w:r>
              <w:rPr>
                <w:color w:val="auto"/>
                <w:kern w:val="0"/>
                <w:sz w:val="24"/>
                <w:szCs w:val="24"/>
                <w:lang w:bidi="ar"/>
              </w:rPr>
              <w:t>《麻醉药品和精神药品管理条例》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12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单采血浆站设置审批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rPr>
            </w:pPr>
            <w:r>
              <w:rPr>
                <w:color w:val="auto"/>
                <w:kern w:val="0"/>
                <w:sz w:val="24"/>
                <w:szCs w:val="24"/>
                <w:lang w:bidi="ar"/>
              </w:rPr>
              <w:t>市卫生健康委（由县级卫生健康部门或行政审批局初审，市卫生健康委二审后报省卫生健康委审批）</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《血液制品管理条例》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医师执业注册</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《中华人民共和国医师法》</w:t>
            </w:r>
            <w:r>
              <w:rPr>
                <w:color w:val="auto"/>
                <w:kern w:val="0"/>
                <w:sz w:val="24"/>
                <w:szCs w:val="24"/>
                <w:lang w:bidi="ar"/>
              </w:rPr>
              <w:br w:type="textWrapping"/>
            </w:r>
            <w:r>
              <w:rPr>
                <w:color w:val="auto"/>
                <w:kern w:val="0"/>
                <w:sz w:val="24"/>
                <w:szCs w:val="24"/>
                <w:lang w:bidi="ar"/>
              </w:rPr>
              <w:t>《医师执业注册管理办法》（国家卫生计生委令第13号）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乡村医生执业注册</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《乡村医生从业管理条例》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6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母婴保健服务人员资格认定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《中华人民共和国母婴保健法》</w:t>
            </w:r>
            <w:r>
              <w:rPr>
                <w:color w:val="auto"/>
                <w:kern w:val="0"/>
                <w:sz w:val="24"/>
                <w:szCs w:val="24"/>
                <w:lang w:bidi="ar"/>
              </w:rPr>
              <w:br w:type="textWrapping"/>
            </w:r>
            <w:r>
              <w:rPr>
                <w:color w:val="auto"/>
                <w:kern w:val="0"/>
                <w:sz w:val="24"/>
                <w:szCs w:val="24"/>
                <w:lang w:bidi="ar"/>
              </w:rPr>
              <w:t>《中华人民共和国母婴保健法实施办法》</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外籍医师在华短期执业许可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7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护士执业注册</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《护士条例》</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4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医疗广告审查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《中华人民共和国广告法》</w:t>
            </w:r>
            <w:r>
              <w:rPr>
                <w:color w:val="auto"/>
                <w:kern w:val="0"/>
                <w:sz w:val="24"/>
                <w:szCs w:val="24"/>
                <w:lang w:bidi="ar"/>
              </w:rPr>
              <w:br w:type="textWrapping"/>
            </w:r>
            <w:r>
              <w:rPr>
                <w:color w:val="auto"/>
                <w:kern w:val="0"/>
                <w:sz w:val="24"/>
                <w:szCs w:val="24"/>
                <w:lang w:bidi="ar"/>
              </w:rPr>
              <w:t>《医疗广告管理办法》（国家工商局、卫生部令第16号公布，工商总局、卫生部令第26号修正）</w:t>
            </w:r>
            <w:r>
              <w:rPr>
                <w:color w:val="auto"/>
                <w:kern w:val="0"/>
                <w:sz w:val="24"/>
                <w:szCs w:val="24"/>
                <w:lang w:bidi="ar"/>
              </w:rPr>
              <w:br w:type="textWrapping"/>
            </w:r>
            <w:r>
              <w:rPr>
                <w:color w:val="auto"/>
                <w:kern w:val="0"/>
                <w:sz w:val="24"/>
                <w:szCs w:val="24"/>
                <w:lang w:bidi="ar"/>
              </w:rPr>
              <w:t>《云南省医疗机构管理条例》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确有专长的中医医师资格认定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市卫生健康委、县级卫生健康部门或行政审批局（受理并逐级上报省卫生健康委审批）</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《中华人民共和国中医药法》</w:t>
            </w:r>
            <w:r>
              <w:rPr>
                <w:color w:val="auto"/>
                <w:kern w:val="0"/>
                <w:sz w:val="24"/>
                <w:szCs w:val="24"/>
                <w:lang w:bidi="ar"/>
              </w:rPr>
              <w:br w:type="textWrapping"/>
            </w:r>
            <w:r>
              <w:rPr>
                <w:color w:val="auto"/>
                <w:kern w:val="0"/>
                <w:sz w:val="24"/>
                <w:szCs w:val="24"/>
                <w:lang w:bidi="ar"/>
              </w:rPr>
              <w:t>《中华人民共和国医师法》</w:t>
            </w:r>
            <w:r>
              <w:rPr>
                <w:color w:val="auto"/>
                <w:kern w:val="0"/>
                <w:sz w:val="24"/>
                <w:szCs w:val="24"/>
                <w:lang w:bidi="ar"/>
              </w:rPr>
              <w:br w:type="textWrapping"/>
            </w:r>
            <w:r>
              <w:rPr>
                <w:color w:val="auto"/>
                <w:kern w:val="0"/>
                <w:sz w:val="24"/>
                <w:szCs w:val="24"/>
                <w:lang w:bidi="ar"/>
              </w:rPr>
              <w:t>《中医医术确有专长人员医师资格考核注册管理暂行办法》（国家卫生计生委令第15号）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1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确有专长的中医医师执业注册</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《中华人民共和国中医药法》</w:t>
            </w:r>
            <w:r>
              <w:rPr>
                <w:color w:val="auto"/>
                <w:kern w:val="0"/>
                <w:sz w:val="24"/>
                <w:szCs w:val="24"/>
                <w:lang w:bidi="ar"/>
              </w:rPr>
              <w:br w:type="textWrapping"/>
            </w:r>
            <w:r>
              <w:rPr>
                <w:color w:val="auto"/>
                <w:kern w:val="0"/>
                <w:sz w:val="24"/>
                <w:szCs w:val="24"/>
                <w:lang w:bidi="ar"/>
              </w:rPr>
              <w:t>《中华人民共和国医师法》</w:t>
            </w:r>
            <w:r>
              <w:rPr>
                <w:color w:val="auto"/>
                <w:kern w:val="0"/>
                <w:sz w:val="24"/>
                <w:szCs w:val="24"/>
                <w:lang w:bidi="ar"/>
              </w:rPr>
              <w:br w:type="textWrapping"/>
            </w:r>
            <w:r>
              <w:rPr>
                <w:color w:val="auto"/>
                <w:kern w:val="0"/>
                <w:sz w:val="24"/>
                <w:szCs w:val="24"/>
                <w:lang w:bidi="ar"/>
              </w:rPr>
              <w:t>《中医医术确有专长人员医师资格考核注册管理暂行办法》（国家卫生计生委令第15号）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4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中医医疗机构设置审批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《中华人民共和国中医药法》</w:t>
            </w:r>
            <w:r>
              <w:rPr>
                <w:color w:val="auto"/>
                <w:kern w:val="0"/>
                <w:sz w:val="24"/>
                <w:szCs w:val="24"/>
                <w:lang w:bidi="ar"/>
              </w:rPr>
              <w:br w:type="textWrapping"/>
            </w:r>
            <w:r>
              <w:rPr>
                <w:color w:val="auto"/>
                <w:kern w:val="0"/>
                <w:sz w:val="24"/>
                <w:szCs w:val="24"/>
                <w:lang w:bidi="ar"/>
              </w:rPr>
              <w:t>《医疗机构管理条例》</w:t>
            </w:r>
            <w:r>
              <w:rPr>
                <w:color w:val="auto"/>
                <w:kern w:val="0"/>
                <w:sz w:val="24"/>
                <w:szCs w:val="24"/>
                <w:lang w:bidi="ar"/>
              </w:rPr>
              <w:br w:type="textWrapping"/>
            </w:r>
            <w:r>
              <w:rPr>
                <w:color w:val="auto"/>
                <w:kern w:val="0"/>
                <w:sz w:val="24"/>
                <w:szCs w:val="24"/>
                <w:lang w:bidi="ar"/>
              </w:rPr>
              <w:t>《云南省发展中医药条例》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03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市卫生</w:t>
            </w:r>
          </w:p>
          <w:p>
            <w:pPr>
              <w:widowControl/>
              <w:spacing w:line="280" w:lineRule="exact"/>
              <w:jc w:val="center"/>
              <w:textAlignment w:val="center"/>
              <w:rPr>
                <w:color w:val="auto"/>
                <w:sz w:val="24"/>
                <w:szCs w:val="24"/>
              </w:rPr>
            </w:pPr>
            <w:r>
              <w:rPr>
                <w:color w:val="auto"/>
                <w:kern w:val="0"/>
                <w:sz w:val="24"/>
                <w:szCs w:val="24"/>
                <w:lang w:bidi="ar"/>
              </w:rPr>
              <w:t>健康委</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中医医疗机构执业登记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市卫生健康委；县级卫生健康部门或行政审批局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《中华人民共和国中医药法》</w:t>
            </w:r>
            <w:r>
              <w:rPr>
                <w:color w:val="auto"/>
                <w:kern w:val="0"/>
                <w:sz w:val="24"/>
                <w:szCs w:val="24"/>
                <w:lang w:bidi="ar"/>
              </w:rPr>
              <w:br w:type="textWrapping"/>
            </w:r>
            <w:r>
              <w:rPr>
                <w:color w:val="auto"/>
                <w:kern w:val="0"/>
                <w:sz w:val="24"/>
                <w:szCs w:val="24"/>
                <w:lang w:bidi="ar"/>
              </w:rPr>
              <w:t>《医疗机构管理条例》</w:t>
            </w:r>
            <w:r>
              <w:rPr>
                <w:color w:val="auto"/>
                <w:kern w:val="0"/>
                <w:sz w:val="24"/>
                <w:szCs w:val="24"/>
                <w:lang w:bidi="ar"/>
              </w:rPr>
              <w:br w:type="textWrapping"/>
            </w:r>
            <w:r>
              <w:rPr>
                <w:color w:val="auto"/>
                <w:kern w:val="0"/>
                <w:sz w:val="24"/>
                <w:szCs w:val="24"/>
                <w:lang w:bidi="ar"/>
              </w:rPr>
              <w:t>《云南省发展中医药条例》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5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市应急局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石油天然气建设项目安全设施设计审查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市应急局；县级应急管理部门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《中华人民共和国安全生产法》</w:t>
            </w:r>
            <w:r>
              <w:rPr>
                <w:color w:val="auto"/>
                <w:kern w:val="0"/>
                <w:sz w:val="24"/>
                <w:szCs w:val="24"/>
                <w:lang w:bidi="ar"/>
              </w:rPr>
              <w:br w:type="textWrapping"/>
            </w:r>
            <w:r>
              <w:rPr>
                <w:color w:val="auto"/>
                <w:kern w:val="0"/>
                <w:sz w:val="24"/>
                <w:szCs w:val="24"/>
                <w:lang w:bidi="ar"/>
              </w:rPr>
              <w:t>《建设项目安全设施“三同时”监督管理办法》（安全监管总局令第36号公布，安全监管总局令第77号修正）</w:t>
            </w:r>
            <w:r>
              <w:rPr>
                <w:color w:val="auto"/>
                <w:kern w:val="0"/>
                <w:sz w:val="24"/>
                <w:szCs w:val="24"/>
                <w:lang w:bidi="ar"/>
              </w:rPr>
              <w:br w:type="textWrapping"/>
            </w:r>
            <w:r>
              <w:rPr>
                <w:color w:val="auto"/>
                <w:kern w:val="0"/>
                <w:sz w:val="24"/>
                <w:szCs w:val="24"/>
                <w:lang w:bidi="ar"/>
              </w:rPr>
              <w:t>《国家安全监管总局办公厅关于明确非煤矿山建设项目安全监管职责等事项的通知》（安监总厅管一〔2013〕143号）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5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市应急局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金属冶炼建设项目安全设施设计审查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市应急局；县级应急管理部门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《中华人民共和国安全生产法》</w:t>
            </w:r>
            <w:r>
              <w:rPr>
                <w:color w:val="auto"/>
                <w:kern w:val="0"/>
                <w:sz w:val="24"/>
                <w:szCs w:val="24"/>
                <w:lang w:bidi="ar"/>
              </w:rPr>
              <w:br w:type="textWrapping"/>
            </w:r>
            <w:r>
              <w:rPr>
                <w:color w:val="auto"/>
                <w:kern w:val="0"/>
                <w:sz w:val="24"/>
                <w:szCs w:val="24"/>
                <w:lang w:bidi="ar"/>
              </w:rPr>
              <w:t>《建设项目安全设施“三同时”监督管理办法》（安全监管总局令第36号公布，安全监管总局令第77号修正）</w:t>
            </w:r>
            <w:r>
              <w:rPr>
                <w:color w:val="auto"/>
                <w:kern w:val="0"/>
                <w:sz w:val="24"/>
                <w:szCs w:val="24"/>
                <w:lang w:bidi="ar"/>
              </w:rPr>
              <w:br w:type="textWrapping"/>
            </w:r>
            <w:r>
              <w:rPr>
                <w:color w:val="auto"/>
                <w:kern w:val="0"/>
                <w:sz w:val="24"/>
                <w:szCs w:val="24"/>
                <w:lang w:bidi="ar"/>
              </w:rPr>
              <w:t>《冶金企业和有色金属企业安全生产规定》（安全监管总局令第91号）</w:t>
            </w:r>
            <w:r>
              <w:rPr>
                <w:color w:val="auto"/>
                <w:kern w:val="0"/>
                <w:sz w:val="24"/>
                <w:szCs w:val="24"/>
                <w:lang w:bidi="ar"/>
              </w:rPr>
              <w:br w:type="textWrapping"/>
            </w:r>
            <w:r>
              <w:rPr>
                <w:color w:val="auto"/>
                <w:kern w:val="0"/>
                <w:sz w:val="24"/>
                <w:szCs w:val="24"/>
                <w:lang w:bidi="ar"/>
              </w:rPr>
              <w:t>《云南省安全生产条例》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4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市应急局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生产、储存危险化学品建设项目安全条件审查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《危险化学品安全管理条例》</w:t>
            </w:r>
            <w:r>
              <w:rPr>
                <w:color w:val="auto"/>
                <w:kern w:val="0"/>
                <w:sz w:val="24"/>
                <w:szCs w:val="24"/>
                <w:lang w:bidi="ar"/>
              </w:rPr>
              <w:br w:type="textWrapping"/>
            </w:r>
            <w:r>
              <w:rPr>
                <w:color w:val="auto"/>
                <w:kern w:val="0"/>
                <w:sz w:val="24"/>
                <w:szCs w:val="24"/>
                <w:lang w:bidi="ar"/>
              </w:rPr>
              <w:t>《危险化学品建设项目安全监督管理办法》（安全监管总局令第45号公布，安全监管总局令第79号修正）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市应急局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生产、储存危险化学品建设项目安全设施设计审查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《中华人民共和国安全生产法》</w:t>
            </w:r>
            <w:r>
              <w:rPr>
                <w:color w:val="auto"/>
                <w:kern w:val="0"/>
                <w:sz w:val="24"/>
                <w:szCs w:val="24"/>
                <w:lang w:bidi="ar"/>
              </w:rPr>
              <w:br w:type="textWrapping"/>
            </w:r>
            <w:r>
              <w:rPr>
                <w:color w:val="auto"/>
                <w:kern w:val="0"/>
                <w:sz w:val="24"/>
                <w:szCs w:val="24"/>
                <w:lang w:bidi="ar"/>
              </w:rPr>
              <w:t>《危险化学品建设项目安全监督管理办法》（安全监管总局令第45号公布，安全监管总局令第79号修正）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市应急局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危险化学品安全使用许可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《危险化学品安全管理条例》</w:t>
            </w:r>
            <w:r>
              <w:rPr>
                <w:color w:val="auto"/>
                <w:kern w:val="0"/>
                <w:sz w:val="24"/>
                <w:szCs w:val="24"/>
                <w:lang w:bidi="ar"/>
              </w:rPr>
              <w:br w:type="textWrapping"/>
            </w:r>
            <w:r>
              <w:rPr>
                <w:color w:val="auto"/>
                <w:kern w:val="0"/>
                <w:sz w:val="24"/>
                <w:szCs w:val="24"/>
                <w:lang w:bidi="ar"/>
              </w:rPr>
              <w:t>《危险化学品安全使用许可证实施办法》（安全监管总局令第57号公布，安全监管总局令第89号修正）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1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市应急局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危险化学品经营许可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市应急局；县级应急管理部门或行政审批局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《危险化学品安全管理条例》</w:t>
            </w:r>
            <w:r>
              <w:rPr>
                <w:color w:val="auto"/>
                <w:kern w:val="0"/>
                <w:sz w:val="24"/>
                <w:szCs w:val="24"/>
                <w:lang w:bidi="ar"/>
              </w:rPr>
              <w:br w:type="textWrapping"/>
            </w:r>
            <w:r>
              <w:rPr>
                <w:color w:val="auto"/>
                <w:kern w:val="0"/>
                <w:sz w:val="24"/>
                <w:szCs w:val="24"/>
                <w:lang w:bidi="ar"/>
              </w:rPr>
              <w:t>《危险化学品经营许可证管理办法》（安全监管总局令第55号公布，安全监管总局令第79号修正）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市应急局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生产、储存烟花爆竹建设项目安全设施设计审查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《中华人民共和国安全生产法》</w:t>
            </w:r>
            <w:r>
              <w:rPr>
                <w:color w:val="auto"/>
                <w:kern w:val="0"/>
                <w:sz w:val="24"/>
                <w:szCs w:val="24"/>
                <w:lang w:bidi="ar"/>
              </w:rPr>
              <w:br w:type="textWrapping"/>
            </w:r>
            <w:r>
              <w:rPr>
                <w:color w:val="auto"/>
                <w:kern w:val="0"/>
                <w:sz w:val="24"/>
                <w:szCs w:val="24"/>
                <w:lang w:bidi="ar"/>
              </w:rPr>
              <w:t>《建设项目安全设施“三同时”监督管理办法》（安全监管总局令第36号公布，安全监管总局令第77号修正）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8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市应急局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烟花爆竹经营许可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市应急局；县级应急管理部门或行政审批局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《烟花爆竹安全管理条例》</w:t>
            </w:r>
            <w:r>
              <w:rPr>
                <w:color w:val="auto"/>
                <w:kern w:val="0"/>
                <w:sz w:val="24"/>
                <w:szCs w:val="24"/>
                <w:lang w:bidi="ar"/>
              </w:rPr>
              <w:br w:type="textWrapping"/>
            </w:r>
            <w:r>
              <w:rPr>
                <w:color w:val="auto"/>
                <w:kern w:val="0"/>
                <w:sz w:val="24"/>
                <w:szCs w:val="24"/>
                <w:lang w:bidi="ar"/>
              </w:rPr>
              <w:t>《烟花爆竹经营许可实施办法》（安全监管总局令第65号）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4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市应急局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特种作业人员职业资格认定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市应急局（受省应急厅部分委托实施）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《中华人民共和国安全生产法》</w:t>
            </w:r>
            <w:r>
              <w:rPr>
                <w:color w:val="auto"/>
                <w:kern w:val="0"/>
                <w:sz w:val="24"/>
                <w:szCs w:val="24"/>
                <w:lang w:bidi="ar"/>
              </w:rPr>
              <w:br w:type="textWrapping"/>
            </w:r>
            <w:r>
              <w:rPr>
                <w:color w:val="auto"/>
                <w:kern w:val="0"/>
                <w:sz w:val="24"/>
                <w:szCs w:val="24"/>
                <w:lang w:bidi="ar"/>
              </w:rPr>
              <w:t>《特种作业人员安全技术培训考核管理规定》（安全监管总局令第30号公布，安全监管总局令第80号修正）</w:t>
            </w:r>
            <w:r>
              <w:rPr>
                <w:color w:val="auto"/>
                <w:kern w:val="0"/>
                <w:sz w:val="24"/>
                <w:szCs w:val="24"/>
                <w:lang w:bidi="ar"/>
              </w:rPr>
              <w:br w:type="textWrapping"/>
            </w:r>
            <w:r>
              <w:rPr>
                <w:color w:val="auto"/>
                <w:kern w:val="0"/>
                <w:sz w:val="24"/>
                <w:szCs w:val="24"/>
                <w:lang w:bidi="ar"/>
              </w:rPr>
              <w:t>《国家职业资格目录（2021年版）》</w:t>
            </w:r>
          </w:p>
          <w:p>
            <w:pPr>
              <w:widowControl/>
              <w:spacing w:line="280" w:lineRule="exact"/>
              <w:jc w:val="left"/>
              <w:textAlignment w:val="center"/>
              <w:rPr>
                <w:color w:val="auto"/>
                <w:sz w:val="24"/>
                <w:szCs w:val="24"/>
              </w:rPr>
            </w:pPr>
            <w:r>
              <w:rPr>
                <w:rStyle w:val="13"/>
                <w:rFonts w:hint="default" w:ascii="Times New Roman" w:hAnsi="Times New Roman" w:cs="Times New Roman"/>
                <w:color w:val="auto"/>
                <w:sz w:val="24"/>
                <w:szCs w:val="24"/>
                <w:lang w:bidi="ar"/>
              </w:rPr>
              <w:t>《云南省人民政府关于简政放权取消和调整部分省级行政审批项目的决定》（云政发〔2013〕44号）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395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市应急局</w:t>
            </w:r>
          </w:p>
          <w:p>
            <w:pPr>
              <w:widowControl/>
              <w:spacing w:line="280" w:lineRule="exact"/>
              <w:jc w:val="center"/>
              <w:textAlignment w:val="center"/>
              <w:rPr>
                <w:color w:val="auto"/>
                <w:sz w:val="24"/>
                <w:szCs w:val="24"/>
              </w:rPr>
            </w:pP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矿山建设项目安全设施设计审查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市应急局；县级应急管理部门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《中华人民共和国安全生产法》</w:t>
            </w:r>
            <w:r>
              <w:rPr>
                <w:color w:val="auto"/>
                <w:kern w:val="0"/>
                <w:sz w:val="24"/>
                <w:szCs w:val="24"/>
                <w:lang w:bidi="ar"/>
              </w:rPr>
              <w:br w:type="textWrapping"/>
            </w:r>
            <w:r>
              <w:rPr>
                <w:color w:val="auto"/>
                <w:kern w:val="0"/>
                <w:sz w:val="24"/>
                <w:szCs w:val="24"/>
                <w:lang w:bidi="ar"/>
              </w:rPr>
              <w:t>《煤矿安全监察条例》</w:t>
            </w:r>
            <w:r>
              <w:rPr>
                <w:color w:val="auto"/>
                <w:kern w:val="0"/>
                <w:sz w:val="24"/>
                <w:szCs w:val="24"/>
                <w:lang w:bidi="ar"/>
              </w:rPr>
              <w:br w:type="textWrapping"/>
            </w:r>
            <w:r>
              <w:rPr>
                <w:color w:val="auto"/>
                <w:kern w:val="0"/>
                <w:sz w:val="24"/>
                <w:szCs w:val="24"/>
                <w:lang w:bidi="ar"/>
              </w:rPr>
              <w:t>《煤矿建设项目安全设施监察规定》（安全监管总局令第6号公布，安全监管总局令第81号修正）</w:t>
            </w:r>
            <w:r>
              <w:rPr>
                <w:color w:val="auto"/>
                <w:kern w:val="0"/>
                <w:sz w:val="24"/>
                <w:szCs w:val="24"/>
                <w:lang w:bidi="ar"/>
              </w:rPr>
              <w:br w:type="textWrapping"/>
            </w:r>
            <w:r>
              <w:rPr>
                <w:color w:val="auto"/>
                <w:kern w:val="0"/>
                <w:sz w:val="24"/>
                <w:szCs w:val="24"/>
                <w:lang w:bidi="ar"/>
              </w:rPr>
              <w:t>《建设项目安全设施“三同时”监督管理办法》（安全监管总局令第36号公布，安全监管总局令第77号修正）</w:t>
            </w:r>
            <w:r>
              <w:rPr>
                <w:color w:val="auto"/>
                <w:kern w:val="0"/>
                <w:sz w:val="24"/>
                <w:szCs w:val="24"/>
                <w:lang w:bidi="ar"/>
              </w:rPr>
              <w:br w:type="textWrapping"/>
            </w:r>
            <w:r>
              <w:rPr>
                <w:color w:val="auto"/>
                <w:kern w:val="0"/>
                <w:sz w:val="24"/>
                <w:szCs w:val="24"/>
                <w:lang w:bidi="ar"/>
              </w:rPr>
              <w:t>《国家安全监管总局办公厅关于切实做好国家取消和下放投资审批有关建设项目安全监管工作的通知》（安监总厅政法〔2013〕120号）</w:t>
            </w:r>
            <w:r>
              <w:rPr>
                <w:color w:val="auto"/>
                <w:kern w:val="0"/>
                <w:sz w:val="24"/>
                <w:szCs w:val="24"/>
                <w:lang w:bidi="ar"/>
              </w:rPr>
              <w:br w:type="textWrapping"/>
            </w:r>
            <w:r>
              <w:rPr>
                <w:color w:val="auto"/>
                <w:kern w:val="0"/>
                <w:sz w:val="24"/>
                <w:szCs w:val="24"/>
                <w:lang w:bidi="ar"/>
              </w:rPr>
              <w:t>《国家安全监管总局办公厅关于明确非煤矿山建设项目安全监管职责等事项的通知》（安监总厅管一〔2013〕143号）</w:t>
            </w:r>
            <w:r>
              <w:rPr>
                <w:color w:val="auto"/>
                <w:kern w:val="0"/>
                <w:sz w:val="24"/>
                <w:szCs w:val="24"/>
                <w:lang w:bidi="ar"/>
              </w:rPr>
              <w:br w:type="textWrapping"/>
            </w:r>
            <w:r>
              <w:rPr>
                <w:color w:val="auto"/>
                <w:kern w:val="0"/>
                <w:sz w:val="24"/>
                <w:szCs w:val="24"/>
                <w:lang w:bidi="ar"/>
              </w:rPr>
              <w:t>《中华人民共和国应急管理部公告》（2021年第1号）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r>
              <w:rPr>
                <w:color w:val="auto"/>
                <w:sz w:val="24"/>
                <w:szCs w:val="24"/>
              </w:rPr>
              <w:t>应急管理部门负责非煤矿山建设项</w:t>
            </w:r>
          </w:p>
          <w:p>
            <w:pPr>
              <w:widowControl/>
              <w:spacing w:line="280" w:lineRule="exact"/>
              <w:textAlignment w:val="center"/>
              <w:rPr>
                <w:rFonts w:hint="eastAsia"/>
                <w:color w:val="auto"/>
                <w:sz w:val="24"/>
                <w:szCs w:val="24"/>
              </w:rPr>
            </w:pPr>
            <w:r>
              <w:rPr>
                <w:color w:val="auto"/>
                <w:sz w:val="24"/>
                <w:szCs w:val="24"/>
              </w:rPr>
              <w:t>目安全设施设计审查</w:t>
            </w:r>
            <w:r>
              <w:rPr>
                <w:rFonts w:hint="eastAsia"/>
                <w:color w:val="auto"/>
                <w:sz w:val="24"/>
                <w:szCs w:val="24"/>
              </w:rPr>
              <w:t>。</w:t>
            </w:r>
          </w:p>
        </w:tc>
      </w:tr>
      <w:tr>
        <w:tblPrEx>
          <w:tblCellMar>
            <w:top w:w="28" w:type="dxa"/>
            <w:left w:w="28" w:type="dxa"/>
            <w:bottom w:w="28" w:type="dxa"/>
            <w:right w:w="28" w:type="dxa"/>
          </w:tblCellMar>
        </w:tblPrEx>
        <w:trPr>
          <w:cantSplit/>
          <w:trHeight w:val="234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市应急局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矿山企业安全生产许可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市应急局（受省应急厅部分委托实施）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rStyle w:val="11"/>
                <w:rFonts w:hint="default" w:ascii="Times New Roman" w:hAnsi="Times New Roman" w:cs="Times New Roman"/>
                <w:color w:val="auto"/>
                <w:sz w:val="24"/>
                <w:szCs w:val="24"/>
                <w:lang w:bidi="ar"/>
              </w:rPr>
            </w:pPr>
            <w:r>
              <w:rPr>
                <w:color w:val="auto"/>
                <w:kern w:val="0"/>
                <w:sz w:val="24"/>
                <w:szCs w:val="24"/>
                <w:lang w:bidi="ar"/>
              </w:rPr>
              <w:t>《安全生产许可证条例》</w:t>
            </w:r>
            <w:r>
              <w:rPr>
                <w:color w:val="auto"/>
                <w:kern w:val="0"/>
                <w:sz w:val="24"/>
                <w:szCs w:val="24"/>
                <w:lang w:bidi="ar"/>
              </w:rPr>
              <w:br w:type="textWrapping"/>
            </w:r>
            <w:r>
              <w:rPr>
                <w:rStyle w:val="11"/>
                <w:rFonts w:hint="default" w:ascii="Times New Roman" w:hAnsi="Times New Roman" w:cs="Times New Roman"/>
                <w:color w:val="auto"/>
                <w:sz w:val="24"/>
                <w:szCs w:val="24"/>
                <w:lang w:bidi="ar"/>
              </w:rPr>
              <w:t>《非煤矿矿山企业安全生产许可证实施办法》（安全监管总局令第20号公布，安全监管总局令第78号修正）</w:t>
            </w:r>
            <w:r>
              <w:rPr>
                <w:rStyle w:val="11"/>
                <w:rFonts w:hint="default"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《煤矿企业安全生产许可证实施办法》（安全监管总局令第86号公布，安全监管总局令第89号修正）</w:t>
            </w:r>
          </w:p>
          <w:p>
            <w:pPr>
              <w:widowControl/>
              <w:spacing w:line="280" w:lineRule="exact"/>
              <w:jc w:val="left"/>
              <w:textAlignment w:val="center"/>
              <w:rPr>
                <w:color w:val="auto"/>
                <w:sz w:val="24"/>
                <w:szCs w:val="24"/>
              </w:rPr>
            </w:pPr>
            <w:r>
              <w:rPr>
                <w:rStyle w:val="13"/>
                <w:rFonts w:hint="default" w:ascii="Times New Roman" w:hAnsi="Times New Roman" w:cs="Times New Roman"/>
                <w:color w:val="auto"/>
                <w:sz w:val="24"/>
                <w:szCs w:val="24"/>
                <w:lang w:bidi="ar"/>
              </w:rPr>
              <w:t>《云南省人民政府行政审批制度改革办公室关于取消和下放一批行政许可事项的通知》（云审改办发〔2017〕1号）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r>
              <w:rPr>
                <w:color w:val="auto"/>
                <w:sz w:val="24"/>
                <w:szCs w:val="24"/>
              </w:rPr>
              <w:t>应急管理部门负责非煤矿山企业安</w:t>
            </w:r>
          </w:p>
          <w:p>
            <w:pPr>
              <w:widowControl/>
              <w:spacing w:line="280" w:lineRule="exact"/>
              <w:textAlignment w:val="center"/>
              <w:rPr>
                <w:rFonts w:hint="eastAsia"/>
                <w:color w:val="auto"/>
                <w:sz w:val="24"/>
                <w:szCs w:val="24"/>
              </w:rPr>
            </w:pPr>
            <w:r>
              <w:rPr>
                <w:color w:val="auto"/>
                <w:sz w:val="24"/>
                <w:szCs w:val="24"/>
              </w:rPr>
              <w:t>全生产许可</w:t>
            </w:r>
            <w:r>
              <w:rPr>
                <w:rFonts w:hint="eastAsia"/>
                <w:color w:val="auto"/>
                <w:sz w:val="24"/>
                <w:szCs w:val="24"/>
              </w:rPr>
              <w:t>。</w:t>
            </w:r>
          </w:p>
        </w:tc>
      </w:tr>
      <w:tr>
        <w:tblPrEx>
          <w:tblCellMar>
            <w:top w:w="28" w:type="dxa"/>
            <w:left w:w="28" w:type="dxa"/>
            <w:bottom w:w="28" w:type="dxa"/>
            <w:right w:w="28" w:type="dxa"/>
          </w:tblCellMar>
        </w:tblPrEx>
        <w:trPr>
          <w:cantSplit/>
          <w:trHeight w:val="185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重要工业产品生产许可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市市场监管局（受省市场监管局部分委托实施）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《中华人民共和国食品安全法》</w:t>
            </w:r>
            <w:r>
              <w:rPr>
                <w:color w:val="auto"/>
                <w:kern w:val="0"/>
                <w:sz w:val="24"/>
                <w:szCs w:val="24"/>
                <w:lang w:bidi="ar"/>
              </w:rPr>
              <w:br w:type="textWrapping"/>
            </w:r>
            <w:r>
              <w:rPr>
                <w:color w:val="auto"/>
                <w:kern w:val="0"/>
                <w:sz w:val="24"/>
                <w:szCs w:val="24"/>
                <w:lang w:bidi="ar"/>
              </w:rPr>
              <w:t>《中华人民共和国工业产品生产许可证管理条例》</w:t>
            </w:r>
            <w:r>
              <w:rPr>
                <w:color w:val="auto"/>
                <w:kern w:val="0"/>
                <w:sz w:val="24"/>
                <w:szCs w:val="24"/>
                <w:lang w:bidi="ar"/>
              </w:rPr>
              <w:br w:type="textWrapping"/>
            </w:r>
            <w:r>
              <w:rPr>
                <w:color w:val="auto"/>
                <w:kern w:val="0"/>
                <w:sz w:val="24"/>
                <w:szCs w:val="24"/>
                <w:lang w:bidi="ar"/>
              </w:rPr>
              <w:t>《云南省人民政府关于调整工业产品生产许可证管理权限和试行简化审批程序的决定》（云政发〔2017〕76号）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0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食品生产许可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市市场监管局；县级市场监管部门或行政审批局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《中华人民共和国食品安全法》</w:t>
            </w:r>
            <w:r>
              <w:rPr>
                <w:color w:val="auto"/>
                <w:kern w:val="0"/>
                <w:sz w:val="24"/>
                <w:szCs w:val="24"/>
                <w:lang w:bidi="ar"/>
              </w:rPr>
              <w:br w:type="textWrapping"/>
            </w:r>
            <w:r>
              <w:rPr>
                <w:color w:val="auto"/>
                <w:kern w:val="0"/>
                <w:sz w:val="24"/>
                <w:szCs w:val="24"/>
                <w:lang w:bidi="ar"/>
              </w:rPr>
              <w:t>《食品生产许可管理办法》（市场监管总局令第24号）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15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食品添加剂生产许可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市市场监管局；县级市场监管部门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《中华人民共和国食品安全法》</w:t>
            </w:r>
            <w:r>
              <w:rPr>
                <w:color w:val="auto"/>
                <w:kern w:val="0"/>
                <w:sz w:val="24"/>
                <w:szCs w:val="24"/>
                <w:lang w:bidi="ar"/>
              </w:rPr>
              <w:br w:type="textWrapping"/>
            </w:r>
            <w:r>
              <w:rPr>
                <w:color w:val="auto"/>
                <w:kern w:val="0"/>
                <w:sz w:val="24"/>
                <w:szCs w:val="24"/>
                <w:lang w:bidi="ar"/>
              </w:rPr>
              <w:t>《食品生产许可管理办法》（市场监管总局令第24号）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6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食品经营许可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市市场监管局；县级市场监管部门或行政审批局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《中华人民共和国食品安全法》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特种设备生产单位许可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市市场监管局（受省市场监管局部分委托实施）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90" w:lineRule="exact"/>
              <w:jc w:val="left"/>
              <w:textAlignment w:val="center"/>
              <w:rPr>
                <w:color w:val="auto"/>
                <w:kern w:val="0"/>
                <w:sz w:val="24"/>
                <w:szCs w:val="24"/>
                <w:lang w:bidi="ar"/>
              </w:rPr>
            </w:pPr>
            <w:r>
              <w:rPr>
                <w:color w:val="auto"/>
                <w:kern w:val="0"/>
                <w:sz w:val="24"/>
                <w:szCs w:val="24"/>
                <w:lang w:bidi="ar"/>
              </w:rPr>
              <w:t>《中华人民共和国特种设备安全法》</w:t>
            </w:r>
            <w:r>
              <w:rPr>
                <w:color w:val="auto"/>
                <w:kern w:val="0"/>
                <w:sz w:val="24"/>
                <w:szCs w:val="24"/>
                <w:lang w:bidi="ar"/>
              </w:rPr>
              <w:br w:type="textWrapping"/>
            </w:r>
            <w:r>
              <w:rPr>
                <w:color w:val="auto"/>
                <w:kern w:val="0"/>
                <w:sz w:val="24"/>
                <w:szCs w:val="24"/>
                <w:lang w:bidi="ar"/>
              </w:rPr>
              <w:t>《特种设备安全监察条例》</w:t>
            </w:r>
          </w:p>
          <w:p>
            <w:pPr>
              <w:widowControl/>
              <w:spacing w:line="290" w:lineRule="exact"/>
              <w:jc w:val="left"/>
              <w:textAlignment w:val="center"/>
              <w:rPr>
                <w:rStyle w:val="13"/>
                <w:rFonts w:hint="default" w:ascii="Times New Roman" w:hAnsi="Times New Roman" w:cs="Times New Roman"/>
                <w:color w:val="auto"/>
                <w:sz w:val="24"/>
                <w:szCs w:val="24"/>
                <w:lang w:bidi="ar"/>
              </w:rPr>
            </w:pPr>
            <w:r>
              <w:rPr>
                <w:rStyle w:val="13"/>
                <w:rFonts w:hint="default" w:ascii="Times New Roman" w:hAnsi="Times New Roman" w:cs="Times New Roman"/>
                <w:color w:val="auto"/>
                <w:sz w:val="24"/>
                <w:szCs w:val="24"/>
                <w:lang w:bidi="ar"/>
              </w:rPr>
              <w:t>《云南省人民政府关于第四轮取消和调整行政审批项目的决定》（云南省人民政府令第150号）</w:t>
            </w:r>
          </w:p>
          <w:p>
            <w:pPr>
              <w:widowControl/>
              <w:spacing w:line="290" w:lineRule="exact"/>
              <w:jc w:val="left"/>
              <w:textAlignment w:val="center"/>
              <w:rPr>
                <w:color w:val="auto"/>
                <w:sz w:val="24"/>
                <w:szCs w:val="24"/>
              </w:rPr>
            </w:pPr>
            <w:r>
              <w:rPr>
                <w:rStyle w:val="13"/>
                <w:rFonts w:hint="default" w:ascii="Times New Roman" w:hAnsi="Times New Roman" w:cs="Times New Roman"/>
                <w:color w:val="auto"/>
                <w:sz w:val="24"/>
                <w:szCs w:val="24"/>
                <w:lang w:bidi="ar"/>
              </w:rPr>
              <w:t>《云南省人民政府关于调整一批行政许可事项的决定》（云政发〔2017〕86号）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8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移动式压力容器、气瓶充装许可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市市场监管局（受省市场监管局委托实施）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《中华人民共和国特种设备安全法》</w:t>
            </w:r>
            <w:r>
              <w:rPr>
                <w:color w:val="auto"/>
                <w:kern w:val="0"/>
                <w:sz w:val="24"/>
                <w:szCs w:val="24"/>
                <w:lang w:bidi="ar"/>
              </w:rPr>
              <w:br w:type="textWrapping"/>
            </w:r>
            <w:r>
              <w:rPr>
                <w:color w:val="auto"/>
                <w:kern w:val="0"/>
                <w:sz w:val="24"/>
                <w:szCs w:val="24"/>
                <w:lang w:bidi="ar"/>
              </w:rPr>
              <w:t>《特种设备安全监察条例》</w:t>
            </w:r>
            <w:r>
              <w:rPr>
                <w:color w:val="auto"/>
                <w:kern w:val="0"/>
                <w:sz w:val="24"/>
                <w:szCs w:val="24"/>
                <w:lang w:bidi="ar"/>
              </w:rPr>
              <w:br w:type="textWrapping"/>
            </w:r>
            <w:r>
              <w:rPr>
                <w:color w:val="auto"/>
                <w:kern w:val="0"/>
                <w:sz w:val="24"/>
                <w:szCs w:val="24"/>
                <w:lang w:bidi="ar"/>
              </w:rPr>
              <w:t>《云南省人民政府关于调整一批行政许可事项的决定》（云政发〔2017〕86号）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特种设备使用登记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市市场监管局（部分委托县级市场监管部门或行政审批局实施）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《中华人民共和国特种设备安全法》</w:t>
            </w:r>
            <w:r>
              <w:rPr>
                <w:color w:val="auto"/>
                <w:kern w:val="0"/>
                <w:sz w:val="24"/>
                <w:szCs w:val="24"/>
                <w:lang w:bidi="ar"/>
              </w:rPr>
              <w:br w:type="textWrapping"/>
            </w:r>
            <w:r>
              <w:rPr>
                <w:color w:val="auto"/>
                <w:kern w:val="0"/>
                <w:sz w:val="24"/>
                <w:szCs w:val="24"/>
                <w:lang w:bidi="ar"/>
              </w:rPr>
              <w:t>《特种设备安全监察条例》</w:t>
            </w:r>
          </w:p>
          <w:p>
            <w:pPr>
              <w:widowControl/>
              <w:spacing w:line="280" w:lineRule="exact"/>
              <w:jc w:val="left"/>
              <w:textAlignment w:val="center"/>
              <w:rPr>
                <w:color w:val="auto"/>
                <w:sz w:val="24"/>
                <w:szCs w:val="24"/>
              </w:rPr>
            </w:pPr>
            <w:r>
              <w:rPr>
                <w:rStyle w:val="13"/>
                <w:rFonts w:hint="default" w:ascii="Times New Roman" w:hAnsi="Times New Roman" w:cs="Times New Roman"/>
                <w:color w:val="auto"/>
                <w:sz w:val="24"/>
                <w:szCs w:val="24"/>
                <w:lang w:bidi="ar"/>
              </w:rPr>
              <w:t>《云南省人民政府关于调整112项涉及州级及以下行政权力事项的决定》（云政发〔2020〕21号）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1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特种设备检验、检测机构核准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市市场监管局（受省市场监管局部分委托实施）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《中华人民共和国特种设备安全法》</w:t>
            </w:r>
            <w:r>
              <w:rPr>
                <w:color w:val="auto"/>
                <w:kern w:val="0"/>
                <w:sz w:val="24"/>
                <w:szCs w:val="24"/>
                <w:lang w:bidi="ar"/>
              </w:rPr>
              <w:br w:type="textWrapping"/>
            </w:r>
            <w:r>
              <w:rPr>
                <w:color w:val="auto"/>
                <w:kern w:val="0"/>
                <w:sz w:val="24"/>
                <w:szCs w:val="24"/>
                <w:lang w:bidi="ar"/>
              </w:rPr>
              <w:t>《特种设备安全监察条例》</w:t>
            </w:r>
            <w:r>
              <w:rPr>
                <w:color w:val="auto"/>
                <w:kern w:val="0"/>
                <w:sz w:val="24"/>
                <w:szCs w:val="24"/>
                <w:lang w:bidi="ar"/>
              </w:rPr>
              <w:br w:type="textWrapping"/>
            </w:r>
            <w:r>
              <w:rPr>
                <w:color w:val="auto"/>
                <w:kern w:val="0"/>
                <w:sz w:val="24"/>
                <w:szCs w:val="24"/>
                <w:lang w:bidi="ar"/>
              </w:rPr>
              <w:t>《云南省人民政府关于调整一批行政许可事项的决定》（云政发〔2017〕86号）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4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特种设备安全管理和作业人员资格认定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市市场监管局；县级市场监管部门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《中华人民共和国特种设备安全法》</w:t>
            </w:r>
            <w:r>
              <w:rPr>
                <w:color w:val="auto"/>
                <w:kern w:val="0"/>
                <w:sz w:val="24"/>
                <w:szCs w:val="24"/>
                <w:lang w:bidi="ar"/>
              </w:rPr>
              <w:br w:type="textWrapping"/>
            </w:r>
            <w:r>
              <w:rPr>
                <w:color w:val="auto"/>
                <w:kern w:val="0"/>
                <w:sz w:val="24"/>
                <w:szCs w:val="24"/>
                <w:lang w:bidi="ar"/>
              </w:rPr>
              <w:t>《特种设备安全监察条例》</w:t>
            </w:r>
            <w:r>
              <w:rPr>
                <w:color w:val="auto"/>
                <w:kern w:val="0"/>
                <w:sz w:val="24"/>
                <w:szCs w:val="24"/>
                <w:lang w:bidi="ar"/>
              </w:rPr>
              <w:br w:type="textWrapping"/>
            </w:r>
            <w:r>
              <w:rPr>
                <w:color w:val="auto"/>
                <w:kern w:val="0"/>
                <w:sz w:val="24"/>
                <w:szCs w:val="24"/>
                <w:lang w:bidi="ar"/>
              </w:rPr>
              <w:t>《特种设备作业人员监督管理办法》（质检总局令第70号公布，质检总局令第140号修正）</w:t>
            </w:r>
            <w:r>
              <w:rPr>
                <w:color w:val="auto"/>
                <w:kern w:val="0"/>
                <w:sz w:val="24"/>
                <w:szCs w:val="24"/>
                <w:lang w:bidi="ar"/>
              </w:rPr>
              <w:br w:type="textWrapping"/>
            </w:r>
            <w:r>
              <w:rPr>
                <w:color w:val="auto"/>
                <w:kern w:val="0"/>
                <w:sz w:val="24"/>
                <w:szCs w:val="24"/>
                <w:lang w:bidi="ar"/>
              </w:rPr>
              <w:t>《国家职业资格目录（2021年版）》</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计量标准器具核准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市市场监管局；县级市场监管部门或行政审批局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《中华人民共和国计量法》</w:t>
            </w:r>
            <w:r>
              <w:rPr>
                <w:color w:val="auto"/>
                <w:kern w:val="0"/>
                <w:sz w:val="24"/>
                <w:szCs w:val="24"/>
                <w:lang w:bidi="ar"/>
              </w:rPr>
              <w:br w:type="textWrapping"/>
            </w:r>
            <w:r>
              <w:rPr>
                <w:color w:val="auto"/>
                <w:kern w:val="0"/>
                <w:sz w:val="24"/>
                <w:szCs w:val="24"/>
                <w:lang w:bidi="ar"/>
              </w:rPr>
              <w:t>《中华人民共和国计量法实施细则》</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承担国家法定计量检定机构任务授权</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市市场监管局；县级市场监管部门或行政审批局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《中华人民共和国计量法》</w:t>
            </w:r>
            <w:r>
              <w:rPr>
                <w:color w:val="auto"/>
                <w:kern w:val="0"/>
                <w:sz w:val="24"/>
                <w:szCs w:val="24"/>
                <w:lang w:bidi="ar"/>
              </w:rPr>
              <w:br w:type="textWrapping"/>
            </w:r>
            <w:r>
              <w:rPr>
                <w:color w:val="auto"/>
                <w:kern w:val="0"/>
                <w:sz w:val="24"/>
                <w:szCs w:val="24"/>
                <w:lang w:bidi="ar"/>
              </w:rPr>
              <w:t>《中华人民共和国计量法实施细则》</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202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检验检测机构资质认定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市市场监管局（受省市场监管局委托实施）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90" w:lineRule="exact"/>
              <w:jc w:val="left"/>
              <w:textAlignment w:val="center"/>
              <w:rPr>
                <w:rStyle w:val="11"/>
                <w:rFonts w:hint="default" w:ascii="Times New Roman" w:hAnsi="Times New Roman" w:cs="Times New Roman"/>
                <w:color w:val="auto"/>
                <w:sz w:val="24"/>
                <w:szCs w:val="24"/>
                <w:lang w:bidi="ar"/>
              </w:rPr>
            </w:pPr>
            <w:r>
              <w:rPr>
                <w:color w:val="auto"/>
                <w:kern w:val="0"/>
                <w:sz w:val="24"/>
                <w:szCs w:val="24"/>
                <w:lang w:bidi="ar"/>
              </w:rPr>
              <w:t>《中华人民共和国计量法》</w:t>
            </w:r>
            <w:r>
              <w:rPr>
                <w:rStyle w:val="10"/>
                <w:rFonts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《中华人民共和国计量法实施细则》</w:t>
            </w:r>
            <w:r>
              <w:rPr>
                <w:rStyle w:val="11"/>
                <w:rFonts w:hint="default"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《中华人民共和国认证认可条例》</w:t>
            </w:r>
            <w:r>
              <w:rPr>
                <w:rStyle w:val="11"/>
                <w:rFonts w:hint="default"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《中华人民共和国食品安全法》</w:t>
            </w:r>
            <w:r>
              <w:rPr>
                <w:rStyle w:val="11"/>
                <w:rFonts w:hint="default"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《医疗器械监督管理条例》</w:t>
            </w:r>
            <w:r>
              <w:rPr>
                <w:rStyle w:val="11"/>
                <w:rFonts w:hint="default"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《检验检测机构资质认定管理办法》（质检总局令第163号公布，市场监管总局令第38号修正）</w:t>
            </w:r>
          </w:p>
          <w:p>
            <w:pPr>
              <w:widowControl/>
              <w:spacing w:line="250" w:lineRule="exact"/>
              <w:jc w:val="left"/>
              <w:textAlignment w:val="center"/>
              <w:rPr>
                <w:color w:val="auto"/>
                <w:sz w:val="24"/>
                <w:szCs w:val="24"/>
              </w:rPr>
            </w:pPr>
            <w:r>
              <w:rPr>
                <w:rStyle w:val="13"/>
                <w:rFonts w:hint="default" w:ascii="Times New Roman" w:hAnsi="Times New Roman" w:cs="Times New Roman"/>
                <w:color w:val="auto"/>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rPr>
                <w:color w:val="auto"/>
                <w:w w:val="99"/>
                <w:sz w:val="24"/>
                <w:szCs w:val="24"/>
              </w:rPr>
            </w:pPr>
          </w:p>
        </w:tc>
      </w:tr>
      <w:tr>
        <w:tblPrEx>
          <w:tblCellMar>
            <w:top w:w="28" w:type="dxa"/>
            <w:left w:w="28" w:type="dxa"/>
            <w:bottom w:w="28" w:type="dxa"/>
            <w:right w:w="28" w:type="dxa"/>
          </w:tblCellMar>
        </w:tblPrEx>
        <w:trPr>
          <w:cantSplit/>
          <w:trHeight w:val="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企业登记注册</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市市场监管局；县级市场监管部门或行政审批局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left"/>
              <w:textAlignment w:val="center"/>
              <w:rPr>
                <w:color w:val="auto"/>
                <w:sz w:val="24"/>
                <w:szCs w:val="24"/>
              </w:rPr>
            </w:pPr>
            <w:r>
              <w:rPr>
                <w:color w:val="auto"/>
                <w:kern w:val="0"/>
                <w:sz w:val="24"/>
                <w:szCs w:val="24"/>
                <w:lang w:bidi="ar"/>
              </w:rPr>
              <w:t>《中华人民共和国公司法》</w:t>
            </w:r>
            <w:r>
              <w:rPr>
                <w:color w:val="auto"/>
                <w:kern w:val="0"/>
                <w:sz w:val="24"/>
                <w:szCs w:val="24"/>
                <w:lang w:bidi="ar"/>
              </w:rPr>
              <w:br w:type="textWrapping"/>
            </w:r>
            <w:r>
              <w:rPr>
                <w:color w:val="auto"/>
                <w:kern w:val="0"/>
                <w:sz w:val="24"/>
                <w:szCs w:val="24"/>
                <w:lang w:bidi="ar"/>
              </w:rPr>
              <w:t>《中华人民共和国合伙企业法》</w:t>
            </w:r>
            <w:r>
              <w:rPr>
                <w:color w:val="auto"/>
                <w:kern w:val="0"/>
                <w:sz w:val="24"/>
                <w:szCs w:val="24"/>
                <w:lang w:bidi="ar"/>
              </w:rPr>
              <w:br w:type="textWrapping"/>
            </w:r>
            <w:r>
              <w:rPr>
                <w:color w:val="auto"/>
                <w:kern w:val="0"/>
                <w:sz w:val="24"/>
                <w:szCs w:val="24"/>
                <w:lang w:bidi="ar"/>
              </w:rPr>
              <w:t>《中华人民共和国个人独资企业法》</w:t>
            </w:r>
            <w:r>
              <w:rPr>
                <w:color w:val="auto"/>
                <w:kern w:val="0"/>
                <w:sz w:val="24"/>
                <w:szCs w:val="24"/>
                <w:lang w:bidi="ar"/>
              </w:rPr>
              <w:br w:type="textWrapping"/>
            </w:r>
            <w:r>
              <w:rPr>
                <w:color w:val="auto"/>
                <w:kern w:val="0"/>
                <w:sz w:val="24"/>
                <w:szCs w:val="24"/>
                <w:lang w:bidi="ar"/>
              </w:rPr>
              <w:t>《中华人民共和国外商投资法》</w:t>
            </w:r>
            <w:r>
              <w:rPr>
                <w:color w:val="auto"/>
                <w:kern w:val="0"/>
                <w:sz w:val="24"/>
                <w:szCs w:val="24"/>
                <w:lang w:bidi="ar"/>
              </w:rPr>
              <w:br w:type="textWrapping"/>
            </w:r>
            <w:r>
              <w:rPr>
                <w:color w:val="auto"/>
                <w:kern w:val="0"/>
                <w:sz w:val="24"/>
                <w:szCs w:val="24"/>
                <w:lang w:bidi="ar"/>
              </w:rPr>
              <w:t>《中华人民共和国外商投资法实施条例》</w:t>
            </w:r>
            <w:r>
              <w:rPr>
                <w:color w:val="auto"/>
                <w:kern w:val="0"/>
                <w:sz w:val="24"/>
                <w:szCs w:val="24"/>
                <w:lang w:bidi="ar"/>
              </w:rPr>
              <w:br w:type="textWrapping"/>
            </w:r>
            <w:r>
              <w:rPr>
                <w:color w:val="auto"/>
                <w:kern w:val="0"/>
                <w:sz w:val="24"/>
                <w:szCs w:val="24"/>
                <w:lang w:bidi="ar"/>
              </w:rPr>
              <w:t>《中华人民共和国市场主体登记管理条例》</w:t>
            </w:r>
            <w:r>
              <w:rPr>
                <w:color w:val="auto"/>
                <w:kern w:val="0"/>
                <w:sz w:val="24"/>
                <w:szCs w:val="24"/>
                <w:lang w:bidi="ar"/>
              </w:rPr>
              <w:br w:type="textWrapping"/>
            </w:r>
            <w:r>
              <w:rPr>
                <w:color w:val="auto"/>
                <w:kern w:val="0"/>
                <w:sz w:val="24"/>
                <w:szCs w:val="24"/>
                <w:lang w:bidi="ar"/>
              </w:rPr>
              <w:t>《云南省人民政府关于调整一批行政许可事项的决定》（云政发〔2019〕10号）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textAlignment w:val="center"/>
              <w:rPr>
                <w:color w:val="auto"/>
                <w:w w:val="99"/>
                <w:sz w:val="24"/>
                <w:szCs w:val="24"/>
              </w:rPr>
            </w:pPr>
          </w:p>
        </w:tc>
      </w:tr>
      <w:tr>
        <w:tblPrEx>
          <w:tblCellMar>
            <w:top w:w="28" w:type="dxa"/>
            <w:left w:w="28" w:type="dxa"/>
            <w:bottom w:w="28" w:type="dxa"/>
            <w:right w:w="28" w:type="dxa"/>
          </w:tblCellMar>
        </w:tblPrEx>
        <w:trPr>
          <w:cantSplit/>
          <w:trHeight w:val="102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个体工商户登记注册</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县级市场监管部门或行政审批局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《中华人民共和国市场主体登记管理条例》</w:t>
            </w:r>
            <w:r>
              <w:rPr>
                <w:color w:val="auto"/>
                <w:kern w:val="0"/>
                <w:sz w:val="24"/>
                <w:szCs w:val="24"/>
                <w:lang w:bidi="ar"/>
              </w:rPr>
              <w:br w:type="textWrapping"/>
            </w:r>
            <w:r>
              <w:rPr>
                <w:color w:val="auto"/>
                <w:kern w:val="0"/>
                <w:sz w:val="24"/>
                <w:szCs w:val="24"/>
                <w:lang w:bidi="ar"/>
              </w:rPr>
              <w:t>《个体工商户条例》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sz w:val="24"/>
                <w:szCs w:val="24"/>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农民专业合作社登记注册</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县级市场监管部门或行政审批局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《中华人民共和国农民专业合作社法》</w:t>
            </w:r>
            <w:r>
              <w:rPr>
                <w:color w:val="auto"/>
                <w:kern w:val="0"/>
                <w:sz w:val="24"/>
                <w:szCs w:val="24"/>
                <w:lang w:bidi="ar"/>
              </w:rPr>
              <w:br w:type="textWrapping"/>
            </w:r>
            <w:r>
              <w:rPr>
                <w:color w:val="auto"/>
                <w:kern w:val="0"/>
                <w:sz w:val="24"/>
                <w:szCs w:val="24"/>
                <w:lang w:bidi="ar"/>
              </w:rPr>
              <w:t>《中华人民共和国市场主体登记管理条例》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kern w:val="0"/>
                <w:sz w:val="24"/>
                <w:szCs w:val="24"/>
                <w:lang w:bidi="ar"/>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药品零售企业筹建审批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市市场监管局；县级药监部门或行政审批局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《中华人民共和国药品管理法》</w:t>
            </w:r>
            <w:r>
              <w:rPr>
                <w:color w:val="auto"/>
                <w:kern w:val="0"/>
                <w:sz w:val="24"/>
                <w:szCs w:val="24"/>
                <w:lang w:bidi="ar"/>
              </w:rPr>
              <w:br w:type="textWrapping"/>
            </w:r>
            <w:r>
              <w:rPr>
                <w:color w:val="auto"/>
                <w:kern w:val="0"/>
                <w:sz w:val="24"/>
                <w:szCs w:val="24"/>
                <w:lang w:bidi="ar"/>
              </w:rPr>
              <w:t>《中华人民共和国药品管理法实施条例》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0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kern w:val="0"/>
                <w:sz w:val="24"/>
                <w:szCs w:val="24"/>
                <w:lang w:bidi="ar"/>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药品零售企业经营许可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市市场监管局；县级药监部门或行政审批局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《中华人民共和国药品管理法》</w:t>
            </w:r>
            <w:r>
              <w:rPr>
                <w:color w:val="auto"/>
                <w:kern w:val="0"/>
                <w:sz w:val="24"/>
                <w:szCs w:val="24"/>
                <w:lang w:bidi="ar"/>
              </w:rPr>
              <w:br w:type="textWrapping"/>
            </w:r>
            <w:r>
              <w:rPr>
                <w:color w:val="auto"/>
                <w:kern w:val="0"/>
                <w:sz w:val="24"/>
                <w:szCs w:val="24"/>
                <w:lang w:bidi="ar"/>
              </w:rPr>
              <w:t>《中华人民共和国药品管理法实施条例》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60" w:lineRule="exact"/>
              <w:jc w:val="center"/>
              <w:textAlignment w:val="center"/>
              <w:rPr>
                <w:color w:val="auto"/>
                <w:kern w:val="0"/>
                <w:sz w:val="24"/>
                <w:szCs w:val="24"/>
                <w:lang w:bidi="ar"/>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kern w:val="0"/>
                <w:sz w:val="24"/>
                <w:szCs w:val="24"/>
                <w:lang w:bidi="ar"/>
              </w:rPr>
            </w:pPr>
            <w:r>
              <w:rPr>
                <w:color w:val="auto"/>
                <w:kern w:val="0"/>
                <w:sz w:val="24"/>
                <w:szCs w:val="24"/>
                <w:lang w:bidi="ar"/>
              </w:rPr>
              <w:t>医疗机构配制制剂调剂审批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kern w:val="0"/>
                <w:sz w:val="24"/>
                <w:szCs w:val="24"/>
                <w:lang w:bidi="ar"/>
              </w:rPr>
            </w:pPr>
            <w:r>
              <w:rPr>
                <w:color w:val="auto"/>
                <w:kern w:val="0"/>
                <w:sz w:val="24"/>
                <w:szCs w:val="24"/>
                <w:lang w:bidi="ar"/>
              </w:rPr>
              <w:t>市市场监管局（受省药监局部分委托实施）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kern w:val="0"/>
                <w:sz w:val="24"/>
                <w:szCs w:val="24"/>
                <w:lang w:bidi="ar"/>
              </w:rPr>
            </w:pPr>
            <w:r>
              <w:rPr>
                <w:color w:val="auto"/>
                <w:kern w:val="0"/>
                <w:sz w:val="24"/>
                <w:szCs w:val="24"/>
                <w:lang w:bidi="ar"/>
              </w:rPr>
              <w:t>《中华人民共和国药品管理法》</w:t>
            </w:r>
            <w:r>
              <w:rPr>
                <w:color w:val="auto"/>
                <w:kern w:val="0"/>
                <w:sz w:val="24"/>
                <w:szCs w:val="24"/>
                <w:lang w:bidi="ar"/>
              </w:rPr>
              <w:br w:type="textWrapping"/>
            </w:r>
            <w:r>
              <w:rPr>
                <w:color w:val="auto"/>
                <w:kern w:val="0"/>
                <w:sz w:val="24"/>
                <w:szCs w:val="24"/>
                <w:lang w:bidi="ar"/>
              </w:rPr>
              <w:t>《中华人民共和国药品管理法实施条例》</w:t>
            </w:r>
            <w:r>
              <w:rPr>
                <w:color w:val="auto"/>
                <w:kern w:val="0"/>
                <w:sz w:val="24"/>
                <w:szCs w:val="24"/>
                <w:lang w:bidi="ar"/>
              </w:rPr>
              <w:br w:type="textWrapping"/>
            </w:r>
            <w:r>
              <w:rPr>
                <w:color w:val="auto"/>
                <w:kern w:val="0"/>
                <w:sz w:val="24"/>
                <w:szCs w:val="24"/>
                <w:lang w:bidi="ar"/>
              </w:rPr>
              <w:t>《云南省人民政府关于调整一批行政许可事项的决定》（云政发〔2017〕86号）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rPr>
                <w:color w:val="auto"/>
                <w:sz w:val="24"/>
                <w:szCs w:val="24"/>
              </w:rPr>
            </w:pPr>
          </w:p>
        </w:tc>
      </w:tr>
      <w:tr>
        <w:tblPrEx>
          <w:tblCellMar>
            <w:top w:w="28" w:type="dxa"/>
            <w:left w:w="28" w:type="dxa"/>
            <w:bottom w:w="28" w:type="dxa"/>
            <w:right w:w="28" w:type="dxa"/>
          </w:tblCellMar>
        </w:tblPrEx>
        <w:trPr>
          <w:cantSplit/>
          <w:trHeight w:val="9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60" w:lineRule="exact"/>
              <w:jc w:val="center"/>
              <w:textAlignment w:val="center"/>
              <w:rPr>
                <w:color w:val="auto"/>
                <w:kern w:val="0"/>
                <w:sz w:val="24"/>
                <w:szCs w:val="24"/>
                <w:lang w:bidi="ar"/>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kern w:val="0"/>
                <w:sz w:val="24"/>
                <w:szCs w:val="24"/>
                <w:lang w:bidi="ar"/>
              </w:rPr>
            </w:pPr>
            <w:r>
              <w:rPr>
                <w:color w:val="auto"/>
                <w:kern w:val="0"/>
                <w:sz w:val="24"/>
                <w:szCs w:val="24"/>
                <w:lang w:bidi="ar"/>
              </w:rPr>
              <w:t>第二类精神药品零售业务审批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kern w:val="0"/>
                <w:sz w:val="24"/>
                <w:szCs w:val="24"/>
                <w:lang w:bidi="ar"/>
              </w:rPr>
            </w:pPr>
            <w:r>
              <w:rPr>
                <w:color w:val="auto"/>
                <w:kern w:val="0"/>
                <w:sz w:val="24"/>
                <w:szCs w:val="24"/>
                <w:lang w:bidi="ar"/>
              </w:rPr>
              <w:t>市市场监管局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kern w:val="0"/>
                <w:sz w:val="24"/>
                <w:szCs w:val="24"/>
                <w:lang w:bidi="ar"/>
              </w:rPr>
            </w:pPr>
            <w:r>
              <w:rPr>
                <w:color w:val="auto"/>
                <w:kern w:val="0"/>
                <w:sz w:val="24"/>
                <w:szCs w:val="24"/>
                <w:lang w:bidi="ar"/>
              </w:rPr>
              <w:t>《中华人民共和国禁毒法》</w:t>
            </w:r>
            <w:r>
              <w:rPr>
                <w:color w:val="auto"/>
                <w:kern w:val="0"/>
                <w:sz w:val="24"/>
                <w:szCs w:val="24"/>
                <w:lang w:bidi="ar"/>
              </w:rPr>
              <w:br w:type="textWrapping"/>
            </w:r>
            <w:r>
              <w:rPr>
                <w:color w:val="auto"/>
                <w:kern w:val="0"/>
                <w:sz w:val="24"/>
                <w:szCs w:val="24"/>
                <w:lang w:bidi="ar"/>
              </w:rPr>
              <w:t>《麻醉药品和精神药品管理条例》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rPr>
                <w:color w:val="auto"/>
                <w:sz w:val="24"/>
                <w:szCs w:val="24"/>
              </w:rPr>
            </w:pPr>
          </w:p>
        </w:tc>
      </w:tr>
      <w:tr>
        <w:tblPrEx>
          <w:tblCellMar>
            <w:top w:w="28" w:type="dxa"/>
            <w:left w:w="28" w:type="dxa"/>
            <w:bottom w:w="28" w:type="dxa"/>
            <w:right w:w="28" w:type="dxa"/>
          </w:tblCellMar>
        </w:tblPrEx>
        <w:trPr>
          <w:cantSplit/>
          <w:trHeight w:val="10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kern w:val="0"/>
                <w:sz w:val="24"/>
                <w:szCs w:val="24"/>
                <w:lang w:bidi="ar"/>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麻醉药品、第一类精神药品运输许可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市市场监管局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《中华人民共和国禁毒法》</w:t>
            </w:r>
            <w:r>
              <w:rPr>
                <w:color w:val="auto"/>
                <w:kern w:val="0"/>
                <w:sz w:val="24"/>
                <w:szCs w:val="24"/>
                <w:lang w:bidi="ar"/>
              </w:rPr>
              <w:br w:type="textWrapping"/>
            </w:r>
            <w:r>
              <w:rPr>
                <w:color w:val="auto"/>
                <w:kern w:val="0"/>
                <w:sz w:val="24"/>
                <w:szCs w:val="24"/>
                <w:lang w:bidi="ar"/>
              </w:rPr>
              <w:t>《麻醉药品和精神药品管理条例》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kern w:val="0"/>
                <w:sz w:val="24"/>
                <w:szCs w:val="24"/>
                <w:lang w:bidi="ar"/>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麻醉药品、精神药品邮寄许可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市市场监管局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《中华人民共和国禁毒法》</w:t>
            </w:r>
            <w:r>
              <w:rPr>
                <w:color w:val="auto"/>
                <w:kern w:val="0"/>
                <w:sz w:val="24"/>
                <w:szCs w:val="24"/>
                <w:lang w:bidi="ar"/>
              </w:rPr>
              <w:br w:type="textWrapping"/>
            </w:r>
            <w:r>
              <w:rPr>
                <w:color w:val="auto"/>
                <w:kern w:val="0"/>
                <w:sz w:val="24"/>
                <w:szCs w:val="24"/>
                <w:lang w:bidi="ar"/>
              </w:rPr>
              <w:t>《麻醉药品和精神药品管理条例》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kern w:val="0"/>
                <w:sz w:val="24"/>
                <w:szCs w:val="24"/>
                <w:lang w:bidi="ar"/>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医疗用毒性药品零售企业许可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市市场监管局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《医疗用毒性药品管理办法》</w:t>
            </w:r>
            <w:r>
              <w:rPr>
                <w:color w:val="auto"/>
                <w:kern w:val="0"/>
                <w:sz w:val="24"/>
                <w:szCs w:val="24"/>
                <w:lang w:bidi="ar"/>
              </w:rPr>
              <w:br w:type="textWrapping"/>
            </w:r>
            <w:r>
              <w:rPr>
                <w:color w:val="auto"/>
                <w:kern w:val="0"/>
                <w:sz w:val="24"/>
                <w:szCs w:val="24"/>
                <w:lang w:bidi="ar"/>
              </w:rPr>
              <w:t>《国务院关于第五批取消和下放管理层级行政审批项目的决定》（国发〔2010〕21号）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kern w:val="0"/>
                <w:sz w:val="24"/>
                <w:szCs w:val="24"/>
                <w:lang w:bidi="ar"/>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科研和教学用毒性药品购买审批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市市场监管局；县级药监部门或行政审批局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《医疗用毒性药品管理办法》</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8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rFonts w:eastAsia="宋体"/>
                <w:color w:val="auto"/>
                <w:kern w:val="0"/>
                <w:sz w:val="24"/>
                <w:szCs w:val="24"/>
                <w:lang w:bidi="ar"/>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市市场</w:t>
            </w:r>
          </w:p>
          <w:p>
            <w:pPr>
              <w:widowControl/>
              <w:spacing w:line="280" w:lineRule="exact"/>
              <w:jc w:val="center"/>
              <w:textAlignment w:val="center"/>
              <w:rPr>
                <w:color w:val="auto"/>
                <w:kern w:val="0"/>
                <w:sz w:val="24"/>
                <w:szCs w:val="24"/>
                <w:lang w:bidi="ar"/>
              </w:rPr>
            </w:pPr>
            <w:r>
              <w:rPr>
                <w:color w:val="auto"/>
                <w:kern w:val="0"/>
                <w:sz w:val="24"/>
                <w:szCs w:val="24"/>
                <w:lang w:bidi="ar"/>
              </w:rPr>
              <w:t>监管局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第三类医疗器械经营许可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市市场监管局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《医疗器械监督管理条例》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市广电局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广播电视专用频段频率使用许可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市广电局、县级广电部门或行政审批局（</w:t>
            </w:r>
            <w:r>
              <w:rPr>
                <w:color w:val="auto"/>
                <w:sz w:val="24"/>
                <w:szCs w:val="24"/>
              </w:rPr>
              <w:t>受理并逐级上报广电总局审批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《广播电视管理条例》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7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市广电局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广播电台、电视台设立、终止审批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市广电局、县级广电部门或行政审批局（地方广播电台、电视台设立、终止由其受理并逐级上报广电总局审批）</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《广播电视管理条例》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1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市广电局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广播电台、电视台变更台名、台标、节目设置范围或节目套数审批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市广电局（部分</w:t>
            </w:r>
            <w:r>
              <w:rPr>
                <w:color w:val="auto"/>
                <w:sz w:val="24"/>
                <w:szCs w:val="24"/>
              </w:rPr>
              <w:t>受理并逐级上报广电总局审批）</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《广播电视管理条例》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0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center"/>
              <w:textAlignment w:val="center"/>
              <w:rPr>
                <w:color w:val="auto"/>
                <w:sz w:val="24"/>
                <w:szCs w:val="24"/>
              </w:rPr>
            </w:pPr>
            <w:r>
              <w:rPr>
                <w:color w:val="auto"/>
                <w:kern w:val="0"/>
                <w:sz w:val="24"/>
                <w:szCs w:val="24"/>
                <w:lang w:bidi="ar"/>
              </w:rPr>
              <w:t>市广电局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乡镇设立广播电视站和机关、部队、团体、企业事业单位设立有线广播电视站审批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市广电局、县级广电部门或行政审批局（初审后报省广电局审批）</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《广播电视管理条例》</w:t>
            </w:r>
            <w:r>
              <w:rPr>
                <w:color w:val="auto"/>
                <w:kern w:val="0"/>
                <w:sz w:val="24"/>
                <w:szCs w:val="24"/>
                <w:lang w:bidi="ar"/>
              </w:rPr>
              <w:br w:type="textWrapping"/>
            </w:r>
            <w:r>
              <w:rPr>
                <w:color w:val="auto"/>
                <w:kern w:val="0"/>
                <w:sz w:val="24"/>
                <w:szCs w:val="24"/>
                <w:lang w:bidi="ar"/>
              </w:rPr>
              <w:t>《广播电视站审批管理暂行规定》（广播电影电视总局令第32号）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rPr>
                <w:color w:val="auto"/>
                <w:sz w:val="24"/>
                <w:szCs w:val="24"/>
              </w:rPr>
            </w:pPr>
          </w:p>
        </w:tc>
      </w:tr>
      <w:tr>
        <w:tblPrEx>
          <w:tblCellMar>
            <w:top w:w="28" w:type="dxa"/>
            <w:left w:w="28" w:type="dxa"/>
            <w:bottom w:w="28" w:type="dxa"/>
            <w:right w:w="28" w:type="dxa"/>
          </w:tblCellMar>
        </w:tblPrEx>
        <w:trPr>
          <w:cantSplit/>
          <w:trHeight w:val="12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center"/>
              <w:textAlignment w:val="center"/>
              <w:rPr>
                <w:color w:val="auto"/>
                <w:sz w:val="24"/>
                <w:szCs w:val="24"/>
              </w:rPr>
            </w:pPr>
            <w:r>
              <w:rPr>
                <w:color w:val="auto"/>
                <w:kern w:val="0"/>
                <w:sz w:val="24"/>
                <w:szCs w:val="24"/>
                <w:lang w:bidi="ar"/>
              </w:rPr>
              <w:t>市广电局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有线广播电视传输覆盖网工程验收审核</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市广电局；县级广电部门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《广播电视管理条例》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rPr>
                <w:color w:val="auto"/>
                <w:sz w:val="24"/>
                <w:szCs w:val="24"/>
              </w:rPr>
            </w:pPr>
          </w:p>
        </w:tc>
      </w:tr>
      <w:tr>
        <w:tblPrEx>
          <w:tblCellMar>
            <w:top w:w="28" w:type="dxa"/>
            <w:left w:w="28" w:type="dxa"/>
            <w:bottom w:w="28" w:type="dxa"/>
            <w:right w:w="28" w:type="dxa"/>
          </w:tblCellMar>
        </w:tblPrEx>
        <w:trPr>
          <w:cantSplit/>
          <w:trHeight w:val="152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center"/>
              <w:textAlignment w:val="center"/>
              <w:rPr>
                <w:color w:val="auto"/>
                <w:sz w:val="24"/>
                <w:szCs w:val="24"/>
              </w:rPr>
            </w:pPr>
            <w:r>
              <w:rPr>
                <w:color w:val="auto"/>
                <w:kern w:val="0"/>
                <w:sz w:val="24"/>
                <w:szCs w:val="24"/>
                <w:lang w:bidi="ar"/>
              </w:rPr>
              <w:t>市广电局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广播电视视频点播业务审批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市广电局、县级广电部门或行政审批局（</w:t>
            </w:r>
            <w:r>
              <w:rPr>
                <w:color w:val="auto"/>
                <w:sz w:val="24"/>
                <w:szCs w:val="24"/>
              </w:rPr>
              <w:t>受理并逐级上报省广电局审批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《广播电视视频点播业务管理办法》（广播电影电视总局令第35号公布，广播电视总局令第9号修正）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rPr>
                <w:color w:val="auto"/>
                <w:sz w:val="24"/>
                <w:szCs w:val="24"/>
              </w:rPr>
            </w:pPr>
          </w:p>
        </w:tc>
      </w:tr>
      <w:tr>
        <w:tblPrEx>
          <w:tblCellMar>
            <w:top w:w="28" w:type="dxa"/>
            <w:left w:w="28" w:type="dxa"/>
            <w:bottom w:w="28" w:type="dxa"/>
            <w:right w:w="28" w:type="dxa"/>
          </w:tblCellMar>
        </w:tblPrEx>
        <w:trPr>
          <w:cantSplit/>
          <w:trHeight w:val="19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center"/>
              <w:textAlignment w:val="center"/>
              <w:rPr>
                <w:color w:val="auto"/>
                <w:sz w:val="24"/>
                <w:szCs w:val="24"/>
              </w:rPr>
            </w:pPr>
            <w:r>
              <w:rPr>
                <w:color w:val="auto"/>
                <w:kern w:val="0"/>
                <w:sz w:val="24"/>
                <w:szCs w:val="24"/>
                <w:lang w:bidi="ar"/>
              </w:rPr>
              <w:t>市广电局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卫星电视广播地面接收设施安装服务许可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市广电局、县级广电部门或行政审批局（部分初审后报省广电局审批）</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jc w:val="left"/>
              <w:textAlignment w:val="center"/>
              <w:rPr>
                <w:color w:val="auto"/>
                <w:sz w:val="24"/>
                <w:szCs w:val="24"/>
              </w:rPr>
            </w:pPr>
            <w:r>
              <w:rPr>
                <w:color w:val="auto"/>
                <w:kern w:val="0"/>
                <w:sz w:val="24"/>
                <w:szCs w:val="24"/>
                <w:lang w:bidi="ar"/>
              </w:rPr>
              <w:t>《卫星电视广播地面接收设施管理规定》</w:t>
            </w:r>
            <w:r>
              <w:rPr>
                <w:color w:val="auto"/>
                <w:kern w:val="0"/>
                <w:sz w:val="24"/>
                <w:szCs w:val="24"/>
                <w:lang w:bidi="ar"/>
              </w:rPr>
              <w:br w:type="textWrapping"/>
            </w:r>
            <w:r>
              <w:rPr>
                <w:color w:val="auto"/>
                <w:kern w:val="0"/>
                <w:sz w:val="24"/>
                <w:szCs w:val="24"/>
                <w:lang w:bidi="ar"/>
              </w:rPr>
              <w:t>《卫星电视广播地面接收设施安装服务暂行办法》（广播电影电视总局令第60号公布，广播电视总局令第10号修正）</w:t>
            </w:r>
            <w:r>
              <w:rPr>
                <w:color w:val="auto"/>
                <w:kern w:val="0"/>
                <w:sz w:val="24"/>
                <w:szCs w:val="24"/>
                <w:lang w:bidi="ar"/>
              </w:rPr>
              <w:br w:type="textWrapping"/>
            </w:r>
            <w:r>
              <w:rPr>
                <w:color w:val="auto"/>
                <w:kern w:val="0"/>
                <w:sz w:val="24"/>
                <w:szCs w:val="24"/>
                <w:lang w:bidi="ar"/>
              </w:rPr>
              <w:t>《广电总局关于设立卫星地面接收设施安装服务机构审批事项的通知》（广发〔2010〕24号）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60" w:lineRule="exact"/>
              <w:rPr>
                <w:color w:val="auto"/>
                <w:sz w:val="24"/>
                <w:szCs w:val="24"/>
              </w:rPr>
            </w:pPr>
          </w:p>
        </w:tc>
      </w:tr>
      <w:tr>
        <w:tblPrEx>
          <w:tblCellMar>
            <w:top w:w="28" w:type="dxa"/>
            <w:left w:w="28" w:type="dxa"/>
            <w:bottom w:w="28" w:type="dxa"/>
            <w:right w:w="28" w:type="dxa"/>
          </w:tblCellMar>
        </w:tblPrEx>
        <w:trPr>
          <w:cantSplit/>
          <w:trHeight w:val="152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市广电局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设置卫星电视广播地面接收设施审批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市广电局、县级广电部门或行政审批局（初审后报省广电局审批）</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《广播电视管理条例》</w:t>
            </w:r>
            <w:r>
              <w:rPr>
                <w:color w:val="auto"/>
                <w:kern w:val="0"/>
                <w:sz w:val="24"/>
                <w:szCs w:val="24"/>
                <w:lang w:bidi="ar"/>
              </w:rPr>
              <w:br w:type="textWrapping"/>
            </w:r>
            <w:r>
              <w:rPr>
                <w:color w:val="auto"/>
                <w:kern w:val="0"/>
                <w:sz w:val="24"/>
                <w:szCs w:val="24"/>
                <w:lang w:bidi="ar"/>
              </w:rPr>
              <w:t>《卫星电视广播地面接收设施管理规定》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96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市能源局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在电力设施周围或者电力设施保护区内进行可能危及电力设施安全作业审批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市能源局；县级电力管理部门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《中华人民共和国电力法》</w:t>
            </w:r>
            <w:r>
              <w:rPr>
                <w:color w:val="auto"/>
                <w:kern w:val="0"/>
                <w:sz w:val="24"/>
                <w:szCs w:val="24"/>
                <w:lang w:bidi="ar"/>
              </w:rPr>
              <w:br w:type="textWrapping"/>
            </w:r>
            <w:r>
              <w:rPr>
                <w:color w:val="auto"/>
                <w:kern w:val="0"/>
                <w:sz w:val="24"/>
                <w:szCs w:val="24"/>
                <w:lang w:bidi="ar"/>
              </w:rPr>
              <w:t>《电力设施保护条例》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市能源局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新建不能满足管道保护要求的石油天然气管道防护方案审批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市能源局；县级管道保护主管部门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《中华人民共和国石油天然气管道保护法》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市能源局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可能影响石油天然气管道保护的施工作业审批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县级管道保护主管部门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《中华人民共和国石油天然气管道保护法》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9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林草种子生产经营许可证核发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市林草局；县级林草部门或行政审批局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《中华人民共和国种子法》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2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林草植物检疫证书核发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市林草局；县级林草部门或行政审批局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《植物检疫条例》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90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建设项目使用林地及在森林和野生动物类型国家级自然保护区建设审批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市林草局；县级林草部门或行政审批局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《中华人民共和国森林法》</w:t>
            </w:r>
            <w:r>
              <w:rPr>
                <w:color w:val="auto"/>
                <w:kern w:val="0"/>
                <w:sz w:val="24"/>
                <w:szCs w:val="24"/>
                <w:lang w:bidi="ar"/>
              </w:rPr>
              <w:br w:type="textWrapping"/>
            </w:r>
            <w:r>
              <w:rPr>
                <w:color w:val="auto"/>
                <w:kern w:val="0"/>
                <w:sz w:val="24"/>
                <w:szCs w:val="24"/>
                <w:lang w:bidi="ar"/>
              </w:rPr>
              <w:t>《中华人民共和国森林法实施条例》</w:t>
            </w:r>
            <w:r>
              <w:rPr>
                <w:color w:val="auto"/>
                <w:kern w:val="0"/>
                <w:sz w:val="24"/>
                <w:szCs w:val="24"/>
                <w:lang w:bidi="ar"/>
              </w:rPr>
              <w:br w:type="textWrapping"/>
            </w:r>
            <w:r>
              <w:rPr>
                <w:color w:val="auto"/>
                <w:kern w:val="0"/>
                <w:sz w:val="24"/>
                <w:szCs w:val="24"/>
                <w:lang w:bidi="ar"/>
              </w:rPr>
              <w:t>《森林和野生动物类型自然保护区管理办法》</w:t>
            </w:r>
            <w:r>
              <w:rPr>
                <w:color w:val="auto"/>
                <w:kern w:val="0"/>
                <w:sz w:val="24"/>
                <w:szCs w:val="24"/>
                <w:lang w:bidi="ar"/>
              </w:rPr>
              <w:br w:type="textWrapping"/>
            </w:r>
            <w:r>
              <w:rPr>
                <w:color w:val="auto"/>
                <w:kern w:val="0"/>
                <w:sz w:val="24"/>
                <w:szCs w:val="24"/>
                <w:lang w:bidi="ar"/>
              </w:rPr>
              <w:t>《云南省林地管理条例》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22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建设项目使用草原审批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市林草局；县级林草部门或行政审批局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《中华人民共和国草原法》</w:t>
            </w:r>
            <w:r>
              <w:rPr>
                <w:color w:val="auto"/>
                <w:kern w:val="0"/>
                <w:sz w:val="24"/>
                <w:szCs w:val="24"/>
                <w:lang w:bidi="ar"/>
              </w:rPr>
              <w:br w:type="textWrapping"/>
            </w:r>
            <w:r>
              <w:rPr>
                <w:color w:val="auto"/>
                <w:kern w:val="0"/>
                <w:sz w:val="24"/>
                <w:szCs w:val="24"/>
                <w:lang w:bidi="ar"/>
              </w:rPr>
              <w:t>《国务院关于取消和下放一批行政审批项目的决定》（国发〔2014〕5号）</w:t>
            </w:r>
            <w:r>
              <w:rPr>
                <w:color w:val="auto"/>
                <w:kern w:val="0"/>
                <w:sz w:val="24"/>
                <w:szCs w:val="24"/>
                <w:lang w:bidi="ar"/>
              </w:rPr>
              <w:br w:type="textWrapping"/>
            </w:r>
            <w:r>
              <w:rPr>
                <w:color w:val="auto"/>
                <w:kern w:val="0"/>
                <w:sz w:val="24"/>
                <w:szCs w:val="24"/>
                <w:lang w:bidi="ar"/>
              </w:rPr>
              <w:t>《国家林业和草原局关于印发〈草原征占用审核审批管理规范〉的通知》（林草规〔2020〕2号）</w:t>
            </w:r>
            <w:r>
              <w:rPr>
                <w:color w:val="auto"/>
                <w:kern w:val="0"/>
                <w:sz w:val="24"/>
                <w:szCs w:val="24"/>
                <w:lang w:bidi="ar"/>
              </w:rPr>
              <w:br w:type="textWrapping"/>
            </w:r>
            <w:r>
              <w:rPr>
                <w:color w:val="auto"/>
                <w:kern w:val="0"/>
                <w:sz w:val="24"/>
                <w:szCs w:val="24"/>
                <w:lang w:bidi="ar"/>
              </w:rPr>
              <w:t>《云南省人民政府关于第四轮取消和调整行政审批项目的决定》（云南省人民政府令第150号）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林木采伐许可证核发</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市林草局；县级林草部门或行政审批局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《中华人民共和国森林法》</w:t>
            </w:r>
            <w:r>
              <w:rPr>
                <w:color w:val="auto"/>
                <w:kern w:val="0"/>
                <w:sz w:val="24"/>
                <w:szCs w:val="24"/>
                <w:lang w:bidi="ar"/>
              </w:rPr>
              <w:br w:type="textWrapping"/>
            </w:r>
            <w:r>
              <w:rPr>
                <w:color w:val="auto"/>
                <w:kern w:val="0"/>
                <w:sz w:val="24"/>
                <w:szCs w:val="24"/>
                <w:lang w:bidi="ar"/>
              </w:rPr>
              <w:t>《中华人民共和国森林法实施条例》</w:t>
            </w:r>
            <w:r>
              <w:rPr>
                <w:color w:val="auto"/>
                <w:kern w:val="0"/>
                <w:sz w:val="24"/>
                <w:szCs w:val="24"/>
                <w:lang w:bidi="ar"/>
              </w:rPr>
              <w:br w:type="textWrapping"/>
            </w:r>
            <w:r>
              <w:rPr>
                <w:color w:val="auto"/>
                <w:kern w:val="0"/>
                <w:sz w:val="24"/>
                <w:szCs w:val="24"/>
                <w:lang w:bidi="ar"/>
              </w:rPr>
              <w:t>《云南省森林条例》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4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从事营利性治沙活动许可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市林草局；县级林草部门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《中华人民共和国防沙治沙法》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1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在风景名胜区内从事建设、设置广告、举办大型游乐活动以及其他影响生态和景观活动许可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风景名胜区管理机构或行政审批局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《风景名胜区条例》</w:t>
            </w:r>
            <w:r>
              <w:rPr>
                <w:rStyle w:val="10"/>
                <w:rFonts w:ascii="Times New Roman" w:hAnsi="Times New Roman" w:cs="Times New Roman"/>
                <w:color w:val="auto"/>
                <w:sz w:val="24"/>
                <w:szCs w:val="24"/>
                <w:lang w:bidi="ar"/>
              </w:rPr>
              <w:br w:type="textWrapping"/>
            </w:r>
            <w:r>
              <w:rPr>
                <w:rStyle w:val="11"/>
                <w:rFonts w:hint="default" w:ascii="Times New Roman" w:hAnsi="Times New Roman" w:cs="Times New Roman"/>
                <w:color w:val="auto"/>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2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进入自然保护区从事有关活动审批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市林草局（受省林草局部分委托实施）；市级自然保护区管理机构；县级自然保护区管理机构或行政审批局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《中华人民共和国自然保护区条例》</w:t>
            </w:r>
            <w:r>
              <w:rPr>
                <w:color w:val="auto"/>
                <w:kern w:val="0"/>
                <w:sz w:val="24"/>
                <w:szCs w:val="24"/>
                <w:lang w:bidi="ar"/>
              </w:rPr>
              <w:br w:type="textWrapping"/>
            </w:r>
            <w:r>
              <w:rPr>
                <w:color w:val="auto"/>
                <w:kern w:val="0"/>
                <w:sz w:val="24"/>
                <w:szCs w:val="24"/>
                <w:lang w:bidi="ar"/>
              </w:rPr>
              <w:t>《森林和野生动物类型自然保护区管理办法》</w:t>
            </w:r>
          </w:p>
          <w:p>
            <w:pPr>
              <w:widowControl/>
              <w:spacing w:line="280" w:lineRule="exact"/>
              <w:jc w:val="left"/>
              <w:textAlignment w:val="center"/>
              <w:rPr>
                <w:color w:val="auto"/>
                <w:sz w:val="24"/>
                <w:szCs w:val="24"/>
              </w:rPr>
            </w:pPr>
            <w:r>
              <w:rPr>
                <w:rStyle w:val="13"/>
                <w:rFonts w:hint="default" w:ascii="Times New Roman" w:hAnsi="Times New Roman" w:cs="Times New Roman"/>
                <w:color w:val="auto"/>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4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猎捕陆生野生动物审批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县级林草部门或行政审批局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《中华人民共和国野生动物保护法》</w:t>
            </w:r>
            <w:r>
              <w:rPr>
                <w:color w:val="auto"/>
                <w:kern w:val="0"/>
                <w:sz w:val="24"/>
                <w:szCs w:val="24"/>
                <w:lang w:bidi="ar"/>
              </w:rPr>
              <w:br w:type="textWrapping"/>
            </w:r>
            <w:r>
              <w:rPr>
                <w:color w:val="auto"/>
                <w:kern w:val="0"/>
                <w:sz w:val="24"/>
                <w:szCs w:val="24"/>
                <w:lang w:bidi="ar"/>
              </w:rPr>
              <w:t>《中华人民共和国陆生野生动物保护实施条例》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2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采集及出售、收购野生植物审批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市林草局（受省林草局部分委托实施）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90" w:lineRule="exact"/>
              <w:jc w:val="left"/>
              <w:textAlignment w:val="center"/>
              <w:rPr>
                <w:color w:val="auto"/>
                <w:kern w:val="0"/>
                <w:sz w:val="24"/>
                <w:szCs w:val="24"/>
                <w:lang w:bidi="ar"/>
              </w:rPr>
            </w:pPr>
            <w:r>
              <w:rPr>
                <w:color w:val="auto"/>
                <w:kern w:val="0"/>
                <w:sz w:val="24"/>
                <w:szCs w:val="24"/>
                <w:lang w:bidi="ar"/>
              </w:rPr>
              <w:t>《中华人民共和国野生植物保护条例》</w:t>
            </w:r>
            <w:r>
              <w:rPr>
                <w:color w:val="auto"/>
                <w:kern w:val="0"/>
                <w:sz w:val="24"/>
                <w:szCs w:val="24"/>
                <w:lang w:bidi="ar"/>
              </w:rPr>
              <w:br w:type="textWrapping"/>
            </w:r>
            <w:r>
              <w:rPr>
                <w:color w:val="auto"/>
                <w:kern w:val="0"/>
                <w:sz w:val="24"/>
                <w:szCs w:val="24"/>
                <w:lang w:bidi="ar"/>
              </w:rPr>
              <w:t>《国务院关于禁止采集和销售发菜制止滥挖甘草和麻黄草有关问题的通知》（国发〔2000〕13号）</w:t>
            </w:r>
          </w:p>
          <w:p>
            <w:pPr>
              <w:widowControl/>
              <w:spacing w:line="290" w:lineRule="exact"/>
              <w:jc w:val="left"/>
              <w:textAlignment w:val="center"/>
              <w:rPr>
                <w:rStyle w:val="13"/>
                <w:rFonts w:hint="default" w:ascii="Times New Roman" w:hAnsi="Times New Roman" w:cs="Times New Roman"/>
                <w:color w:val="auto"/>
                <w:sz w:val="24"/>
                <w:szCs w:val="24"/>
                <w:lang w:bidi="ar"/>
              </w:rPr>
            </w:pPr>
            <w:r>
              <w:rPr>
                <w:rStyle w:val="13"/>
                <w:rFonts w:hint="default" w:ascii="Times New Roman" w:hAnsi="Times New Roman" w:cs="Times New Roman"/>
                <w:color w:val="auto"/>
                <w:sz w:val="24"/>
                <w:szCs w:val="24"/>
                <w:lang w:bidi="ar"/>
              </w:rPr>
              <w:t>《云南省人民政府关于简政放权取消和调整部分省级行政审批项目的决定》（云政发〔2013〕44号）</w:t>
            </w:r>
          </w:p>
          <w:p>
            <w:pPr>
              <w:widowControl/>
              <w:spacing w:line="280" w:lineRule="exact"/>
              <w:jc w:val="left"/>
              <w:textAlignment w:val="center"/>
              <w:rPr>
                <w:color w:val="auto"/>
                <w:sz w:val="24"/>
                <w:szCs w:val="24"/>
              </w:rPr>
            </w:pPr>
            <w:r>
              <w:rPr>
                <w:rStyle w:val="13"/>
                <w:rFonts w:hint="default" w:ascii="Times New Roman" w:hAnsi="Times New Roman" w:cs="Times New Roman"/>
                <w:color w:val="auto"/>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1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出售、购买、利用国家重点保护陆生野生动物及其制品审批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市林草局（受省林草局部分委托实施）</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《中华人民共和国野生动物保护法》</w:t>
            </w:r>
          </w:p>
          <w:p>
            <w:pPr>
              <w:widowControl/>
              <w:spacing w:line="280" w:lineRule="exact"/>
              <w:jc w:val="left"/>
              <w:textAlignment w:val="center"/>
              <w:rPr>
                <w:color w:val="auto"/>
                <w:kern w:val="0"/>
                <w:sz w:val="24"/>
                <w:szCs w:val="24"/>
                <w:lang w:bidi="ar"/>
              </w:rPr>
            </w:pPr>
            <w:r>
              <w:rPr>
                <w:color w:val="auto"/>
                <w:kern w:val="0"/>
                <w:sz w:val="24"/>
                <w:szCs w:val="24"/>
                <w:lang w:bidi="ar"/>
              </w:rPr>
              <w:t>《云南省陆生野生动物保护条例》</w:t>
            </w:r>
          </w:p>
          <w:p>
            <w:pPr>
              <w:widowControl/>
              <w:spacing w:line="280" w:lineRule="exact"/>
              <w:jc w:val="left"/>
              <w:textAlignment w:val="center"/>
              <w:rPr>
                <w:color w:val="auto"/>
                <w:sz w:val="24"/>
                <w:szCs w:val="24"/>
              </w:rPr>
            </w:pPr>
            <w:r>
              <w:rPr>
                <w:rStyle w:val="12"/>
                <w:rFonts w:ascii="Times New Roman" w:hAnsi="Times New Roman" w:eastAsia="方正仿宋_GBK" w:cs="Times New Roman"/>
                <w:color w:val="auto"/>
                <w:sz w:val="24"/>
                <w:szCs w:val="24"/>
                <w:lang w:bidi="ar"/>
              </w:rPr>
              <w:t>《云南省人民政府关于简政放权取消和调整部分省级行政审批项目的决定》（云政发〔2013〕44号）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2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森林草原防火期内在森林草原防火区野外用火审批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县级政府（由林草部门或行政审批局承办）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《森林防火条例》</w:t>
            </w:r>
            <w:r>
              <w:rPr>
                <w:color w:val="auto"/>
                <w:kern w:val="0"/>
                <w:sz w:val="24"/>
                <w:szCs w:val="24"/>
                <w:lang w:bidi="ar"/>
              </w:rPr>
              <w:br w:type="textWrapping"/>
            </w:r>
            <w:r>
              <w:rPr>
                <w:color w:val="auto"/>
                <w:kern w:val="0"/>
                <w:sz w:val="24"/>
                <w:szCs w:val="24"/>
                <w:lang w:bidi="ar"/>
              </w:rPr>
              <w:t>《草原防火条例》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7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森林草原防火期内在森林草原防火区爆破、勘察和施工等活动审批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市林草局；县级林草部门或行政审批局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《森林防火条例》</w:t>
            </w:r>
            <w:r>
              <w:rPr>
                <w:color w:val="auto"/>
                <w:kern w:val="0"/>
                <w:sz w:val="24"/>
                <w:szCs w:val="24"/>
                <w:lang w:bidi="ar"/>
              </w:rPr>
              <w:br w:type="textWrapping"/>
            </w:r>
            <w:r>
              <w:rPr>
                <w:color w:val="auto"/>
                <w:kern w:val="0"/>
                <w:sz w:val="24"/>
                <w:szCs w:val="24"/>
                <w:lang w:bidi="ar"/>
              </w:rPr>
              <w:t>《草原防火条例》</w:t>
            </w:r>
            <w:r>
              <w:rPr>
                <w:color w:val="auto"/>
                <w:kern w:val="0"/>
                <w:sz w:val="24"/>
                <w:szCs w:val="24"/>
                <w:lang w:bidi="ar"/>
              </w:rPr>
              <w:br w:type="textWrapping"/>
            </w: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4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进入森林高火险区、草原防火管制区审批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市人民政府（由市林草局承办）；市林草局；县级政府（由林草部门或行政审批局承办）；县级林草部门或行政审批局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《森林防火条例》</w:t>
            </w:r>
            <w:r>
              <w:rPr>
                <w:color w:val="auto"/>
                <w:kern w:val="0"/>
                <w:sz w:val="24"/>
                <w:szCs w:val="24"/>
                <w:lang w:bidi="ar"/>
              </w:rPr>
              <w:br w:type="textWrapping"/>
            </w:r>
            <w:r>
              <w:rPr>
                <w:color w:val="auto"/>
                <w:kern w:val="0"/>
                <w:sz w:val="24"/>
                <w:szCs w:val="24"/>
                <w:lang w:bidi="ar"/>
              </w:rPr>
              <w:t>《草原防火条例》</w:t>
            </w:r>
          </w:p>
          <w:p>
            <w:pPr>
              <w:widowControl/>
              <w:spacing w:line="280" w:lineRule="exact"/>
              <w:jc w:val="left"/>
              <w:textAlignment w:val="center"/>
              <w:rPr>
                <w:color w:val="auto"/>
                <w:kern w:val="0"/>
                <w:sz w:val="24"/>
                <w:szCs w:val="24"/>
                <w:lang w:bidi="ar"/>
              </w:rPr>
            </w:pPr>
            <w:r>
              <w:rPr>
                <w:color w:val="auto"/>
                <w:kern w:val="0"/>
                <w:sz w:val="24"/>
                <w:szCs w:val="24"/>
                <w:lang w:bidi="ar"/>
              </w:rPr>
              <w:t>《云南省人民政府关于调整482项涉及省级行政权力事项的决定》（云政发〔2020〕16号）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8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市林草局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工商企业等社会资本通过流转取得林地经营权审批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市人民政府（由市林草局承办）；县级政府（由林草部门承办）</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《中华人民共和国农村土地承包法》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5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市档案局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延期移交档案审批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市档案局；县级档案主管部门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《中华人民共和国档案法实施办法》</w:t>
            </w:r>
            <w:r>
              <w:rPr>
                <w:color w:val="auto"/>
                <w:kern w:val="0"/>
                <w:sz w:val="24"/>
                <w:szCs w:val="24"/>
                <w:lang w:bidi="ar"/>
              </w:rPr>
              <w:br w:type="textWrapping"/>
            </w:r>
            <w:r>
              <w:rPr>
                <w:color w:val="auto"/>
                <w:kern w:val="0"/>
                <w:sz w:val="24"/>
                <w:szCs w:val="24"/>
                <w:lang w:bidi="ar"/>
              </w:rPr>
              <w:t>《云南省档案条例》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96"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市新闻出版（版权）局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出版物零售业务经营许可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县级新闻出版部门或行政审批局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《出版管理条例》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2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市新闻出版（版权）局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印刷企业设立、变更、兼并、合并、分立审批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市新闻出版（版权）局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《印刷业管理条例》</w:t>
            </w:r>
            <w:r>
              <w:rPr>
                <w:color w:val="auto"/>
                <w:kern w:val="0"/>
                <w:sz w:val="24"/>
                <w:szCs w:val="24"/>
                <w:lang w:bidi="ar"/>
              </w:rPr>
              <w:br w:type="textWrapping"/>
            </w:r>
            <w:r>
              <w:rPr>
                <w:color w:val="auto"/>
                <w:kern w:val="0"/>
                <w:sz w:val="24"/>
                <w:szCs w:val="24"/>
                <w:lang w:bidi="ar"/>
              </w:rPr>
              <w:t>《出版管理条例》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市电影管理局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电影放映单位设立审批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县级电影部门或行政审批局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《中华人民共和国电影产业促进法》</w:t>
            </w:r>
            <w:r>
              <w:rPr>
                <w:color w:val="auto"/>
                <w:kern w:val="0"/>
                <w:sz w:val="24"/>
                <w:szCs w:val="24"/>
                <w:lang w:bidi="ar"/>
              </w:rPr>
              <w:br w:type="textWrapping"/>
            </w:r>
            <w:r>
              <w:rPr>
                <w:color w:val="auto"/>
                <w:kern w:val="0"/>
                <w:sz w:val="24"/>
                <w:szCs w:val="24"/>
                <w:lang w:bidi="ar"/>
              </w:rPr>
              <w:t>《电影管理条例》</w:t>
            </w:r>
            <w:r>
              <w:rPr>
                <w:color w:val="auto"/>
                <w:kern w:val="0"/>
                <w:sz w:val="24"/>
                <w:szCs w:val="24"/>
                <w:lang w:bidi="ar"/>
              </w:rPr>
              <w:br w:type="textWrapping"/>
            </w:r>
            <w:r>
              <w:rPr>
                <w:color w:val="auto"/>
                <w:kern w:val="0"/>
                <w:sz w:val="24"/>
                <w:szCs w:val="24"/>
                <w:lang w:bidi="ar"/>
              </w:rPr>
              <w:t>《外商投资电影院暂行规定》（广播电影电视总局、商务部、文化部令第21号公布，新闻出版广电总局令第3号修正）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市侨办</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华侨回国定居审批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市侨办、县级侨务部门（初审后报省侨办审批）</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《中华人民共和国出境入境管理法》</w:t>
            </w:r>
            <w:r>
              <w:rPr>
                <w:color w:val="auto"/>
                <w:kern w:val="0"/>
                <w:sz w:val="24"/>
                <w:szCs w:val="24"/>
                <w:lang w:bidi="ar"/>
              </w:rPr>
              <w:br w:type="textWrapping"/>
            </w:r>
            <w:r>
              <w:rPr>
                <w:color w:val="auto"/>
                <w:kern w:val="0"/>
                <w:sz w:val="24"/>
                <w:szCs w:val="24"/>
                <w:lang w:bidi="ar"/>
              </w:rPr>
              <w:t>《华侨回国定居办理工作规定》（国侨发〔2013〕18号）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4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市事业单位登记管理局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事业单位登记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市事业单位登记管理局；县级事业单位登记管理机关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《事业单位登记管理暂行条例》</w:t>
            </w:r>
            <w:r>
              <w:rPr>
                <w:color w:val="auto"/>
                <w:kern w:val="0"/>
                <w:sz w:val="24"/>
                <w:szCs w:val="24"/>
                <w:lang w:bidi="ar"/>
              </w:rPr>
              <w:br w:type="textWrapping"/>
            </w:r>
            <w:r>
              <w:rPr>
                <w:color w:val="auto"/>
                <w:kern w:val="0"/>
                <w:sz w:val="24"/>
                <w:szCs w:val="24"/>
                <w:lang w:bidi="ar"/>
              </w:rPr>
              <w:t>《事业单位登记管理暂行条例实施细则》（中央编办发〔2014〕4号）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62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市国家安全局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涉及国家安全事项的建设项目审批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市国家安全局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《中华人民共和国国家安全法》</w:t>
            </w:r>
            <w:r>
              <w:rPr>
                <w:color w:val="auto"/>
                <w:kern w:val="0"/>
                <w:sz w:val="24"/>
                <w:szCs w:val="24"/>
                <w:lang w:bidi="ar"/>
              </w:rPr>
              <w:br w:type="textWrapping"/>
            </w: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6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曲靖海关</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保税仓库设立审批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sz w:val="24"/>
                <w:szCs w:val="24"/>
              </w:rPr>
              <w:t>曲靖海关</w:t>
            </w:r>
            <w:r>
              <w:rPr>
                <w:color w:val="auto"/>
                <w:kern w:val="0"/>
                <w:sz w:val="24"/>
                <w:szCs w:val="24"/>
                <w:lang w:bidi="ar"/>
              </w:rPr>
              <w:t>（</w:t>
            </w:r>
            <w:r>
              <w:rPr>
                <w:color w:val="auto"/>
                <w:sz w:val="24"/>
                <w:szCs w:val="24"/>
              </w:rPr>
              <w:t>受理后报昆明海关审批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《中华人民共和国海关法》</w:t>
            </w:r>
            <w:r>
              <w:rPr>
                <w:color w:val="auto"/>
                <w:kern w:val="0"/>
                <w:sz w:val="24"/>
                <w:szCs w:val="24"/>
                <w:lang w:bidi="ar"/>
              </w:rPr>
              <w:br w:type="textWrapping"/>
            </w:r>
            <w:r>
              <w:rPr>
                <w:color w:val="auto"/>
                <w:kern w:val="0"/>
                <w:sz w:val="24"/>
                <w:szCs w:val="24"/>
                <w:lang w:bidi="ar"/>
              </w:rPr>
              <w:t>《中华人民共和国海关对保税仓库及所存货物的管理规定》（海关总署令第105号公布，海关总署令第240号修正）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曲靖海关</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出口监管仓库设立审批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sz w:val="24"/>
                <w:szCs w:val="24"/>
              </w:rPr>
              <w:t>曲靖海关</w:t>
            </w:r>
            <w:r>
              <w:rPr>
                <w:color w:val="auto"/>
                <w:kern w:val="0"/>
                <w:sz w:val="24"/>
                <w:szCs w:val="24"/>
                <w:lang w:bidi="ar"/>
              </w:rPr>
              <w:t>（</w:t>
            </w:r>
            <w:r>
              <w:rPr>
                <w:color w:val="auto"/>
                <w:sz w:val="24"/>
                <w:szCs w:val="24"/>
              </w:rPr>
              <w:t>受理后报昆明海关审批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《中华人民共和国海关法》</w:t>
            </w:r>
            <w:r>
              <w:rPr>
                <w:color w:val="auto"/>
                <w:kern w:val="0"/>
                <w:sz w:val="24"/>
                <w:szCs w:val="24"/>
                <w:lang w:bidi="ar"/>
              </w:rPr>
              <w:br w:type="textWrapping"/>
            </w:r>
            <w:r>
              <w:rPr>
                <w:color w:val="auto"/>
                <w:kern w:val="0"/>
                <w:sz w:val="24"/>
                <w:szCs w:val="24"/>
                <w:lang w:bidi="ar"/>
              </w:rPr>
              <w:t>《中华人民共和国海关对出口监管仓库及所存货物的管理办法》（海关总署令第133号公布，海关总署令第243号修正）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206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曲靖海关</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保税物流中心设立审批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sz w:val="24"/>
                <w:szCs w:val="24"/>
              </w:rPr>
              <w:t>曲靖海关</w:t>
            </w:r>
            <w:r>
              <w:rPr>
                <w:color w:val="auto"/>
                <w:kern w:val="0"/>
                <w:sz w:val="24"/>
                <w:szCs w:val="24"/>
                <w:lang w:bidi="ar"/>
              </w:rPr>
              <w:t>（</w:t>
            </w:r>
            <w:r>
              <w:rPr>
                <w:color w:val="auto"/>
                <w:sz w:val="24"/>
                <w:szCs w:val="24"/>
              </w:rPr>
              <w:t>受理后报昆明海关审批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《中华人民共和国海关法》</w:t>
            </w:r>
            <w:r>
              <w:rPr>
                <w:color w:val="auto"/>
                <w:kern w:val="0"/>
                <w:sz w:val="24"/>
                <w:szCs w:val="24"/>
                <w:lang w:bidi="ar"/>
              </w:rPr>
              <w:br w:type="textWrapping"/>
            </w:r>
            <w:r>
              <w:rPr>
                <w:color w:val="auto"/>
                <w:kern w:val="0"/>
                <w:sz w:val="24"/>
                <w:szCs w:val="24"/>
                <w:lang w:bidi="ar"/>
              </w:rPr>
              <w:t>《中华人民共和国海关对保税物流中心（A型）的暂行管理办法》（海关总署令第129号公布，海关总署令第243号修正）</w:t>
            </w:r>
            <w:r>
              <w:rPr>
                <w:color w:val="auto"/>
                <w:kern w:val="0"/>
                <w:sz w:val="24"/>
                <w:szCs w:val="24"/>
                <w:lang w:bidi="ar"/>
              </w:rPr>
              <w:br w:type="textWrapping"/>
            </w:r>
            <w:r>
              <w:rPr>
                <w:color w:val="auto"/>
                <w:kern w:val="0"/>
                <w:sz w:val="24"/>
                <w:szCs w:val="24"/>
                <w:lang w:bidi="ar"/>
              </w:rPr>
              <w:t>《中华人民共和国海关对保税物流中心（B型）的暂行管理办法》（海关总署令第130号公布，海关总署令第243号修正）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7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z w:val="24"/>
                <w:szCs w:val="24"/>
              </w:rPr>
              <w:t>曲靖海关</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海关监管货物仓储企业注册</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sz w:val="24"/>
                <w:szCs w:val="24"/>
              </w:rPr>
              <w:t>曲靖海关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《中华人民共和国海关法》</w:t>
            </w:r>
            <w:r>
              <w:rPr>
                <w:color w:val="auto"/>
                <w:kern w:val="0"/>
                <w:sz w:val="24"/>
                <w:szCs w:val="24"/>
                <w:lang w:bidi="ar"/>
              </w:rPr>
              <w:br w:type="textWrapping"/>
            </w:r>
            <w:r>
              <w:rPr>
                <w:color w:val="auto"/>
                <w:kern w:val="0"/>
                <w:sz w:val="24"/>
                <w:szCs w:val="24"/>
                <w:lang w:bidi="ar"/>
              </w:rPr>
              <w:t>《中华人民共和国海关监管区管理暂行办法》（海关总署令第232号公布，海关总署令第240号修正）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4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16"/>
                <w:w w:val="95"/>
                <w:kern w:val="0"/>
                <w:sz w:val="24"/>
                <w:szCs w:val="24"/>
                <w:lang w:bidi="ar"/>
              </w:rPr>
            </w:pPr>
            <w:r>
              <w:rPr>
                <w:color w:val="auto"/>
                <w:sz w:val="24"/>
                <w:szCs w:val="24"/>
              </w:rPr>
              <w:t>曲靖海关</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国境口岸卫生</w:t>
            </w:r>
          </w:p>
          <w:p>
            <w:pPr>
              <w:widowControl/>
              <w:spacing w:line="280" w:lineRule="exact"/>
              <w:jc w:val="left"/>
              <w:textAlignment w:val="center"/>
              <w:rPr>
                <w:color w:val="auto"/>
                <w:kern w:val="0"/>
                <w:sz w:val="24"/>
                <w:szCs w:val="24"/>
                <w:lang w:bidi="ar"/>
              </w:rPr>
            </w:pPr>
            <w:r>
              <w:rPr>
                <w:color w:val="auto"/>
                <w:kern w:val="0"/>
                <w:sz w:val="24"/>
                <w:szCs w:val="24"/>
                <w:lang w:bidi="ar"/>
              </w:rPr>
              <w:t>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sz w:val="24"/>
                <w:szCs w:val="24"/>
              </w:rPr>
              <w:t>曲靖海关</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《中华人民共和国国境卫生检疫法》</w:t>
            </w:r>
          </w:p>
          <w:p>
            <w:pPr>
              <w:widowControl/>
              <w:spacing w:line="280" w:lineRule="exact"/>
              <w:jc w:val="left"/>
              <w:textAlignment w:val="center"/>
              <w:rPr>
                <w:color w:val="auto"/>
                <w:kern w:val="0"/>
                <w:sz w:val="24"/>
                <w:szCs w:val="24"/>
                <w:lang w:bidi="ar"/>
              </w:rPr>
            </w:pPr>
            <w:r>
              <w:rPr>
                <w:color w:val="auto"/>
                <w:kern w:val="0"/>
                <w:sz w:val="24"/>
                <w:szCs w:val="24"/>
                <w:lang w:bidi="ar"/>
              </w:rPr>
              <w:t>《中华人民共和国食品安全法》</w:t>
            </w:r>
          </w:p>
          <w:p>
            <w:pPr>
              <w:widowControl/>
              <w:spacing w:line="280" w:lineRule="exact"/>
              <w:jc w:val="left"/>
              <w:textAlignment w:val="center"/>
              <w:rPr>
                <w:color w:val="auto"/>
                <w:kern w:val="0"/>
                <w:sz w:val="24"/>
                <w:szCs w:val="24"/>
                <w:lang w:bidi="ar"/>
              </w:rPr>
            </w:pPr>
            <w:r>
              <w:rPr>
                <w:color w:val="auto"/>
                <w:kern w:val="0"/>
                <w:sz w:val="24"/>
                <w:szCs w:val="24"/>
                <w:lang w:bidi="ar"/>
              </w:rPr>
              <w:t>《中华人民共和国国境卫生检疫法实施细则》</w:t>
            </w:r>
          </w:p>
          <w:p>
            <w:pPr>
              <w:widowControl/>
              <w:spacing w:line="280" w:lineRule="exact"/>
              <w:jc w:val="left"/>
              <w:textAlignment w:val="center"/>
              <w:rPr>
                <w:color w:val="auto"/>
                <w:kern w:val="0"/>
                <w:sz w:val="24"/>
                <w:szCs w:val="24"/>
                <w:lang w:bidi="ar"/>
              </w:rPr>
            </w:pPr>
            <w:r>
              <w:rPr>
                <w:color w:val="auto"/>
                <w:kern w:val="0"/>
                <w:sz w:val="24"/>
                <w:szCs w:val="24"/>
                <w:lang w:bidi="ar"/>
              </w:rPr>
              <w:t>《公共场所卫生管理条例》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6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spacing w:val="-16"/>
                <w:w w:val="95"/>
                <w:kern w:val="0"/>
                <w:sz w:val="24"/>
                <w:szCs w:val="24"/>
                <w:lang w:bidi="ar"/>
              </w:rPr>
              <w:t>曲靖市税务局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增值税防伪税控系统最高开票限额审批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县级税务部门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3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市邮政</w:t>
            </w:r>
          </w:p>
          <w:p>
            <w:pPr>
              <w:widowControl/>
              <w:spacing w:line="280" w:lineRule="exact"/>
              <w:jc w:val="center"/>
              <w:textAlignment w:val="center"/>
              <w:rPr>
                <w:color w:val="auto"/>
                <w:sz w:val="24"/>
                <w:szCs w:val="24"/>
              </w:rPr>
            </w:pPr>
            <w:r>
              <w:rPr>
                <w:color w:val="auto"/>
                <w:kern w:val="0"/>
                <w:sz w:val="24"/>
                <w:szCs w:val="24"/>
                <w:lang w:bidi="ar"/>
              </w:rPr>
              <w:t>管理局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邮政企业撤销普遍服务营业场所审批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市邮政管理局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《中华人民共和国邮政法》</w:t>
            </w:r>
            <w:r>
              <w:rPr>
                <w:color w:val="auto"/>
                <w:kern w:val="0"/>
                <w:sz w:val="24"/>
                <w:szCs w:val="24"/>
                <w:lang w:bidi="ar"/>
              </w:rPr>
              <w:br w:type="textWrapping"/>
            </w:r>
            <w:r>
              <w:rPr>
                <w:color w:val="auto"/>
                <w:kern w:val="0"/>
                <w:sz w:val="24"/>
                <w:szCs w:val="24"/>
                <w:lang w:bidi="ar"/>
              </w:rPr>
              <w:t>《国务院关于取消和调整一批行政审批项目等事项的决定》（国发〔2014〕50号）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1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市邮政</w:t>
            </w:r>
          </w:p>
          <w:p>
            <w:pPr>
              <w:widowControl/>
              <w:spacing w:line="280" w:lineRule="exact"/>
              <w:jc w:val="center"/>
              <w:textAlignment w:val="center"/>
              <w:rPr>
                <w:color w:val="auto"/>
                <w:sz w:val="24"/>
                <w:szCs w:val="24"/>
              </w:rPr>
            </w:pPr>
            <w:r>
              <w:rPr>
                <w:color w:val="auto"/>
                <w:kern w:val="0"/>
                <w:sz w:val="24"/>
                <w:szCs w:val="24"/>
                <w:lang w:bidi="ar"/>
              </w:rPr>
              <w:t>管理局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邮政企业停限办普遍服务和特殊服务业务审批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市邮政管理局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kern w:val="0"/>
                <w:sz w:val="24"/>
                <w:szCs w:val="24"/>
                <w:lang w:bidi="ar"/>
              </w:rPr>
            </w:pPr>
            <w:r>
              <w:rPr>
                <w:color w:val="auto"/>
                <w:kern w:val="0"/>
                <w:sz w:val="24"/>
                <w:szCs w:val="24"/>
                <w:lang w:bidi="ar"/>
              </w:rPr>
              <w:t>《中华人民共和国邮政法》</w:t>
            </w:r>
            <w:r>
              <w:rPr>
                <w:color w:val="auto"/>
                <w:kern w:val="0"/>
                <w:sz w:val="24"/>
                <w:szCs w:val="24"/>
                <w:lang w:bidi="ar"/>
              </w:rPr>
              <w:br w:type="textWrapping"/>
            </w:r>
            <w:r>
              <w:rPr>
                <w:color w:val="auto"/>
                <w:kern w:val="0"/>
                <w:sz w:val="24"/>
                <w:szCs w:val="24"/>
                <w:lang w:bidi="ar"/>
              </w:rPr>
              <w:t>《国务院关于取消和调整一批行政审批项目等事项的决定》（国发〔2014〕50号）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52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市气象局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雷电防护装置设计审核</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市气象局；县级气象主管机构</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《气象灾害防御条例》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6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市气象局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雷电防护装置竣工验收</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市气象局；县级气象主管机构</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《气象灾害防御条例》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3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市气象局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升放无人驾驶自由气球、系留气球单位资质认定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市气象局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1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市气象局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升放无人驾驶自由气球或者系留气球活动审批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市气象局、县级气象主管机构会同有关部门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《通用航空飞行管制条例》</w:t>
            </w:r>
            <w:r>
              <w:rPr>
                <w:color w:val="auto"/>
                <w:kern w:val="0"/>
                <w:sz w:val="24"/>
                <w:szCs w:val="24"/>
                <w:lang w:bidi="ar"/>
              </w:rPr>
              <w:br w:type="textWrapping"/>
            </w:r>
            <w:r>
              <w:rPr>
                <w:color w:val="auto"/>
                <w:kern w:val="0"/>
                <w:sz w:val="24"/>
                <w:szCs w:val="24"/>
                <w:lang w:bidi="ar"/>
              </w:rPr>
              <w:t>《国务院关于第六批取消和调整行政审批项目的决定》（国发〔2012〕52号）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1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市烟草</w:t>
            </w:r>
          </w:p>
          <w:p>
            <w:pPr>
              <w:widowControl/>
              <w:spacing w:line="280" w:lineRule="exact"/>
              <w:jc w:val="center"/>
              <w:textAlignment w:val="center"/>
              <w:rPr>
                <w:color w:val="auto"/>
                <w:sz w:val="24"/>
                <w:szCs w:val="24"/>
              </w:rPr>
            </w:pPr>
            <w:r>
              <w:rPr>
                <w:color w:val="auto"/>
                <w:kern w:val="0"/>
                <w:sz w:val="24"/>
                <w:szCs w:val="24"/>
                <w:lang w:bidi="ar"/>
              </w:rPr>
              <w:t>专卖局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设立烟叶收购站（点）审批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市烟草专卖局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《中华人民共和国烟草专卖法实施条例》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kern w:val="0"/>
                <w:sz w:val="24"/>
                <w:szCs w:val="24"/>
                <w:lang w:bidi="ar"/>
              </w:rPr>
            </w:pPr>
            <w:r>
              <w:rPr>
                <w:color w:val="auto"/>
                <w:kern w:val="0"/>
                <w:sz w:val="24"/>
                <w:szCs w:val="24"/>
                <w:lang w:bidi="ar"/>
              </w:rPr>
              <w:t>市烟草</w:t>
            </w:r>
          </w:p>
          <w:p>
            <w:pPr>
              <w:widowControl/>
              <w:spacing w:line="280" w:lineRule="exact"/>
              <w:jc w:val="center"/>
              <w:textAlignment w:val="center"/>
              <w:rPr>
                <w:color w:val="auto"/>
                <w:sz w:val="24"/>
                <w:szCs w:val="24"/>
              </w:rPr>
            </w:pPr>
            <w:r>
              <w:rPr>
                <w:color w:val="auto"/>
                <w:kern w:val="0"/>
                <w:sz w:val="24"/>
                <w:szCs w:val="24"/>
                <w:lang w:bidi="ar"/>
              </w:rPr>
              <w:t>专卖局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烟草专卖零售许可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县级烟草部门</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《中华人民共和国烟草专卖法》</w:t>
            </w:r>
            <w:r>
              <w:rPr>
                <w:color w:val="auto"/>
                <w:kern w:val="0"/>
                <w:sz w:val="24"/>
                <w:szCs w:val="24"/>
                <w:lang w:bidi="ar"/>
              </w:rPr>
              <w:br w:type="textWrapping"/>
            </w:r>
            <w:r>
              <w:rPr>
                <w:color w:val="auto"/>
                <w:kern w:val="0"/>
                <w:sz w:val="24"/>
                <w:szCs w:val="24"/>
                <w:lang w:bidi="ar"/>
              </w:rPr>
              <w:t>《中华人民共和国烟草专卖法实施条例》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0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5"/>
                <w:kern w:val="0"/>
                <w:sz w:val="24"/>
                <w:szCs w:val="24"/>
                <w:lang w:bidi="ar"/>
              </w:rPr>
            </w:pPr>
            <w:r>
              <w:rPr>
                <w:rFonts w:hint="eastAsia"/>
                <w:color w:val="auto"/>
                <w:kern w:val="0"/>
                <w:sz w:val="24"/>
                <w:szCs w:val="24"/>
                <w:lang w:bidi="ar"/>
              </w:rPr>
              <w:t>人行曲靖市</w:t>
            </w:r>
            <w:r>
              <w:rPr>
                <w:color w:val="auto"/>
                <w:kern w:val="0"/>
                <w:sz w:val="24"/>
                <w:szCs w:val="24"/>
                <w:lang w:bidi="ar"/>
              </w:rPr>
              <w:t>中心支行</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商业银行、信用社代理支库业务审批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rFonts w:hint="eastAsia"/>
                <w:color w:val="auto"/>
                <w:kern w:val="0"/>
                <w:sz w:val="24"/>
                <w:szCs w:val="24"/>
                <w:lang w:bidi="ar"/>
              </w:rPr>
              <w:t>人行曲靖市</w:t>
            </w:r>
            <w:r>
              <w:rPr>
                <w:color w:val="auto"/>
                <w:kern w:val="0"/>
                <w:sz w:val="24"/>
                <w:szCs w:val="24"/>
                <w:lang w:bidi="ar"/>
              </w:rPr>
              <w:t>中心支行（</w:t>
            </w:r>
            <w:r>
              <w:rPr>
                <w:color w:val="auto"/>
                <w:sz w:val="24"/>
                <w:szCs w:val="24"/>
              </w:rPr>
              <w:t>受理后报人民银行昆明中心支行审批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《商业银行、信用社代理支库业务审批工作规程（暂行）》（银发〔2005〕89号）</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89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5"/>
                <w:kern w:val="0"/>
                <w:sz w:val="24"/>
                <w:szCs w:val="24"/>
                <w:lang w:bidi="ar"/>
              </w:rPr>
            </w:pPr>
            <w:r>
              <w:rPr>
                <w:rFonts w:hint="eastAsia"/>
                <w:color w:val="auto"/>
                <w:kern w:val="0"/>
                <w:sz w:val="24"/>
                <w:szCs w:val="24"/>
                <w:lang w:bidi="ar"/>
              </w:rPr>
              <w:t>人行曲靖市</w:t>
            </w:r>
            <w:r>
              <w:rPr>
                <w:color w:val="auto"/>
                <w:kern w:val="0"/>
                <w:sz w:val="24"/>
                <w:szCs w:val="24"/>
                <w:lang w:bidi="ar"/>
              </w:rPr>
              <w:t>中心支行</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黄金及其制品进出口审批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rFonts w:hint="eastAsia"/>
                <w:color w:val="auto"/>
                <w:kern w:val="0"/>
                <w:sz w:val="24"/>
                <w:szCs w:val="24"/>
                <w:lang w:bidi="ar"/>
              </w:rPr>
              <w:t>人行曲靖市</w:t>
            </w:r>
            <w:r>
              <w:rPr>
                <w:color w:val="auto"/>
                <w:kern w:val="0"/>
                <w:sz w:val="24"/>
                <w:szCs w:val="24"/>
                <w:lang w:bidi="ar"/>
              </w:rPr>
              <w:t>中心支行（</w:t>
            </w:r>
            <w:r>
              <w:rPr>
                <w:color w:val="auto"/>
                <w:sz w:val="24"/>
                <w:szCs w:val="24"/>
              </w:rPr>
              <w:t>受理后报人民银行昆明中心支行审批</w:t>
            </w:r>
            <w:r>
              <w:rPr>
                <w:color w:val="auto"/>
                <w:kern w:val="0"/>
                <w:sz w:val="24"/>
                <w:szCs w:val="24"/>
                <w:lang w:bidi="ar"/>
              </w:rPr>
              <w:t>）</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r>
              <w:rPr>
                <w:color w:val="auto"/>
                <w:kern w:val="0"/>
                <w:sz w:val="24"/>
                <w:szCs w:val="24"/>
                <w:lang w:bidi="ar"/>
              </w:rPr>
              <w:br w:type="textWrapping"/>
            </w:r>
            <w:r>
              <w:rPr>
                <w:color w:val="auto"/>
                <w:kern w:val="0"/>
                <w:sz w:val="24"/>
                <w:szCs w:val="24"/>
                <w:lang w:bidi="ar"/>
              </w:rPr>
              <w:t>《黄金及黄金制品进出口管理办法》（人民银行、海关总署令〔2015〕第1号公布，人民银行、海关总署令〔2020〕第3号修正）</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5"/>
                <w:kern w:val="0"/>
                <w:sz w:val="24"/>
                <w:szCs w:val="24"/>
                <w:lang w:bidi="ar"/>
              </w:rPr>
            </w:pPr>
            <w:r>
              <w:rPr>
                <w:rFonts w:hint="eastAsia"/>
                <w:color w:val="auto"/>
                <w:kern w:val="0"/>
                <w:sz w:val="24"/>
                <w:szCs w:val="24"/>
                <w:lang w:bidi="ar"/>
              </w:rPr>
              <w:t>人行曲靖市</w:t>
            </w:r>
            <w:r>
              <w:rPr>
                <w:color w:val="auto"/>
                <w:kern w:val="0"/>
                <w:sz w:val="24"/>
                <w:szCs w:val="24"/>
                <w:lang w:bidi="ar"/>
              </w:rPr>
              <w:t>中心支行</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银行账户开户许可</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rFonts w:hint="eastAsia"/>
                <w:color w:val="auto"/>
                <w:kern w:val="0"/>
                <w:sz w:val="24"/>
                <w:szCs w:val="24"/>
                <w:lang w:bidi="ar"/>
              </w:rPr>
              <w:t>人行曲靖市</w:t>
            </w:r>
            <w:r>
              <w:rPr>
                <w:color w:val="auto"/>
                <w:kern w:val="0"/>
                <w:sz w:val="24"/>
                <w:szCs w:val="24"/>
                <w:lang w:bidi="ar"/>
              </w:rPr>
              <w:t>中心支行</w:t>
            </w:r>
            <w:r>
              <w:rPr>
                <w:rFonts w:hint="eastAsia"/>
                <w:color w:val="auto"/>
                <w:kern w:val="0"/>
                <w:sz w:val="24"/>
                <w:szCs w:val="24"/>
                <w:lang w:bidi="ar"/>
              </w:rPr>
              <w:t>及</w:t>
            </w:r>
            <w:r>
              <w:rPr>
                <w:color w:val="auto"/>
                <w:kern w:val="0"/>
                <w:sz w:val="24"/>
                <w:szCs w:val="24"/>
                <w:lang w:bidi="ar"/>
              </w:rPr>
              <w:t>辖内分支机构</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28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5"/>
                <w:kern w:val="0"/>
                <w:sz w:val="24"/>
                <w:szCs w:val="24"/>
                <w:lang w:bidi="ar"/>
              </w:rPr>
            </w:pPr>
            <w:r>
              <w:rPr>
                <w:rFonts w:hint="eastAsia"/>
                <w:color w:val="auto"/>
                <w:kern w:val="0"/>
                <w:sz w:val="24"/>
                <w:szCs w:val="24"/>
                <w:lang w:bidi="ar"/>
              </w:rPr>
              <w:t>人行曲靖市</w:t>
            </w:r>
            <w:r>
              <w:rPr>
                <w:color w:val="auto"/>
                <w:kern w:val="0"/>
                <w:sz w:val="24"/>
                <w:szCs w:val="24"/>
                <w:lang w:bidi="ar"/>
              </w:rPr>
              <w:t>中心支行</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国库集中收付代理银行资格认定</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rFonts w:hint="eastAsia"/>
                <w:color w:val="auto"/>
                <w:kern w:val="0"/>
                <w:sz w:val="24"/>
                <w:szCs w:val="24"/>
                <w:lang w:bidi="ar"/>
              </w:rPr>
              <w:t>人行曲靖市</w:t>
            </w:r>
            <w:r>
              <w:rPr>
                <w:color w:val="auto"/>
                <w:kern w:val="0"/>
                <w:sz w:val="24"/>
                <w:szCs w:val="24"/>
                <w:lang w:bidi="ar"/>
              </w:rPr>
              <w:t>中心支行</w:t>
            </w:r>
            <w:r>
              <w:rPr>
                <w:rFonts w:hint="eastAsia"/>
                <w:color w:val="auto"/>
                <w:kern w:val="0"/>
                <w:sz w:val="24"/>
                <w:szCs w:val="24"/>
                <w:lang w:bidi="ar"/>
              </w:rPr>
              <w:t>及</w:t>
            </w:r>
            <w:r>
              <w:rPr>
                <w:color w:val="auto"/>
                <w:kern w:val="0"/>
                <w:sz w:val="24"/>
                <w:szCs w:val="24"/>
                <w:lang w:bidi="ar"/>
              </w:rPr>
              <w:t>辖内分支机构</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1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经常项目收支企业核准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5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经常项目特定收支业务核准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02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经常项目外汇存放境外核准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《中华人民共和国外汇管理条例》</w:t>
            </w:r>
            <w:r>
              <w:rPr>
                <w:color w:val="auto"/>
                <w:kern w:val="0"/>
                <w:sz w:val="24"/>
                <w:szCs w:val="24"/>
                <w:lang w:bidi="ar"/>
              </w:rPr>
              <w:br w:type="textWrapping"/>
            </w: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2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境外直接投资项下外汇登记核准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93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境内直接投资项下外汇登记核准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《中华人民共和国外汇管理条例》</w:t>
            </w:r>
            <w:r>
              <w:rPr>
                <w:color w:val="auto"/>
                <w:kern w:val="0"/>
                <w:sz w:val="24"/>
                <w:szCs w:val="24"/>
                <w:lang w:bidi="ar"/>
              </w:rPr>
              <w:br w:type="textWrapping"/>
            </w: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81"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外币现钞提取、出境携带、跨境调运核准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《中华人民共和国外汇管理条例》</w:t>
            </w:r>
            <w:r>
              <w:rPr>
                <w:color w:val="auto"/>
                <w:kern w:val="0"/>
                <w:sz w:val="24"/>
                <w:szCs w:val="24"/>
                <w:lang w:bidi="ar"/>
              </w:rPr>
              <w:br w:type="textWrapping"/>
            </w: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89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跨境证券、衍生产品外汇业务核准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《中华人民共和国外汇管理条例》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4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境内机构外债、跨境担保核准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《中华人民共和国外汇管理条例》</w:t>
            </w:r>
            <w:r>
              <w:rPr>
                <w:color w:val="auto"/>
                <w:kern w:val="0"/>
                <w:sz w:val="24"/>
                <w:szCs w:val="24"/>
                <w:lang w:bidi="ar"/>
              </w:rPr>
              <w:br w:type="textWrapping"/>
            </w: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境内机构（不含银行业金融机构）对外债权核准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《中华人民共和国外汇管理条例》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875"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资本项目外汇资金结汇核准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《中华人民共和国外汇管理条例》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72"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资本项目外汇资金购付汇核准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《中华人民共和国外汇管理条例》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8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经营或者终止结售汇业务审批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《中华人民共和国外汇管理条例》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487"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国家外汇管理局曲靖市中心支局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非银行金融机构经营、终止结售汇业务以外的外汇业务审批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国家外汇管理局曲靖市中心支局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《中华人民共和国外汇管理条例》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33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z w:val="24"/>
                <w:szCs w:val="24"/>
              </w:rPr>
            </w:pPr>
            <w:r>
              <w:rPr>
                <w:color w:val="auto"/>
                <w:kern w:val="0"/>
                <w:sz w:val="24"/>
                <w:szCs w:val="24"/>
                <w:lang w:bidi="ar"/>
              </w:rPr>
              <w:t>曲靖银保监分局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中资银行业金融机构及其分支机构设立、变更、终止以及业务范围审批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曲靖银保监分局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《中华人民共和国银行业监督管理法》</w:t>
            </w:r>
            <w:r>
              <w:rPr>
                <w:color w:val="auto"/>
                <w:kern w:val="0"/>
                <w:sz w:val="24"/>
                <w:szCs w:val="24"/>
                <w:lang w:bidi="ar"/>
              </w:rPr>
              <w:br w:type="textWrapping"/>
            </w:r>
            <w:r>
              <w:rPr>
                <w:color w:val="auto"/>
                <w:kern w:val="0"/>
                <w:sz w:val="24"/>
                <w:szCs w:val="24"/>
                <w:lang w:bidi="ar"/>
              </w:rPr>
              <w:t>《中华人民共和国商业银行法》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64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5"/>
                <w:kern w:val="0"/>
                <w:sz w:val="24"/>
                <w:szCs w:val="24"/>
                <w:lang w:bidi="ar"/>
              </w:rPr>
            </w:pPr>
            <w:r>
              <w:rPr>
                <w:color w:val="auto"/>
                <w:kern w:val="0"/>
                <w:sz w:val="24"/>
                <w:szCs w:val="24"/>
                <w:lang w:bidi="ar"/>
              </w:rPr>
              <w:t>曲靖银保监分局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非银行金融机构及其分支机构设立、变更、终止以及业务范围审批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曲靖银保监分局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《中华人民共和国银行业监督管理法》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759"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5"/>
                <w:kern w:val="0"/>
                <w:sz w:val="24"/>
                <w:szCs w:val="24"/>
                <w:lang w:bidi="ar"/>
              </w:rPr>
            </w:pPr>
            <w:r>
              <w:rPr>
                <w:color w:val="auto"/>
                <w:kern w:val="0"/>
                <w:sz w:val="24"/>
                <w:szCs w:val="24"/>
                <w:lang w:bidi="ar"/>
              </w:rPr>
              <w:t>曲靖银保监分局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中资银行业金融机构及非银行金融机构董事和高级管理人员任职资格核准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曲靖银保监分局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《中华人民共和国银行业监督管理法》</w:t>
            </w:r>
            <w:r>
              <w:rPr>
                <w:color w:val="auto"/>
                <w:kern w:val="0"/>
                <w:sz w:val="24"/>
                <w:szCs w:val="24"/>
                <w:lang w:bidi="ar"/>
              </w:rPr>
              <w:br w:type="textWrapping"/>
            </w:r>
            <w:r>
              <w:rPr>
                <w:color w:val="auto"/>
                <w:kern w:val="0"/>
                <w:sz w:val="24"/>
                <w:szCs w:val="24"/>
                <w:lang w:bidi="ar"/>
              </w:rPr>
              <w:t>《中华人民共和国商业银行法》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634"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5"/>
                <w:kern w:val="0"/>
                <w:sz w:val="24"/>
                <w:szCs w:val="24"/>
                <w:lang w:bidi="ar"/>
              </w:rPr>
            </w:pPr>
            <w:r>
              <w:rPr>
                <w:color w:val="auto"/>
                <w:kern w:val="0"/>
                <w:sz w:val="24"/>
                <w:szCs w:val="24"/>
                <w:lang w:bidi="ar"/>
              </w:rPr>
              <w:t>曲靖银保监分局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外资银行营业性机构及其分支机构设立、变更、终止以及业务范围审批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曲靖银保监分局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《中华人民共和国银行业监督管理法》</w:t>
            </w:r>
            <w:r>
              <w:rPr>
                <w:color w:val="auto"/>
                <w:kern w:val="0"/>
                <w:sz w:val="24"/>
                <w:szCs w:val="24"/>
                <w:lang w:bidi="ar"/>
              </w:rPr>
              <w:br w:type="textWrapping"/>
            </w:r>
            <w:r>
              <w:rPr>
                <w:color w:val="auto"/>
                <w:kern w:val="0"/>
                <w:sz w:val="24"/>
                <w:szCs w:val="24"/>
                <w:lang w:bidi="ar"/>
              </w:rPr>
              <w:t>《中华人民共和国外资银行管理条例》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13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5"/>
                <w:kern w:val="0"/>
                <w:sz w:val="24"/>
                <w:szCs w:val="24"/>
                <w:lang w:bidi="ar"/>
              </w:rPr>
            </w:pPr>
            <w:r>
              <w:rPr>
                <w:color w:val="auto"/>
                <w:kern w:val="0"/>
                <w:sz w:val="24"/>
                <w:szCs w:val="24"/>
                <w:lang w:bidi="ar"/>
              </w:rPr>
              <w:t>曲靖银保监分局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外资银行董事、高级管理人员、首席代表任职资格核准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曲靖银保监分局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《中华人民共和国银行业监督管理法》</w:t>
            </w:r>
            <w:r>
              <w:rPr>
                <w:color w:val="auto"/>
                <w:kern w:val="0"/>
                <w:sz w:val="24"/>
                <w:szCs w:val="24"/>
                <w:lang w:bidi="ar"/>
              </w:rPr>
              <w:br w:type="textWrapping"/>
            </w:r>
            <w:r>
              <w:rPr>
                <w:color w:val="auto"/>
                <w:kern w:val="0"/>
                <w:sz w:val="24"/>
                <w:szCs w:val="24"/>
                <w:lang w:bidi="ar"/>
              </w:rPr>
              <w:t>《中华人民共和国外资银行管理条例》</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258"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5"/>
                <w:kern w:val="0"/>
                <w:sz w:val="24"/>
                <w:szCs w:val="24"/>
                <w:lang w:bidi="ar"/>
              </w:rPr>
            </w:pPr>
            <w:r>
              <w:rPr>
                <w:color w:val="auto"/>
                <w:kern w:val="0"/>
                <w:sz w:val="24"/>
                <w:szCs w:val="24"/>
                <w:lang w:bidi="ar"/>
              </w:rPr>
              <w:t>曲靖银保监分局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保险公司及其分支机构设立、变更、终止以及业务范围审批</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曲靖银保监分局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《中华人民共和国保险法》</w:t>
            </w:r>
            <w:r>
              <w:rPr>
                <w:color w:val="auto"/>
                <w:kern w:val="0"/>
                <w:sz w:val="24"/>
                <w:szCs w:val="24"/>
                <w:lang w:bidi="ar"/>
              </w:rPr>
              <w:br w:type="textWrapping"/>
            </w:r>
            <w:r>
              <w:rPr>
                <w:color w:val="auto"/>
                <w:kern w:val="0"/>
                <w:sz w:val="24"/>
                <w:szCs w:val="24"/>
                <w:lang w:bidi="ar"/>
              </w:rPr>
              <w:t>《中华人民共和国外资保险公司管理条例》</w:t>
            </w:r>
            <w:r>
              <w:rPr>
                <w:color w:val="auto"/>
                <w:kern w:val="0"/>
                <w:sz w:val="24"/>
                <w:szCs w:val="24"/>
                <w:lang w:bidi="ar"/>
              </w:rPr>
              <w:br w:type="textWrapping"/>
            </w: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color w:val="auto"/>
                <w:sz w:val="24"/>
                <w:szCs w:val="24"/>
              </w:rPr>
            </w:pPr>
          </w:p>
        </w:tc>
      </w:tr>
      <w:tr>
        <w:tblPrEx>
          <w:tblCellMar>
            <w:top w:w="28" w:type="dxa"/>
            <w:left w:w="28" w:type="dxa"/>
            <w:bottom w:w="28" w:type="dxa"/>
            <w:right w:w="28" w:type="dxa"/>
          </w:tblCellMar>
        </w:tblPrEx>
        <w:trPr>
          <w:cantSplit/>
          <w:trHeight w:val="1213"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color w:val="auto"/>
                <w:spacing w:val="-5"/>
                <w:kern w:val="0"/>
                <w:sz w:val="24"/>
                <w:szCs w:val="24"/>
                <w:lang w:bidi="ar"/>
              </w:rPr>
            </w:pPr>
            <w:r>
              <w:rPr>
                <w:color w:val="auto"/>
                <w:kern w:val="0"/>
                <w:sz w:val="24"/>
                <w:szCs w:val="24"/>
                <w:lang w:bidi="ar"/>
              </w:rPr>
              <w:t>曲靖银保监分局</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保险公司董事、监事和高级管理人员任职资格核准</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曲靖银保监分局</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color w:val="auto"/>
                <w:sz w:val="24"/>
                <w:szCs w:val="24"/>
              </w:rPr>
            </w:pPr>
            <w:r>
              <w:rPr>
                <w:color w:val="auto"/>
                <w:kern w:val="0"/>
                <w:sz w:val="24"/>
                <w:szCs w:val="24"/>
                <w:lang w:bidi="ar"/>
              </w:rPr>
              <w:t>《中华人民共和国保险法》</w:t>
            </w:r>
            <w:r>
              <w:rPr>
                <w:color w:val="auto"/>
                <w:kern w:val="0"/>
                <w:sz w:val="24"/>
                <w:szCs w:val="24"/>
                <w:lang w:bidi="ar"/>
              </w:rPr>
              <w:br w:type="textWrapping"/>
            </w:r>
            <w:r>
              <w:rPr>
                <w:color w:val="auto"/>
                <w:kern w:val="0"/>
                <w:sz w:val="24"/>
                <w:szCs w:val="24"/>
                <w:lang w:bidi="ar"/>
              </w:rPr>
              <w:t>《国务院对确需保留的行政审批项目设定行政许可的决定》</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color w:val="auto"/>
                <w:sz w:val="24"/>
                <w:szCs w:val="24"/>
              </w:rPr>
            </w:pPr>
          </w:p>
        </w:tc>
      </w:tr>
      <w:tr>
        <w:tblPrEx>
          <w:tblCellMar>
            <w:top w:w="28" w:type="dxa"/>
            <w:left w:w="28" w:type="dxa"/>
            <w:bottom w:w="28" w:type="dxa"/>
            <w:right w:w="28" w:type="dxa"/>
          </w:tblCellMar>
        </w:tblPrEx>
        <w:trPr>
          <w:cantSplit/>
          <w:trHeight w:val="1140" w:hRule="atLeast"/>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right"/>
              <w:textAlignment w:val="center"/>
              <w:rPr>
                <w:color w:val="auto"/>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center"/>
              <w:textAlignment w:val="center"/>
              <w:rPr>
                <w:color w:val="auto"/>
                <w:sz w:val="24"/>
                <w:szCs w:val="24"/>
              </w:rPr>
            </w:pPr>
            <w:r>
              <w:rPr>
                <w:color w:val="auto"/>
                <w:kern w:val="0"/>
                <w:sz w:val="24"/>
                <w:szCs w:val="24"/>
                <w:lang w:bidi="ar"/>
              </w:rPr>
              <w:t>市消防救援支队</w:t>
            </w:r>
          </w:p>
        </w:tc>
        <w:tc>
          <w:tcPr>
            <w:tcW w:w="1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left"/>
              <w:textAlignment w:val="center"/>
              <w:rPr>
                <w:color w:val="auto"/>
                <w:sz w:val="24"/>
                <w:szCs w:val="24"/>
              </w:rPr>
            </w:pPr>
            <w:r>
              <w:rPr>
                <w:color w:val="auto"/>
                <w:kern w:val="0"/>
                <w:sz w:val="24"/>
                <w:szCs w:val="24"/>
                <w:lang w:bidi="ar"/>
              </w:rPr>
              <w:t>公众聚集场所投入使用、营业前消防安全检查</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left"/>
              <w:textAlignment w:val="center"/>
              <w:rPr>
                <w:color w:val="auto"/>
                <w:sz w:val="24"/>
                <w:szCs w:val="24"/>
              </w:rPr>
            </w:pPr>
            <w:r>
              <w:rPr>
                <w:color w:val="auto"/>
                <w:kern w:val="0"/>
                <w:sz w:val="24"/>
                <w:szCs w:val="24"/>
                <w:lang w:bidi="ar"/>
              </w:rPr>
              <w:t>市消防救援支队</w:t>
            </w:r>
            <w:r>
              <w:rPr>
                <w:rFonts w:hint="eastAsia"/>
                <w:color w:val="auto"/>
                <w:kern w:val="0"/>
                <w:sz w:val="24"/>
                <w:szCs w:val="24"/>
                <w:lang w:bidi="ar"/>
              </w:rPr>
              <w:t>；</w:t>
            </w:r>
            <w:r>
              <w:rPr>
                <w:color w:val="auto"/>
                <w:kern w:val="0"/>
                <w:sz w:val="24"/>
                <w:szCs w:val="24"/>
                <w:lang w:bidi="ar"/>
              </w:rPr>
              <w:t>县级消防救援机构</w:t>
            </w:r>
          </w:p>
        </w:tc>
        <w:tc>
          <w:tcPr>
            <w:tcW w:w="56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jc w:val="left"/>
              <w:textAlignment w:val="center"/>
              <w:rPr>
                <w:color w:val="auto"/>
                <w:sz w:val="24"/>
                <w:szCs w:val="24"/>
              </w:rPr>
            </w:pPr>
            <w:r>
              <w:rPr>
                <w:color w:val="auto"/>
                <w:kern w:val="0"/>
                <w:sz w:val="24"/>
                <w:szCs w:val="24"/>
                <w:lang w:bidi="ar"/>
              </w:rPr>
              <w:t>《中华人民共和国消防法》</w:t>
            </w:r>
          </w:p>
        </w:tc>
        <w:tc>
          <w:tcPr>
            <w:tcW w:w="3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50" w:lineRule="exact"/>
              <w:rPr>
                <w:color w:val="auto"/>
                <w:sz w:val="24"/>
                <w:szCs w:val="24"/>
              </w:rPr>
            </w:pPr>
          </w:p>
        </w:tc>
      </w:tr>
    </w:tbl>
    <w:p>
      <w:pPr>
        <w:widowControl/>
        <w:textAlignment w:val="center"/>
        <w:rPr>
          <w:rFonts w:hint="eastAsia" w:ascii="宋体" w:hAnsi="宋体" w:eastAsia="黑体" w:cs="黑体"/>
          <w:color w:val="auto"/>
          <w:kern w:val="0"/>
          <w:sz w:val="28"/>
          <w:szCs w:val="28"/>
          <w:lang w:bidi="ar"/>
        </w:rPr>
      </w:pPr>
      <w:r>
        <w:rPr>
          <w:rFonts w:hint="eastAsia" w:ascii="宋体" w:hAnsi="宋体" w:eastAsia="黑体" w:cs="黑体"/>
          <w:color w:val="auto"/>
          <w:kern w:val="0"/>
          <w:sz w:val="24"/>
          <w:szCs w:val="24"/>
          <w:lang w:bidi="ar"/>
        </w:rPr>
        <w:br w:type="page"/>
      </w:r>
      <w:r>
        <w:rPr>
          <w:rFonts w:hint="eastAsia" w:ascii="宋体" w:hAnsi="宋体" w:eastAsia="黑体" w:cs="黑体"/>
          <w:color w:val="auto"/>
          <w:kern w:val="0"/>
          <w:sz w:val="24"/>
          <w:szCs w:val="24"/>
          <w:lang w:val="en-US" w:eastAsia="zh-CN" w:bidi="ar"/>
        </w:rPr>
        <w:t xml:space="preserve">    </w:t>
      </w:r>
      <w:r>
        <w:rPr>
          <w:rFonts w:hint="eastAsia" w:ascii="宋体" w:hAnsi="宋体" w:eastAsia="黑体" w:cs="黑体"/>
          <w:color w:val="auto"/>
          <w:kern w:val="0"/>
          <w:sz w:val="28"/>
          <w:szCs w:val="28"/>
          <w:lang w:bidi="ar"/>
        </w:rPr>
        <w:t>二、承接云南省地方性法规、省人民政府规章设定的在曲靖市实施的行政许可事项（共4项）</w:t>
      </w:r>
    </w:p>
    <w:tbl>
      <w:tblPr>
        <w:tblStyle w:val="6"/>
        <w:tblW w:w="0" w:type="auto"/>
        <w:jc w:val="center"/>
        <w:tblLayout w:type="fixed"/>
        <w:tblCellMar>
          <w:top w:w="28" w:type="dxa"/>
          <w:left w:w="28" w:type="dxa"/>
          <w:bottom w:w="28" w:type="dxa"/>
          <w:right w:w="28" w:type="dxa"/>
        </w:tblCellMar>
      </w:tblPr>
      <w:tblGrid>
        <w:gridCol w:w="564"/>
        <w:gridCol w:w="1063"/>
        <w:gridCol w:w="1605"/>
        <w:gridCol w:w="1679"/>
        <w:gridCol w:w="5774"/>
        <w:gridCol w:w="4375"/>
      </w:tblGrid>
      <w:tr>
        <w:tblPrEx>
          <w:tblCellMar>
            <w:top w:w="28" w:type="dxa"/>
            <w:left w:w="28" w:type="dxa"/>
            <w:bottom w:w="28" w:type="dxa"/>
            <w:right w:w="28" w:type="dxa"/>
          </w:tblCellMar>
        </w:tblPrEx>
        <w:trPr>
          <w:cantSplit/>
          <w:trHeight w:val="459" w:hRule="atLeast"/>
          <w:tblHeader/>
          <w:jc w:val="center"/>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hint="eastAsia" w:ascii="宋体" w:hAnsi="宋体" w:eastAsia="黑体" w:cs="黑体"/>
                <w:color w:val="auto"/>
                <w:sz w:val="24"/>
                <w:szCs w:val="24"/>
              </w:rPr>
            </w:pPr>
            <w:r>
              <w:rPr>
                <w:rFonts w:hint="eastAsia" w:ascii="宋体" w:hAnsi="宋体" w:eastAsia="黑体" w:cs="黑体"/>
                <w:color w:val="auto"/>
                <w:kern w:val="0"/>
                <w:sz w:val="24"/>
                <w:szCs w:val="24"/>
                <w:lang w:bidi="ar"/>
              </w:rPr>
              <w:t>序号</w:t>
            </w:r>
          </w:p>
        </w:tc>
        <w:tc>
          <w:tcPr>
            <w:tcW w:w="10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hint="eastAsia" w:ascii="宋体" w:hAnsi="宋体" w:eastAsia="黑体" w:cs="黑体"/>
                <w:color w:val="auto"/>
                <w:sz w:val="24"/>
                <w:szCs w:val="24"/>
              </w:rPr>
            </w:pPr>
            <w:r>
              <w:rPr>
                <w:rFonts w:hint="eastAsia" w:ascii="宋体" w:hAnsi="宋体" w:eastAsia="黑体" w:cs="黑体"/>
                <w:color w:val="auto"/>
                <w:kern w:val="0"/>
                <w:sz w:val="24"/>
                <w:szCs w:val="24"/>
                <w:lang w:bidi="ar"/>
              </w:rPr>
              <w:t>主管部门</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hint="eastAsia" w:ascii="宋体" w:hAnsi="宋体" w:eastAsia="黑体" w:cs="黑体"/>
                <w:color w:val="auto"/>
                <w:sz w:val="24"/>
                <w:szCs w:val="24"/>
              </w:rPr>
            </w:pPr>
            <w:r>
              <w:rPr>
                <w:rFonts w:hint="eastAsia" w:ascii="宋体" w:hAnsi="宋体" w:eastAsia="黑体" w:cs="黑体"/>
                <w:color w:val="auto"/>
                <w:kern w:val="0"/>
                <w:sz w:val="24"/>
                <w:szCs w:val="24"/>
                <w:lang w:bidi="ar"/>
              </w:rPr>
              <w:t>事项名称</w:t>
            </w:r>
          </w:p>
        </w:tc>
        <w:tc>
          <w:tcPr>
            <w:tcW w:w="16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hint="eastAsia" w:ascii="宋体" w:hAnsi="宋体" w:eastAsia="黑体" w:cs="黑体"/>
                <w:color w:val="auto"/>
                <w:sz w:val="24"/>
                <w:szCs w:val="24"/>
              </w:rPr>
            </w:pPr>
            <w:r>
              <w:rPr>
                <w:rFonts w:hint="eastAsia" w:ascii="宋体" w:hAnsi="宋体" w:eastAsia="黑体" w:cs="黑体"/>
                <w:color w:val="auto"/>
                <w:kern w:val="0"/>
                <w:sz w:val="24"/>
                <w:szCs w:val="24"/>
                <w:lang w:bidi="ar"/>
              </w:rPr>
              <w:t>实施机关</w:t>
            </w:r>
          </w:p>
        </w:tc>
        <w:tc>
          <w:tcPr>
            <w:tcW w:w="57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hint="eastAsia" w:ascii="宋体" w:hAnsi="宋体" w:eastAsia="黑体" w:cs="黑体"/>
                <w:color w:val="auto"/>
                <w:sz w:val="24"/>
                <w:szCs w:val="24"/>
              </w:rPr>
            </w:pPr>
            <w:r>
              <w:rPr>
                <w:rFonts w:hint="eastAsia" w:ascii="宋体" w:hAnsi="宋体" w:eastAsia="黑体" w:cs="黑体"/>
                <w:color w:val="auto"/>
                <w:kern w:val="0"/>
                <w:sz w:val="24"/>
                <w:szCs w:val="24"/>
                <w:lang w:bidi="ar"/>
              </w:rPr>
              <w:t>设定和实施依据</w:t>
            </w:r>
          </w:p>
        </w:tc>
        <w:tc>
          <w:tcPr>
            <w:tcW w:w="4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hint="eastAsia" w:ascii="宋体" w:hAnsi="宋体" w:eastAsia="黑体" w:cs="黑体"/>
                <w:color w:val="auto"/>
                <w:sz w:val="24"/>
                <w:szCs w:val="24"/>
              </w:rPr>
            </w:pPr>
            <w:r>
              <w:rPr>
                <w:rFonts w:hint="eastAsia" w:ascii="宋体" w:hAnsi="宋体" w:eastAsia="黑体" w:cs="黑体"/>
                <w:color w:val="auto"/>
                <w:kern w:val="0"/>
                <w:sz w:val="24"/>
                <w:szCs w:val="24"/>
                <w:lang w:bidi="ar"/>
              </w:rPr>
              <w:t>备注</w:t>
            </w:r>
          </w:p>
        </w:tc>
      </w:tr>
      <w:tr>
        <w:tblPrEx>
          <w:tblCellMar>
            <w:top w:w="28" w:type="dxa"/>
            <w:left w:w="28" w:type="dxa"/>
            <w:bottom w:w="28" w:type="dxa"/>
            <w:right w:w="28" w:type="dxa"/>
          </w:tblCellMar>
        </w:tblPrEx>
        <w:trPr>
          <w:cantSplit/>
          <w:trHeight w:val="1393" w:hRule="atLeast"/>
          <w:jc w:val="center"/>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hint="eastAsia" w:ascii="宋体" w:hAnsi="宋体" w:cs="方正仿宋_GBK"/>
                <w:color w:val="auto"/>
                <w:sz w:val="24"/>
                <w:szCs w:val="24"/>
              </w:rPr>
            </w:pPr>
            <w:r>
              <w:rPr>
                <w:rFonts w:hint="eastAsia" w:ascii="宋体" w:hAnsi="宋体" w:cs="方正仿宋_GBK"/>
                <w:color w:val="auto"/>
                <w:sz w:val="24"/>
                <w:szCs w:val="24"/>
              </w:rPr>
              <w:t>1</w:t>
            </w:r>
          </w:p>
        </w:tc>
        <w:tc>
          <w:tcPr>
            <w:tcW w:w="10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hint="eastAsia" w:ascii="宋体" w:hAnsi="宋体" w:cs="方正仿宋_GBK"/>
                <w:color w:val="auto"/>
                <w:sz w:val="24"/>
                <w:szCs w:val="24"/>
              </w:rPr>
            </w:pPr>
            <w:r>
              <w:rPr>
                <w:rFonts w:hint="eastAsia" w:ascii="宋体" w:hAnsi="宋体" w:cs="方正仿宋_GBK"/>
                <w:color w:val="auto"/>
                <w:kern w:val="0"/>
                <w:sz w:val="24"/>
                <w:szCs w:val="24"/>
                <w:lang w:bidi="ar"/>
              </w:rPr>
              <w:t>市公安局</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rFonts w:hint="eastAsia" w:ascii="宋体" w:hAnsi="宋体" w:cs="方正仿宋_GBK"/>
                <w:color w:val="auto"/>
                <w:sz w:val="24"/>
                <w:szCs w:val="24"/>
              </w:rPr>
            </w:pPr>
            <w:r>
              <w:rPr>
                <w:rFonts w:hint="eastAsia" w:ascii="宋体" w:hAnsi="宋体" w:cs="方正仿宋_GBK"/>
                <w:color w:val="auto"/>
                <w:kern w:val="0"/>
                <w:sz w:val="24"/>
                <w:szCs w:val="24"/>
                <w:lang w:bidi="ar"/>
              </w:rPr>
              <w:t>工业大麻种植和加工许可</w:t>
            </w:r>
          </w:p>
        </w:tc>
        <w:tc>
          <w:tcPr>
            <w:tcW w:w="16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rFonts w:hint="eastAsia" w:ascii="宋体" w:hAnsi="宋体" w:cs="方正仿宋_GBK"/>
                <w:color w:val="auto"/>
                <w:sz w:val="24"/>
                <w:szCs w:val="24"/>
              </w:rPr>
            </w:pPr>
            <w:r>
              <w:rPr>
                <w:rFonts w:hint="eastAsia" w:ascii="宋体" w:hAnsi="宋体" w:cs="方正仿宋_GBK"/>
                <w:color w:val="auto"/>
                <w:kern w:val="0"/>
                <w:sz w:val="24"/>
                <w:szCs w:val="24"/>
                <w:lang w:bidi="ar"/>
              </w:rPr>
              <w:t>县级公安机关</w:t>
            </w:r>
          </w:p>
        </w:tc>
        <w:tc>
          <w:tcPr>
            <w:tcW w:w="57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rFonts w:hint="eastAsia" w:ascii="宋体" w:hAnsi="宋体" w:cs="方正仿宋_GBK"/>
                <w:color w:val="auto"/>
                <w:sz w:val="24"/>
                <w:szCs w:val="24"/>
              </w:rPr>
            </w:pPr>
            <w:r>
              <w:rPr>
                <w:rFonts w:hint="eastAsia" w:ascii="宋体" w:hAnsi="宋体" w:cs="方正仿宋_GBK"/>
                <w:color w:val="auto"/>
                <w:kern w:val="0"/>
                <w:sz w:val="24"/>
                <w:szCs w:val="24"/>
                <w:lang w:bidi="ar"/>
              </w:rPr>
              <w:t>《云南省禁毒条例》</w:t>
            </w:r>
            <w:r>
              <w:rPr>
                <w:rFonts w:hint="eastAsia" w:ascii="宋体" w:hAnsi="宋体" w:cs="方正仿宋_GBK"/>
                <w:color w:val="auto"/>
                <w:kern w:val="0"/>
                <w:sz w:val="24"/>
                <w:szCs w:val="24"/>
                <w:lang w:bidi="ar"/>
              </w:rPr>
              <w:br w:type="textWrapping"/>
            </w:r>
            <w:r>
              <w:rPr>
                <w:rFonts w:hint="eastAsia" w:ascii="宋体" w:hAnsi="宋体" w:cs="方正仿宋_GBK"/>
                <w:color w:val="auto"/>
                <w:kern w:val="0"/>
                <w:sz w:val="24"/>
                <w:szCs w:val="24"/>
                <w:lang w:bidi="ar"/>
              </w:rPr>
              <w:t>《云南省工业大麻种植加工许可规定》（云南省人民政府令第156号）</w:t>
            </w:r>
          </w:p>
        </w:tc>
        <w:tc>
          <w:tcPr>
            <w:tcW w:w="4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rFonts w:hint="eastAsia" w:ascii="宋体" w:hAnsi="宋体" w:cs="方正仿宋_GBK"/>
                <w:color w:val="auto"/>
                <w:sz w:val="24"/>
                <w:szCs w:val="24"/>
              </w:rPr>
            </w:pPr>
          </w:p>
        </w:tc>
      </w:tr>
      <w:tr>
        <w:tblPrEx>
          <w:tblCellMar>
            <w:top w:w="28" w:type="dxa"/>
            <w:left w:w="28" w:type="dxa"/>
            <w:bottom w:w="28" w:type="dxa"/>
            <w:right w:w="28" w:type="dxa"/>
          </w:tblCellMar>
        </w:tblPrEx>
        <w:trPr>
          <w:cantSplit/>
          <w:trHeight w:val="1689" w:hRule="atLeast"/>
          <w:jc w:val="center"/>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ascii="宋体" w:hAnsi="宋体" w:cs="方正仿宋_GBK"/>
                <w:color w:val="auto"/>
                <w:kern w:val="0"/>
                <w:sz w:val="24"/>
                <w:szCs w:val="24"/>
                <w:lang w:bidi="ar"/>
              </w:rPr>
            </w:pPr>
            <w:r>
              <w:rPr>
                <w:rFonts w:hint="eastAsia" w:ascii="宋体" w:hAnsi="宋体" w:cs="方正仿宋_GBK"/>
                <w:color w:val="auto"/>
                <w:kern w:val="0"/>
                <w:sz w:val="24"/>
                <w:szCs w:val="24"/>
                <w:lang w:bidi="ar"/>
              </w:rPr>
              <w:t>2</w:t>
            </w:r>
          </w:p>
        </w:tc>
        <w:tc>
          <w:tcPr>
            <w:tcW w:w="10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hint="eastAsia" w:ascii="宋体" w:hAnsi="宋体" w:cs="方正仿宋_GBK"/>
                <w:color w:val="auto"/>
                <w:spacing w:val="-10"/>
                <w:w w:val="92"/>
                <w:kern w:val="0"/>
                <w:sz w:val="24"/>
                <w:szCs w:val="24"/>
                <w:lang w:bidi="ar"/>
              </w:rPr>
            </w:pPr>
            <w:r>
              <w:rPr>
                <w:rFonts w:hint="eastAsia" w:ascii="宋体" w:hAnsi="宋体" w:cs="方正仿宋_GBK"/>
                <w:color w:val="auto"/>
                <w:spacing w:val="-10"/>
                <w:w w:val="92"/>
                <w:kern w:val="0"/>
                <w:sz w:val="24"/>
                <w:szCs w:val="24"/>
                <w:lang w:bidi="ar"/>
              </w:rPr>
              <w:t>市住房城乡建设局</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rFonts w:hint="eastAsia" w:ascii="宋体" w:hAnsi="宋体" w:cs="方正仿宋_GBK"/>
                <w:color w:val="auto"/>
                <w:kern w:val="0"/>
                <w:sz w:val="24"/>
                <w:szCs w:val="24"/>
                <w:lang w:bidi="ar"/>
              </w:rPr>
            </w:pPr>
            <w:r>
              <w:rPr>
                <w:rFonts w:hint="eastAsia" w:ascii="宋体" w:hAnsi="宋体" w:cs="方正仿宋_GBK"/>
                <w:color w:val="auto"/>
                <w:kern w:val="0"/>
                <w:sz w:val="24"/>
                <w:szCs w:val="24"/>
                <w:lang w:bidi="ar"/>
              </w:rPr>
              <w:t>房屋建筑工程与市政工程初步设计审批</w:t>
            </w:r>
          </w:p>
        </w:tc>
        <w:tc>
          <w:tcPr>
            <w:tcW w:w="16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rFonts w:hint="eastAsia" w:ascii="宋体" w:hAnsi="宋体" w:cs="方正仿宋_GBK"/>
                <w:color w:val="auto"/>
                <w:kern w:val="0"/>
                <w:sz w:val="24"/>
                <w:szCs w:val="24"/>
                <w:lang w:bidi="ar"/>
              </w:rPr>
            </w:pPr>
            <w:r>
              <w:rPr>
                <w:rFonts w:hint="eastAsia" w:ascii="宋体" w:hAnsi="宋体" w:cs="方正仿宋_GBK"/>
                <w:color w:val="auto"/>
                <w:spacing w:val="-10"/>
                <w:w w:val="92"/>
                <w:kern w:val="0"/>
                <w:sz w:val="24"/>
                <w:szCs w:val="24"/>
                <w:lang w:bidi="ar"/>
              </w:rPr>
              <w:t>市住房城乡建设局；</w:t>
            </w:r>
            <w:r>
              <w:rPr>
                <w:rFonts w:hint="eastAsia" w:ascii="宋体" w:hAnsi="宋体" w:cs="方正仿宋_GBK"/>
                <w:color w:val="auto"/>
                <w:kern w:val="0"/>
                <w:sz w:val="24"/>
                <w:szCs w:val="24"/>
                <w:lang w:bidi="ar"/>
              </w:rPr>
              <w:t>县级住房城乡建设部门或行政审批局</w:t>
            </w:r>
          </w:p>
        </w:tc>
        <w:tc>
          <w:tcPr>
            <w:tcW w:w="57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rFonts w:hint="eastAsia" w:ascii="宋体" w:hAnsi="宋体" w:cs="方正仿宋_GBK"/>
                <w:color w:val="auto"/>
                <w:kern w:val="0"/>
                <w:sz w:val="24"/>
                <w:szCs w:val="24"/>
                <w:lang w:bidi="ar"/>
              </w:rPr>
            </w:pPr>
            <w:r>
              <w:rPr>
                <w:rFonts w:hint="eastAsia" w:ascii="宋体" w:hAnsi="宋体" w:cs="方正仿宋_GBK"/>
                <w:color w:val="auto"/>
                <w:kern w:val="0"/>
                <w:sz w:val="24"/>
                <w:szCs w:val="24"/>
                <w:lang w:bidi="ar"/>
              </w:rPr>
              <w:t>《云南省建设工程勘察设计管理条例》</w:t>
            </w:r>
          </w:p>
          <w:p>
            <w:pPr>
              <w:widowControl/>
              <w:spacing w:line="280" w:lineRule="exact"/>
              <w:textAlignment w:val="center"/>
              <w:rPr>
                <w:rFonts w:hint="eastAsia" w:ascii="宋体" w:hAnsi="宋体"/>
                <w:color w:val="auto"/>
              </w:rPr>
            </w:pPr>
            <w:r>
              <w:rPr>
                <w:rFonts w:hint="eastAsia" w:ascii="宋体" w:hAnsi="宋体" w:cs="方正仿宋_GBK"/>
                <w:color w:val="auto"/>
                <w:kern w:val="0"/>
                <w:sz w:val="24"/>
                <w:szCs w:val="24"/>
                <w:lang w:bidi="ar"/>
              </w:rPr>
              <w:t>《云南省人民政府关于调整一批行政许可事项的决定》（云政发〔2017〕86号）</w:t>
            </w:r>
          </w:p>
        </w:tc>
        <w:tc>
          <w:tcPr>
            <w:tcW w:w="4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rFonts w:hint="eastAsia" w:ascii="宋体" w:hAnsi="宋体" w:cs="方正仿宋_GBK"/>
                <w:color w:val="auto"/>
                <w:sz w:val="24"/>
                <w:szCs w:val="24"/>
              </w:rPr>
            </w:pPr>
          </w:p>
        </w:tc>
      </w:tr>
      <w:tr>
        <w:tblPrEx>
          <w:tblCellMar>
            <w:top w:w="28" w:type="dxa"/>
            <w:left w:w="28" w:type="dxa"/>
            <w:bottom w:w="28" w:type="dxa"/>
            <w:right w:w="28" w:type="dxa"/>
          </w:tblCellMar>
        </w:tblPrEx>
        <w:trPr>
          <w:cantSplit/>
          <w:trHeight w:val="1607" w:hRule="atLeast"/>
          <w:jc w:val="center"/>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ascii="宋体" w:hAnsi="宋体" w:cs="方正仿宋_GBK"/>
                <w:color w:val="auto"/>
                <w:kern w:val="0"/>
                <w:sz w:val="24"/>
                <w:szCs w:val="24"/>
                <w:lang w:bidi="ar"/>
              </w:rPr>
            </w:pPr>
            <w:r>
              <w:rPr>
                <w:rFonts w:hint="eastAsia" w:ascii="宋体" w:hAnsi="宋体" w:cs="方正仿宋_GBK"/>
                <w:color w:val="auto"/>
                <w:kern w:val="0"/>
                <w:sz w:val="24"/>
                <w:szCs w:val="24"/>
                <w:lang w:bidi="ar"/>
              </w:rPr>
              <w:t>3</w:t>
            </w:r>
          </w:p>
        </w:tc>
        <w:tc>
          <w:tcPr>
            <w:tcW w:w="10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hint="eastAsia" w:ascii="宋体" w:hAnsi="宋体" w:cs="方正仿宋_GBK"/>
                <w:color w:val="auto"/>
                <w:spacing w:val="-10"/>
                <w:w w:val="92"/>
                <w:kern w:val="0"/>
                <w:sz w:val="24"/>
                <w:szCs w:val="24"/>
                <w:lang w:bidi="ar"/>
              </w:rPr>
            </w:pPr>
            <w:r>
              <w:rPr>
                <w:rFonts w:hint="eastAsia" w:ascii="宋体" w:hAnsi="宋体" w:cs="方正仿宋_GBK"/>
                <w:color w:val="auto"/>
                <w:spacing w:val="-10"/>
                <w:w w:val="92"/>
                <w:kern w:val="0"/>
                <w:sz w:val="24"/>
                <w:szCs w:val="24"/>
                <w:lang w:bidi="ar"/>
              </w:rPr>
              <w:t>市住房城乡建设局</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rFonts w:hint="eastAsia" w:ascii="宋体" w:hAnsi="宋体" w:cs="方正仿宋_GBK"/>
                <w:color w:val="auto"/>
                <w:kern w:val="0"/>
                <w:sz w:val="24"/>
                <w:szCs w:val="24"/>
                <w:lang w:bidi="ar"/>
              </w:rPr>
            </w:pPr>
            <w:r>
              <w:rPr>
                <w:rFonts w:hint="eastAsia" w:ascii="宋体" w:hAnsi="宋体" w:cs="方正仿宋_GBK"/>
                <w:color w:val="auto"/>
                <w:kern w:val="0"/>
                <w:sz w:val="24"/>
                <w:szCs w:val="24"/>
                <w:lang w:bidi="ar"/>
              </w:rPr>
              <w:t>建筑工程（除超限高层建筑工程）抗震设防审查</w:t>
            </w:r>
          </w:p>
        </w:tc>
        <w:tc>
          <w:tcPr>
            <w:tcW w:w="16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rFonts w:hint="eastAsia" w:ascii="宋体" w:hAnsi="宋体" w:cs="方正仿宋_GBK"/>
                <w:color w:val="auto"/>
                <w:kern w:val="0"/>
                <w:sz w:val="24"/>
                <w:szCs w:val="24"/>
                <w:lang w:bidi="ar"/>
              </w:rPr>
            </w:pPr>
            <w:r>
              <w:rPr>
                <w:rFonts w:hint="eastAsia" w:ascii="宋体" w:hAnsi="宋体" w:cs="方正仿宋_GBK"/>
                <w:color w:val="auto"/>
                <w:spacing w:val="-10"/>
                <w:w w:val="92"/>
                <w:kern w:val="0"/>
                <w:sz w:val="24"/>
                <w:szCs w:val="24"/>
                <w:lang w:bidi="ar"/>
              </w:rPr>
              <w:t>市住房城乡建设局</w:t>
            </w:r>
          </w:p>
        </w:tc>
        <w:tc>
          <w:tcPr>
            <w:tcW w:w="57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rFonts w:hint="eastAsia" w:ascii="宋体" w:hAnsi="宋体" w:cs="方正仿宋_GBK"/>
                <w:color w:val="auto"/>
                <w:kern w:val="0"/>
                <w:sz w:val="24"/>
                <w:szCs w:val="24"/>
                <w:lang w:bidi="ar"/>
              </w:rPr>
            </w:pPr>
            <w:r>
              <w:rPr>
                <w:rFonts w:hint="eastAsia" w:ascii="宋体" w:hAnsi="宋体" w:cs="方正仿宋_GBK"/>
                <w:color w:val="auto"/>
                <w:kern w:val="0"/>
                <w:sz w:val="24"/>
                <w:szCs w:val="24"/>
                <w:lang w:bidi="ar"/>
              </w:rPr>
              <w:t>《云南省建设工程抗震设防管理条例》</w:t>
            </w:r>
          </w:p>
          <w:p>
            <w:pPr>
              <w:widowControl/>
              <w:spacing w:line="280" w:lineRule="exact"/>
              <w:textAlignment w:val="center"/>
              <w:rPr>
                <w:rFonts w:hint="eastAsia" w:ascii="宋体" w:hAnsi="宋体"/>
                <w:color w:val="auto"/>
              </w:rPr>
            </w:pPr>
            <w:r>
              <w:rPr>
                <w:rFonts w:hint="eastAsia" w:ascii="宋体" w:hAnsi="宋体" w:cs="方正仿宋_GBK"/>
                <w:color w:val="auto"/>
                <w:kern w:val="0"/>
                <w:sz w:val="24"/>
                <w:szCs w:val="24"/>
                <w:lang w:bidi="ar"/>
              </w:rPr>
              <w:t>《云南省人民政府关于调整一批行政许可事项的决定》（云政发〔2017〕86号）</w:t>
            </w:r>
          </w:p>
        </w:tc>
        <w:tc>
          <w:tcPr>
            <w:tcW w:w="4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rFonts w:hint="eastAsia" w:ascii="宋体" w:hAnsi="宋体" w:cs="方正仿宋_GBK"/>
                <w:color w:val="auto"/>
                <w:sz w:val="24"/>
                <w:szCs w:val="24"/>
              </w:rPr>
            </w:pPr>
          </w:p>
        </w:tc>
      </w:tr>
      <w:tr>
        <w:tblPrEx>
          <w:tblCellMar>
            <w:top w:w="28" w:type="dxa"/>
            <w:left w:w="28" w:type="dxa"/>
            <w:bottom w:w="28" w:type="dxa"/>
            <w:right w:w="28" w:type="dxa"/>
          </w:tblCellMar>
        </w:tblPrEx>
        <w:trPr>
          <w:cantSplit/>
          <w:trHeight w:val="2537" w:hRule="atLeast"/>
          <w:jc w:val="center"/>
        </w:trPr>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center"/>
              <w:textAlignment w:val="center"/>
              <w:rPr>
                <w:rFonts w:ascii="宋体" w:hAnsi="宋体" w:cs="方正仿宋_GBK"/>
                <w:color w:val="auto"/>
                <w:kern w:val="0"/>
                <w:sz w:val="24"/>
                <w:szCs w:val="24"/>
                <w:lang w:bidi="ar"/>
              </w:rPr>
            </w:pPr>
            <w:r>
              <w:rPr>
                <w:rFonts w:hint="eastAsia" w:ascii="宋体" w:hAnsi="宋体" w:cs="方正仿宋_GBK"/>
                <w:color w:val="auto"/>
                <w:kern w:val="0"/>
                <w:sz w:val="24"/>
                <w:szCs w:val="24"/>
                <w:lang w:bidi="ar"/>
              </w:rPr>
              <w:t>4</w:t>
            </w:r>
          </w:p>
        </w:tc>
        <w:tc>
          <w:tcPr>
            <w:tcW w:w="10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tabs>
                <w:tab w:val="left" w:pos="268"/>
              </w:tabs>
              <w:spacing w:line="280" w:lineRule="exact"/>
              <w:jc w:val="left"/>
              <w:textAlignment w:val="center"/>
              <w:rPr>
                <w:rFonts w:hint="eastAsia" w:ascii="宋体" w:hAnsi="宋体" w:cs="方正仿宋_GBK"/>
                <w:color w:val="auto"/>
                <w:kern w:val="0"/>
                <w:sz w:val="24"/>
                <w:szCs w:val="24"/>
                <w:lang w:bidi="ar"/>
              </w:rPr>
            </w:pPr>
            <w:r>
              <w:rPr>
                <w:rFonts w:hint="eastAsia" w:ascii="宋体" w:hAnsi="宋体" w:cs="方正仿宋_GBK"/>
                <w:color w:val="auto"/>
                <w:kern w:val="0"/>
                <w:sz w:val="24"/>
                <w:szCs w:val="24"/>
                <w:lang w:bidi="ar"/>
              </w:rPr>
              <w:t>市林草局</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rFonts w:hint="eastAsia" w:ascii="宋体" w:hAnsi="宋体" w:cs="方正仿宋_GBK"/>
                <w:color w:val="auto"/>
                <w:kern w:val="0"/>
                <w:sz w:val="24"/>
                <w:szCs w:val="24"/>
                <w:lang w:bidi="ar"/>
              </w:rPr>
            </w:pPr>
            <w:r>
              <w:rPr>
                <w:rFonts w:hint="eastAsia" w:ascii="宋体" w:hAnsi="宋体" w:cs="方正仿宋_GBK"/>
                <w:color w:val="auto"/>
                <w:kern w:val="0"/>
                <w:sz w:val="24"/>
                <w:szCs w:val="24"/>
                <w:lang w:bidi="ar"/>
              </w:rPr>
              <w:t>省重点保护和有益的或者有重要经济、科学研究价值的陆生野生动物人工繁育许可证核发</w:t>
            </w:r>
          </w:p>
        </w:tc>
        <w:tc>
          <w:tcPr>
            <w:tcW w:w="16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rFonts w:hint="eastAsia" w:ascii="宋体" w:hAnsi="宋体" w:cs="方正仿宋_GBK"/>
                <w:color w:val="auto"/>
                <w:kern w:val="0"/>
                <w:sz w:val="24"/>
                <w:szCs w:val="24"/>
                <w:lang w:bidi="ar"/>
              </w:rPr>
            </w:pPr>
            <w:r>
              <w:rPr>
                <w:rFonts w:hint="eastAsia" w:ascii="宋体" w:hAnsi="宋体" w:cs="方正仿宋_GBK"/>
                <w:color w:val="auto"/>
                <w:kern w:val="0"/>
                <w:sz w:val="24"/>
                <w:szCs w:val="24"/>
                <w:lang w:bidi="ar"/>
              </w:rPr>
              <w:t>市林草局</w:t>
            </w:r>
          </w:p>
        </w:tc>
        <w:tc>
          <w:tcPr>
            <w:tcW w:w="57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textAlignment w:val="center"/>
              <w:rPr>
                <w:rFonts w:hint="eastAsia" w:ascii="宋体" w:hAnsi="宋体" w:cs="方正仿宋_GBK"/>
                <w:color w:val="auto"/>
                <w:kern w:val="0"/>
                <w:sz w:val="24"/>
                <w:szCs w:val="24"/>
                <w:lang w:bidi="ar"/>
              </w:rPr>
            </w:pPr>
            <w:r>
              <w:rPr>
                <w:rFonts w:hint="eastAsia" w:ascii="宋体" w:hAnsi="宋体" w:cs="方正仿宋_GBK"/>
                <w:color w:val="auto"/>
                <w:kern w:val="0"/>
                <w:sz w:val="24"/>
                <w:szCs w:val="24"/>
                <w:lang w:bidi="ar"/>
              </w:rPr>
              <w:t>《云南省陆生野生动物保护条例》</w:t>
            </w:r>
          </w:p>
        </w:tc>
        <w:tc>
          <w:tcPr>
            <w:tcW w:w="4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rPr>
                <w:rFonts w:hint="eastAsia" w:ascii="宋体" w:hAnsi="宋体" w:cs="方正仿宋_GBK"/>
                <w:color w:val="auto"/>
                <w:sz w:val="24"/>
                <w:szCs w:val="24"/>
              </w:rPr>
            </w:pPr>
          </w:p>
        </w:tc>
      </w:tr>
    </w:tbl>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7E08E2"/>
    <w:multiLevelType w:val="singleLevel"/>
    <w:tmpl w:val="FB7E08E2"/>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21F30"/>
    <w:rsid w:val="27C21F30"/>
    <w:rsid w:val="283A4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7">
    <w:name w:val="Default Paragraph Font"/>
    <w:link w:val="8"/>
    <w:semiHidden/>
    <w:uiPriority w:val="0"/>
    <w:rPr>
      <w:rFonts w:ascii="Times New Roman" w:hAnsi="Times New Roman" w:eastAsia="Times New Roman" w:cs="Times New Roman"/>
      <w:kern w:val="0"/>
      <w:sz w:val="20"/>
      <w:szCs w:val="24"/>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15" w:lineRule="atLeast"/>
      <w:ind w:firstLine="420"/>
      <w:jc w:val="left"/>
      <w:textAlignment w:val="baseline"/>
    </w:pPr>
    <w:rPr>
      <w:rFonts w:ascii="宋体"/>
      <w:kern w:val="0"/>
      <w:sz w:val="28"/>
      <w:szCs w:val="20"/>
    </w:rPr>
  </w:style>
  <w:style w:type="paragraph" w:styleId="3">
    <w:name w:val="toc 5"/>
    <w:basedOn w:val="1"/>
    <w:next w:val="1"/>
    <w:qFormat/>
    <w:uiPriority w:val="0"/>
    <w:pPr>
      <w:ind w:left="168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paragraph" w:customStyle="1" w:styleId="8">
    <w:name w:val=" Char Char Char Char Char Char Char Char"/>
    <w:basedOn w:val="1"/>
    <w:link w:val="7"/>
    <w:uiPriority w:val="0"/>
    <w:pPr>
      <w:widowControl/>
      <w:spacing w:after="160" w:line="240" w:lineRule="exact"/>
      <w:jc w:val="left"/>
    </w:pPr>
    <w:rPr>
      <w:rFonts w:ascii="Times New Roman" w:hAnsi="Times New Roman" w:eastAsia="Times New Roman" w:cs="Times New Roman"/>
      <w:kern w:val="0"/>
      <w:sz w:val="20"/>
      <w:szCs w:val="24"/>
    </w:rPr>
  </w:style>
  <w:style w:type="character" w:styleId="9">
    <w:name w:val="page number"/>
    <w:basedOn w:val="7"/>
    <w:uiPriority w:val="0"/>
  </w:style>
  <w:style w:type="character" w:customStyle="1" w:styleId="10">
    <w:name w:val="font61"/>
    <w:basedOn w:val="7"/>
    <w:qFormat/>
    <w:uiPriority w:val="0"/>
    <w:rPr>
      <w:rFonts w:ascii="方正黑体_GBK" w:hAnsi="方正黑体_GBK" w:eastAsia="方正黑体_GBK" w:cs="方正黑体_GBK"/>
      <w:color w:val="000000"/>
      <w:sz w:val="22"/>
      <w:szCs w:val="22"/>
      <w:u w:val="none"/>
    </w:rPr>
  </w:style>
  <w:style w:type="character" w:customStyle="1" w:styleId="11">
    <w:name w:val="font41"/>
    <w:basedOn w:val="7"/>
    <w:qFormat/>
    <w:uiPriority w:val="0"/>
    <w:rPr>
      <w:rFonts w:hint="eastAsia" w:ascii="方正仿宋_GBK" w:hAnsi="方正仿宋_GBK" w:eastAsia="方正仿宋_GBK" w:cs="方正仿宋_GBK"/>
      <w:color w:val="000000"/>
      <w:sz w:val="22"/>
      <w:szCs w:val="22"/>
      <w:u w:val="none"/>
    </w:rPr>
  </w:style>
  <w:style w:type="character" w:customStyle="1" w:styleId="12">
    <w:name w:val="font141"/>
    <w:basedOn w:val="7"/>
    <w:qFormat/>
    <w:uiPriority w:val="0"/>
    <w:rPr>
      <w:rFonts w:ascii="方正黑体_GBK" w:hAnsi="方正黑体_GBK" w:eastAsia="方正黑体_GBK" w:cs="方正黑体_GBK"/>
      <w:color w:val="000000"/>
      <w:sz w:val="22"/>
      <w:szCs w:val="22"/>
      <w:u w:val="none"/>
    </w:rPr>
  </w:style>
  <w:style w:type="character" w:customStyle="1" w:styleId="13">
    <w:name w:val="font81"/>
    <w:basedOn w:val="7"/>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7</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2022-11-22T06:55:00Z</dcterms:created>
  <dc:creator>Administrator</dc:creator>
  <cp:lastModifiedBy>郭丽娜</cp:lastModifiedBy>
  <dcterms:modified xsi:type="dcterms:W3CDTF">2024-02-01T09:34:42Z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