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40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40"/>
          <w:u w:val="none"/>
          <w:lang w:val="en-US" w:eastAsia="zh-CN"/>
        </w:rPr>
        <w:t>城区小学招生报名需要提供的材料清单</w:t>
      </w:r>
    </w:p>
    <w:tbl>
      <w:tblPr>
        <w:tblStyle w:val="4"/>
        <w:tblW w:w="8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"/>
        <w:gridCol w:w="6094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报名对象</w:t>
            </w:r>
          </w:p>
        </w:tc>
        <w:tc>
          <w:tcPr>
            <w:tcW w:w="609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报名需要提供的材料</w:t>
            </w:r>
          </w:p>
        </w:tc>
        <w:tc>
          <w:tcPr>
            <w:tcW w:w="72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城区户籍子女</w:t>
            </w:r>
          </w:p>
        </w:tc>
        <w:tc>
          <w:tcPr>
            <w:tcW w:w="609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1.户口本（户主页、父亲页、母亲页、学生页共为1张，户主页和学生页的户编号必须一致）原件及复印件；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2.户编号不一致的需提供公安部门出示的相关户籍证明。</w:t>
            </w:r>
          </w:p>
        </w:tc>
        <w:tc>
          <w:tcPr>
            <w:tcW w:w="72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易地扶贫搬迁子女</w:t>
            </w:r>
          </w:p>
        </w:tc>
        <w:tc>
          <w:tcPr>
            <w:tcW w:w="609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父（母）亲在新城区的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不动产权证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或社区证明材料。</w:t>
            </w:r>
          </w:p>
        </w:tc>
        <w:tc>
          <w:tcPr>
            <w:tcW w:w="72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优待对象</w:t>
            </w:r>
          </w:p>
        </w:tc>
        <w:tc>
          <w:tcPr>
            <w:tcW w:w="609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2.提供优待对象父（母）亲的相关证件或单位证明材料。</w:t>
            </w:r>
          </w:p>
        </w:tc>
        <w:tc>
          <w:tcPr>
            <w:tcW w:w="72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拆迁安置子女</w:t>
            </w:r>
          </w:p>
        </w:tc>
        <w:tc>
          <w:tcPr>
            <w:tcW w:w="609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2.提供与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政府达成过的书面协议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原件及复印件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72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在县城购买商品房的购房户子女</w:t>
            </w:r>
          </w:p>
        </w:tc>
        <w:tc>
          <w:tcPr>
            <w:tcW w:w="609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2.学生本人、父母的房产证（不动产权证）或经房管所备案的购房合同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原件及复印件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72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经商人员子女</w:t>
            </w:r>
          </w:p>
        </w:tc>
        <w:tc>
          <w:tcPr>
            <w:tcW w:w="609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2.学生父母的营业执照及纳税或免税依据等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原件及复印件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务工人员子女</w:t>
            </w:r>
          </w:p>
        </w:tc>
        <w:tc>
          <w:tcPr>
            <w:tcW w:w="609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2.本县户籍的提供父（母）亲在会泽城区已居住半年以上的租房协议原件及复印件；县外户籍的提供父（母）亲在会泽城区由公安机关办理的居住证原件及复印件；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3.务工单位证明或社区证明。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40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40"/>
          <w:u w:val="none"/>
          <w:lang w:val="en-US" w:eastAsia="zh-CN"/>
        </w:rPr>
        <w:t>城区初中招生报名需要提供的材料清单</w:t>
      </w:r>
    </w:p>
    <w:tbl>
      <w:tblPr>
        <w:tblStyle w:val="4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6203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报名对象</w:t>
            </w:r>
          </w:p>
        </w:tc>
        <w:tc>
          <w:tcPr>
            <w:tcW w:w="620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报名需要提供的材料</w:t>
            </w:r>
          </w:p>
        </w:tc>
        <w:tc>
          <w:tcPr>
            <w:tcW w:w="71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回原籍就读子女</w:t>
            </w:r>
          </w:p>
        </w:tc>
        <w:tc>
          <w:tcPr>
            <w:tcW w:w="620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1.户口本（户主页、父亲页、母亲页、学生页共为1张，户主页和学生页的户编号必须一致）原件及复印件；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2.毕业小学签章的学籍基本信息表原件。</w:t>
            </w:r>
          </w:p>
        </w:tc>
        <w:tc>
          <w:tcPr>
            <w:tcW w:w="71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0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易地扶贫搬迁子女</w:t>
            </w:r>
          </w:p>
        </w:tc>
        <w:tc>
          <w:tcPr>
            <w:tcW w:w="620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2.毕业小学签章的学籍基本信息表原件；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父（母）亲在新城区的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房产证（不动产权证）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或社区证明材料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原件及复印件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71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0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优待对象</w:t>
            </w:r>
          </w:p>
        </w:tc>
        <w:tc>
          <w:tcPr>
            <w:tcW w:w="620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2.毕业小学签章的学籍基本信息表原件；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3.提供优待对象父（母）亲的相关证件或单位证明材料。</w:t>
            </w:r>
          </w:p>
        </w:tc>
        <w:tc>
          <w:tcPr>
            <w:tcW w:w="71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0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拆迁安置子女</w:t>
            </w:r>
          </w:p>
        </w:tc>
        <w:tc>
          <w:tcPr>
            <w:tcW w:w="620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2.毕业小学签章的学籍基本信息表原件；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3.提供与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政府达成过的书面协议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原件及复印件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71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30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在县城购买商品房的购房户子女</w:t>
            </w:r>
          </w:p>
        </w:tc>
        <w:tc>
          <w:tcPr>
            <w:tcW w:w="620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2.毕业小学签章的学籍基本信息表原件；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3.学生本人、父母的房产证（不动产权证）或经房管所备案的购房合同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原件及复印件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71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经商人员子女</w:t>
            </w:r>
          </w:p>
        </w:tc>
        <w:tc>
          <w:tcPr>
            <w:tcW w:w="620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2.经毕业小学和户籍地中学签章的附件2《会泽县2023年初级中学接收务工人员随迁子女就学联系表》原件；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3.学生父母的营业执照及纳税或免税依据等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原件及复印件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3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务工人员子女</w:t>
            </w:r>
          </w:p>
        </w:tc>
        <w:tc>
          <w:tcPr>
            <w:tcW w:w="620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1.户口本（要求同上）；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2.经毕业小学和户籍地中学签章的附件2《会泽县2023年初级中学接收务工人员随迁子女就学联系表》原件；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3.本县户籍的提供父（母）亲在会泽城区已居住半年以上的租房协议；县外户籍的提供父（母）亲在会泽城区由公安机关办理的居住证原件及复印件；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4.务工单位证明或社区证明原件。</w:t>
            </w:r>
          </w:p>
        </w:tc>
        <w:tc>
          <w:tcPr>
            <w:tcW w:w="717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Y2MxYmIxOTlkZGM5MWMyZTgxMzUwZGFkNjI1MWEifQ=="/>
  </w:docVars>
  <w:rsids>
    <w:rsidRoot w:val="00000000"/>
    <w:rsid w:val="5E0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2023-08-02T02:21:31Z</dcterms:created>
  <dc:creator>Administrator</dc:creator>
  <cp:lastModifiedBy>Administrator</cp:lastModifiedBy>
  <dcterms:modified xsi:type="dcterms:W3CDTF">2023-08-02T02:22:59Z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298D98ED19434784B155320963C6C1BE_12</vt:lpwstr>
  </property>
</Properties>
</file>