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Toc121753798"/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</w:rPr>
        <w:t>附表3 曲靖市“十四五”达到生态流量（水位）底线要求的河湖目标清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单</w:t>
      </w:r>
      <w:bookmarkEnd w:id="0"/>
    </w:p>
    <w:tbl>
      <w:tblPr>
        <w:tblStyle w:val="4"/>
        <w:tblW w:w="16335" w:type="dxa"/>
        <w:tblInd w:w="-1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55"/>
        <w:gridCol w:w="825"/>
        <w:gridCol w:w="1140"/>
        <w:gridCol w:w="1035"/>
        <w:gridCol w:w="720"/>
        <w:gridCol w:w="1245"/>
        <w:gridCol w:w="1185"/>
        <w:gridCol w:w="1215"/>
        <w:gridCol w:w="900"/>
        <w:gridCol w:w="705"/>
        <w:gridCol w:w="720"/>
        <w:gridCol w:w="945"/>
        <w:gridCol w:w="930"/>
        <w:gridCol w:w="945"/>
        <w:gridCol w:w="1095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区县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水资源三级区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控制单元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水体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名称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水体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类型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控制断面名称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经度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纬度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控制断面生态流量（水位）目标</w:t>
            </w: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生态流量（%）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生态水位（%）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预计达到底线要求的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2020年月均满足程度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2020年日均满足程度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2025年月均满足程度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2025年日均满足程度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2020年实际月均满足程度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  <w:t>2025年月均满足程度目标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罗平县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南盘江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长底大桥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块泽河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河流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长底电站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104.552778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25.044444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11.2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罗平县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南盘江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南盘江三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江口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多依河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河流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腊者电站</w:t>
            </w:r>
          </w:p>
        </w:tc>
        <w:tc>
          <w:tcPr>
            <w:tcW w:w="118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104.454883</w:t>
            </w:r>
          </w:p>
        </w:tc>
        <w:tc>
          <w:tcPr>
            <w:tcW w:w="121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24.774142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0.567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罗平县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南盘江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长底大桥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喜旧溪河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河流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湾子水库</w:t>
            </w:r>
          </w:p>
        </w:tc>
        <w:tc>
          <w:tcPr>
            <w:tcW w:w="118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104.241186</w:t>
            </w:r>
          </w:p>
        </w:tc>
        <w:tc>
          <w:tcPr>
            <w:tcW w:w="121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24.766597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0.1886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罗平县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南盘江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南盘江三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江口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黄泥河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河流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鲁布革电站水库</w:t>
            </w:r>
          </w:p>
        </w:tc>
        <w:tc>
          <w:tcPr>
            <w:tcW w:w="118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104.582222</w:t>
            </w:r>
          </w:p>
        </w:tc>
        <w:tc>
          <w:tcPr>
            <w:tcW w:w="121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24.862917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16.4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罗平县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南盘江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南盘江三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江口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黄泥河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河流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色依电站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水库</w:t>
            </w:r>
          </w:p>
        </w:tc>
        <w:tc>
          <w:tcPr>
            <w:tcW w:w="118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104.430750</w:t>
            </w:r>
          </w:p>
        </w:tc>
        <w:tc>
          <w:tcPr>
            <w:tcW w:w="121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25.072944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3.93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会泽县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石鼓以下干流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牛栏江大桥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牛栏江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河流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黄梨树</w:t>
            </w:r>
          </w:p>
        </w:tc>
        <w:tc>
          <w:tcPr>
            <w:tcW w:w="118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21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会泽县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石鼓以下干流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江底桥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牛栏江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河流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大岩洞电站</w:t>
            </w:r>
          </w:p>
        </w:tc>
        <w:tc>
          <w:tcPr>
            <w:tcW w:w="118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103.724263</w:t>
            </w:r>
          </w:p>
        </w:tc>
        <w:tc>
          <w:tcPr>
            <w:tcW w:w="121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26.853001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10.1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宣威市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北盘江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腊龙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北盘江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河流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皂卫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104.387406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26.618753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2.1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宣威市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北盘江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腊龙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北盘江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河流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阿都</w:t>
            </w:r>
          </w:p>
        </w:tc>
        <w:tc>
          <w:tcPr>
            <w:tcW w:w="118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104.574719</w:t>
            </w:r>
          </w:p>
        </w:tc>
        <w:tc>
          <w:tcPr>
            <w:tcW w:w="121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26.554678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宣威市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北盘江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厂房大桥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北盘江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河流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小寨</w:t>
            </w:r>
          </w:p>
        </w:tc>
        <w:tc>
          <w:tcPr>
            <w:tcW w:w="118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21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4.22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宣威市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北盘江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旧营桥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北盘江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河流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榕峰</w:t>
            </w:r>
          </w:p>
        </w:tc>
        <w:tc>
          <w:tcPr>
            <w:tcW w:w="118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104.129167</w:t>
            </w:r>
          </w:p>
        </w:tc>
        <w:tc>
          <w:tcPr>
            <w:tcW w:w="121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26.242222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宣威市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北盘江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偏桥水库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北盘江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湖库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红石岩</w:t>
            </w:r>
          </w:p>
        </w:tc>
        <w:tc>
          <w:tcPr>
            <w:tcW w:w="118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103.825375</w:t>
            </w:r>
          </w:p>
        </w:tc>
        <w:tc>
          <w:tcPr>
            <w:tcW w:w="121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25.903931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宣威市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北盘江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厂房大桥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北盘江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河流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文阁</w:t>
            </w:r>
          </w:p>
        </w:tc>
        <w:tc>
          <w:tcPr>
            <w:tcW w:w="118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104.366922</w:t>
            </w:r>
          </w:p>
        </w:tc>
        <w:tc>
          <w:tcPr>
            <w:tcW w:w="121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26.089236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1.63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宣威市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北盘江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旧营桥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北盘江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河流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土城</w:t>
            </w:r>
          </w:p>
        </w:tc>
        <w:tc>
          <w:tcPr>
            <w:tcW w:w="118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21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3.21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宣威市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北盘江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厂房大桥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北盘江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河流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万家口子</w:t>
            </w:r>
          </w:p>
        </w:tc>
        <w:tc>
          <w:tcPr>
            <w:tcW w:w="118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104.550611</w:t>
            </w:r>
          </w:p>
        </w:tc>
        <w:tc>
          <w:tcPr>
            <w:tcW w:w="121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26.272583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6.37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会泽县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石鼓以下干流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以礼河水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文站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以礼河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河流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以礼河水文站</w:t>
            </w:r>
          </w:p>
        </w:tc>
        <w:tc>
          <w:tcPr>
            <w:tcW w:w="118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103.248100</w:t>
            </w:r>
          </w:p>
        </w:tc>
        <w:tc>
          <w:tcPr>
            <w:tcW w:w="121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26.440800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2025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仿宋_GBK" w:cs="Times New Roman"/>
          <w:sz w:val="20"/>
          <w:szCs w:val="20"/>
        </w:rPr>
        <w:sectPr>
          <w:footerReference r:id="rId3" w:type="default"/>
          <w:footerReference r:id="rId4" w:type="even"/>
          <w:pgSz w:w="16838" w:h="11900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9" w:charSpace="0"/>
        </w:sectPr>
      </w:pPr>
    </w:p>
    <w:p>
      <w:bookmarkStart w:id="1" w:name="_GoBack"/>
      <w:bookmarkEnd w:id="1"/>
    </w:p>
    <w:sectPr>
      <w:footerReference r:id="rId5" w:type="default"/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textAlignment w:val="auto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textAlignment w:val="auto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F174D"/>
    <w:rsid w:val="55B87296"/>
    <w:rsid w:val="5CF11C54"/>
    <w:rsid w:val="7F2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仿宋"/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2023-08-28T07:56:00Z</dcterms:created>
  <dc:creator>Administrator</dc:creator>
  <cp:lastModifiedBy>Administrator</cp:lastModifiedBy>
  <dcterms:modified xsi:type="dcterms:W3CDTF">2023-08-28T08:02:22Z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