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600" w:lineRule="atLeast"/>
        <w:ind w:right="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附件</w:t>
      </w:r>
    </w:p>
    <w:tbl>
      <w:tblPr>
        <w:tblStyle w:val="5"/>
        <w:tblpPr w:leftFromText="180" w:rightFromText="180" w:vertAnchor="text" w:horzAnchor="page" w:tblpX="1315" w:tblpY="64"/>
        <w:tblOverlap w:val="never"/>
        <w:tblW w:w="13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6"/>
        <w:gridCol w:w="3825"/>
        <w:gridCol w:w="514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3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机构地址</w:t>
            </w: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申报培训项目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法定代表人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曲靖嘉晨教育咨询有限公司</w:t>
            </w: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云南省曲靖市麒麟区建宁街道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万丰商城7栋一层</w:t>
            </w:r>
          </w:p>
        </w:tc>
        <w:tc>
          <w:tcPr>
            <w:tcW w:w="5145" w:type="dxa"/>
            <w:vAlign w:val="center"/>
          </w:tcPr>
          <w:p>
            <w:pPr>
              <w:tabs>
                <w:tab w:val="left" w:pos="337"/>
              </w:tabs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1.电工作业：低压电工作业、高压电工作业、电力电缆作业、继电保护作业、电气试验作业、防爆电气作业；</w:t>
            </w:r>
          </w:p>
          <w:p>
            <w:pPr>
              <w:tabs>
                <w:tab w:val="left" w:pos="337"/>
              </w:tabs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2.焊接与热切割作业：熔化焊接与热切割作业；</w:t>
            </w:r>
          </w:p>
          <w:p>
            <w:pPr>
              <w:tabs>
                <w:tab w:val="left" w:pos="337"/>
              </w:tabs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</w:t>
            </w:r>
            <w:r>
              <w:rPr>
                <w:rFonts w:hint="default"/>
                <w:vertAlign w:val="baseline"/>
                <w:lang w:val="en-US" w:eastAsia="zh-CN"/>
              </w:rPr>
              <w:t>高处作业：高处安装、维护、拆除作业；</w:t>
            </w:r>
          </w:p>
          <w:p>
            <w:pPr>
              <w:tabs>
                <w:tab w:val="left" w:pos="337"/>
              </w:tabs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</w:t>
            </w:r>
            <w:r>
              <w:rPr>
                <w:rFonts w:hint="default"/>
                <w:vertAlign w:val="baseline"/>
                <w:lang w:val="en-US" w:eastAsia="zh-CN"/>
              </w:rPr>
              <w:t>登高架设作业</w:t>
            </w:r>
            <w:r>
              <w:rPr>
                <w:rFonts w:hint="eastAsia"/>
                <w:vertAlign w:val="baseline"/>
                <w:lang w:val="en-US" w:eastAsia="zh-CN"/>
              </w:rPr>
              <w:t>；</w:t>
            </w:r>
          </w:p>
          <w:p>
            <w:pPr>
              <w:tabs>
                <w:tab w:val="left" w:pos="337"/>
              </w:tabs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5.制冷与空调作业：制冷与空调设备运行操作作业、制冷与空调设备安装修理作业；</w:t>
            </w:r>
          </w:p>
          <w:p>
            <w:pPr>
              <w:tabs>
                <w:tab w:val="left" w:pos="337"/>
              </w:tabs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</w:t>
            </w:r>
            <w:r>
              <w:rPr>
                <w:rFonts w:hint="default"/>
                <w:vertAlign w:val="baseline"/>
                <w:lang w:val="en-US" w:eastAsia="zh-CN"/>
              </w:rPr>
              <w:t>煤气作业：冶金</w:t>
            </w: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（有色）</w:t>
            </w:r>
            <w:r>
              <w:rPr>
                <w:rFonts w:hint="default"/>
                <w:vertAlign w:val="baseline"/>
                <w:lang w:val="en-US" w:eastAsia="zh-CN"/>
              </w:rPr>
              <w:t>煤气作业</w:t>
            </w:r>
            <w:r>
              <w:rPr>
                <w:rFonts w:hint="eastAsia"/>
                <w:vertAlign w:val="baseline"/>
                <w:lang w:val="en-US" w:eastAsia="zh-CN"/>
              </w:rPr>
              <w:t>；</w:t>
            </w:r>
          </w:p>
          <w:p>
            <w:pPr>
              <w:tabs>
                <w:tab w:val="left" w:pos="337"/>
              </w:tabs>
              <w:jc w:val="left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7.危险化学品安全作业</w:t>
            </w: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光气及光气化工艺作业、氯碱电解工艺作业、氯化工艺作业、硝化工艺作业、合成氨工艺作业、裂解（裂化）工艺作业、氟化工艺作业、加氢工艺作业、重氮化工艺作业、氧化工艺作业、过氧化工艺作业、胺基化工艺作业、磺化工艺作业、聚合工艺作业、烷基化工艺作业、化工自动化控制仪</w:t>
            </w:r>
          </w:p>
          <w:p>
            <w:pPr>
              <w:tabs>
                <w:tab w:val="left" w:pos="337"/>
              </w:tabs>
              <w:jc w:val="left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作业；</w:t>
            </w:r>
          </w:p>
          <w:p>
            <w:pPr>
              <w:tabs>
                <w:tab w:val="left" w:pos="337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8.</w:t>
            </w: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烟花爆竹安全作业：烟花爆竹产品涉药作业、烟花爆竹储存作业；</w:t>
            </w:r>
          </w:p>
          <w:p>
            <w:pPr>
              <w:tabs>
                <w:tab w:val="left" w:pos="337"/>
              </w:tabs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</w:t>
            </w:r>
            <w:r>
              <w:rPr>
                <w:rFonts w:hint="default"/>
                <w:vertAlign w:val="baseline"/>
                <w:lang w:val="en-US" w:eastAsia="zh-CN"/>
              </w:rPr>
              <w:t>高危行业和非高危行业生产经营单位主要负责人和安全管理人员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彭红梅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云南赛荣安全生产咨询服务有限公司</w:t>
            </w: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麒麟区白石江街道办事处幸福社区麒麟北路22号6幢</w:t>
            </w:r>
          </w:p>
        </w:tc>
        <w:tc>
          <w:tcPr>
            <w:tcW w:w="5145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1.高压电工作业</w:t>
            </w:r>
            <w:r>
              <w:rPr>
                <w:rFonts w:hint="eastAsia"/>
                <w:vertAlign w:val="baseline"/>
                <w:lang w:val="en-US" w:eastAsia="zh-CN"/>
              </w:rPr>
              <w:t>；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2.低压电工作业</w:t>
            </w:r>
            <w:r>
              <w:rPr>
                <w:rFonts w:hint="eastAsia"/>
                <w:vertAlign w:val="baseline"/>
                <w:lang w:val="en-US" w:eastAsia="zh-CN"/>
              </w:rPr>
              <w:t>；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3.焊接与热切割作业：熔化焊接与热切割作业</w:t>
            </w:r>
            <w:r>
              <w:rPr>
                <w:rFonts w:hint="eastAsia"/>
                <w:vertAlign w:val="baseline"/>
                <w:lang w:val="en-US" w:eastAsia="zh-CN"/>
              </w:rPr>
              <w:t>；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4.高处作业：高处安装、维护、拆除作业；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</w:t>
            </w:r>
            <w:r>
              <w:rPr>
                <w:rFonts w:hint="default"/>
                <w:vertAlign w:val="baseline"/>
                <w:lang w:val="en-US" w:eastAsia="zh-CN"/>
              </w:rPr>
              <w:t>登高架设作业</w:t>
            </w:r>
            <w:r>
              <w:rPr>
                <w:rFonts w:hint="eastAsia"/>
                <w:vertAlign w:val="baseline"/>
                <w:lang w:val="en-US" w:eastAsia="zh-CN"/>
              </w:rPr>
              <w:t>；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default"/>
                <w:vertAlign w:val="baseline"/>
                <w:lang w:val="en-US" w:eastAsia="zh-CN"/>
              </w:rPr>
              <w:t>.煤气作业：冶金煤气作业</w:t>
            </w:r>
            <w:r>
              <w:rPr>
                <w:rFonts w:hint="eastAsia"/>
                <w:vertAlign w:val="baseline"/>
                <w:lang w:val="en-US" w:eastAsia="zh-CN"/>
              </w:rPr>
              <w:t>；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default"/>
                <w:vertAlign w:val="baseline"/>
                <w:lang w:val="en-US" w:eastAsia="zh-CN"/>
              </w:rPr>
              <w:t>.危险化学品安全作业：化工自动化控制仪表作业</w:t>
            </w:r>
            <w:r>
              <w:rPr>
                <w:rFonts w:hint="eastAsia"/>
                <w:vertAlign w:val="baseline"/>
                <w:lang w:val="en-US" w:eastAsia="zh-CN"/>
              </w:rPr>
              <w:t>；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default"/>
                <w:vertAlign w:val="baseline"/>
                <w:lang w:val="en-US" w:eastAsia="zh-CN"/>
              </w:rPr>
              <w:t>.高危行业和非高危行业生产经营单位主要负责人和安全管理人员</w:t>
            </w:r>
            <w:r>
              <w:rPr>
                <w:rFonts w:hint="eastAsia"/>
                <w:vertAlign w:val="baseline"/>
                <w:lang w:val="en-US" w:eastAsia="zh-CN"/>
              </w:rPr>
              <w:t>；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  <w:r>
              <w:rPr>
                <w:rFonts w:hint="default"/>
                <w:vertAlign w:val="baseline"/>
                <w:lang w:val="en-US" w:eastAsia="zh-CN"/>
              </w:rPr>
              <w:t>.金属非金属矿山提升机操作作业、金属非金属矿山安全检查作业、金属非金属矿山支柱作业、金属非金属矿山排水作业、金属非金属矿山通风作业、金属非金属矿山爆破作业、金属非金属矿山井下电气作业、尾矿作业。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宁金娥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曲靖市鑫源职业培训学校</w:t>
            </w: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麒麟区蓝光雅苑2幢3楼</w:t>
            </w:r>
          </w:p>
        </w:tc>
        <w:tc>
          <w:tcPr>
            <w:tcW w:w="5145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高危行业和非高危行业生产经营单位主要负责人和安全管理人员</w:t>
            </w:r>
            <w:r>
              <w:rPr>
                <w:rFonts w:hint="eastAsia"/>
                <w:vertAlign w:val="baseline"/>
                <w:lang w:val="en-US"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高压电工作业；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3.低压电工作业；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4.焊接与热切割作业：熔化焊接与热切割作业；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</w:t>
            </w:r>
            <w:r>
              <w:rPr>
                <w:rFonts w:hint="default"/>
                <w:vertAlign w:val="baseline"/>
                <w:lang w:val="en-US" w:eastAsia="zh-CN"/>
              </w:rPr>
              <w:t>高处作业：高处安装、维护、拆除作业；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6.登高架设作业。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钱一嘉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36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曲靖市麒麟区瑞麟安全咨询服务有限公司</w:t>
            </w: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麒麟区寥廓街道办事处梅园社区麒麟西路353号</w:t>
            </w:r>
          </w:p>
        </w:tc>
        <w:tc>
          <w:tcPr>
            <w:tcW w:w="5145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1.高压电工作业；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2.低压电工作业；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3.焊接与热切割作业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vertAlign w:val="baseline"/>
                <w:lang w:val="en-US" w:eastAsia="zh-CN"/>
              </w:rPr>
              <w:t>熔化焊接与热切割作业；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4.高处作业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vertAlign w:val="baseline"/>
                <w:lang w:val="en-US" w:eastAsia="zh-CN"/>
              </w:rPr>
              <w:t>高处安装、维护、拆除作业；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</w:t>
            </w:r>
            <w:r>
              <w:rPr>
                <w:rFonts w:hint="default"/>
                <w:vertAlign w:val="baseline"/>
                <w:lang w:val="en-US" w:eastAsia="zh-CN"/>
              </w:rPr>
              <w:t>登高架设作业</w:t>
            </w:r>
            <w:r>
              <w:rPr>
                <w:rFonts w:hint="eastAsia"/>
                <w:vertAlign w:val="baseline"/>
                <w:lang w:val="en-US" w:eastAsia="zh-CN"/>
              </w:rPr>
              <w:t>；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default"/>
                <w:vertAlign w:val="baseline"/>
                <w:lang w:val="en-US" w:eastAsia="zh-CN"/>
              </w:rPr>
              <w:t>.危险化学品安全作业：化工自动化控制仪表作业；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default"/>
                <w:vertAlign w:val="baseline"/>
                <w:lang w:val="en-US" w:eastAsia="zh-CN"/>
              </w:rPr>
              <w:t>.高危行业和非高危行业生产经营单位主要负责人和安全管理人员。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顾宇杰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曲靖跃安安全技术服务有限公司</w:t>
            </w: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曲靖市</w:t>
            </w:r>
            <w:r>
              <w:rPr>
                <w:rFonts w:hint="eastAsia"/>
                <w:vertAlign w:val="baseline"/>
                <w:lang w:val="en-US" w:eastAsia="zh-CN"/>
              </w:rPr>
              <w:t>福邦酒店六层</w:t>
            </w:r>
          </w:p>
        </w:tc>
        <w:tc>
          <w:tcPr>
            <w:tcW w:w="5145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1.高危行业和非高危行业生产经营单位主要负责人和安全管理人员；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2.低压电工作业；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3.高压电工作业；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4.焊接与热切割作业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vertAlign w:val="baseline"/>
                <w:lang w:val="en-US" w:eastAsia="zh-CN"/>
              </w:rPr>
              <w:t>熔化焊接与热切割作业；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5.高处作业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vertAlign w:val="baseline"/>
                <w:lang w:val="en-US" w:eastAsia="zh-CN"/>
              </w:rPr>
              <w:t>高处安装、维护、拆除作业；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</w:t>
            </w:r>
            <w:r>
              <w:rPr>
                <w:rFonts w:hint="default"/>
                <w:vertAlign w:val="baseline"/>
                <w:lang w:val="en-US" w:eastAsia="zh-CN"/>
              </w:rPr>
              <w:t>登高架设作业</w:t>
            </w:r>
            <w:r>
              <w:rPr>
                <w:rFonts w:hint="eastAsia"/>
                <w:vertAlign w:val="baseline"/>
                <w:lang w:val="en-US" w:eastAsia="zh-CN"/>
              </w:rPr>
              <w:t>；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default"/>
                <w:vertAlign w:val="baseline"/>
                <w:lang w:val="en-US" w:eastAsia="zh-CN"/>
              </w:rPr>
              <w:t>.危险化学品安全作业：过氧化工艺、合成氨工艺、化工自动化控制仪表、氯化工艺、氯碱电解工艺、烷基化工艺、硝化工艺、氧化工艺、加氢工艺；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default"/>
                <w:vertAlign w:val="baseline"/>
                <w:lang w:val="en-US" w:eastAsia="zh-CN"/>
              </w:rPr>
              <w:t>.煤气作业：冶金</w:t>
            </w: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（有色）</w:t>
            </w:r>
            <w:r>
              <w:rPr>
                <w:rFonts w:hint="default"/>
                <w:vertAlign w:val="baseline"/>
                <w:lang w:val="en-US" w:eastAsia="zh-CN"/>
              </w:rPr>
              <w:t>煤气作业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陈江权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600" w:lineRule="atLeast"/>
        <w:ind w:right="0"/>
        <w:jc w:val="both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9F810"/>
    <w:multiLevelType w:val="singleLevel"/>
    <w:tmpl w:val="64D9F81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95BE4"/>
    <w:rsid w:val="4869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2023-08-18T06:54:00Z</dcterms:created>
  <dc:creator>Administrator</dc:creator>
  <cp:lastModifiedBy>Administrator</cp:lastModifiedBy>
  <dcterms:modified xsi:type="dcterms:W3CDTF">2023-08-18T06:55:11Z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