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曲靖市医保医疗行为积分管理制度（试行）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起草说明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曲靖市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医保医疗行为积分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（试行）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征求意见稿）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》（以下简称制度），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面向社会公开征求意见。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一、《制度》总体情况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定点医疗机构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医保医疗行为人员医保行为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规范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医保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医疗行为，促进合理检查、合理用药、合理治疗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提高医保基金使用效率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，切实维护参保人员的合法权益，建立和谐的医、保、患关系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结合工作实际，曲靖市医疗保障局起草了本《制度》，制度共七章三十条，主要包含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备案管理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、医保医疗行为人员工作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、记分与处理、医保医疗行为人员权利、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监督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管理、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总则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本制度中医保医疗行为人员是指经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曲靖市各级医疗保障部门备案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，取得国家医保局赋码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在定点医疗机构中为基本医疗保险参保人员提供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医保医疗行为的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医保医师、医保技师及其他相关人员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（二）备案管理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按照属地管理原则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，由与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医保医疗行为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执业医疗机构签定服务协议的医保经办机构主管部门登记、备案、管理。经卫生健康部门许可多点执业的，应当分别登记备案。定点医疗机构受医保经办机构的委托，承担本单位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医保医疗行为人员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的具体管理工作。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-SA"/>
        </w:rPr>
        <w:t>（三）医保医疗行为人员工作职责。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诊时应认真核验参保人员医疗保障凭证、身份证件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做到人、卡、证相符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按规定书写门（急）诊、住院病历和处方等。坚持因病施治的原则，合理检查、合理治疗、合理用药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合理收费。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记分与处理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医疗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资格实行记分管理制度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记分在一个自然年度内累加计算，每年12月31日24时记分清零。多点执业的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医保医疗行为人员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在本统筹区内各个执业点的违规记分累加计算。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医保医疗行为记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分情况，由医疗保障经办机构给予约谈、暂停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医保医疗行为人员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费用结算等处理。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（五）医保医疗行为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人员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权利。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医保医疗行为人员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的违规处理情况医疗保障部门要书面通知定点医疗机构，由定点医疗机构在3个工作日内告知本人。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医保医疗行为人员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对医疗保障部门的处理决定存在异议的，可在接到通知之日起7个工作日以内，通过所在单位向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部门提请复核。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经办机构邀请有关人员等对相关情况进一步核实后作出决定，并在15个工作日内将复核情况书面通知定点医疗机构。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监督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管理。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疗保障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部门对辖区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经办机构执行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医保医疗行为人员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协议管理情况，实行全过程监督管理。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部门可通过设立意见箱、监督投诉电话、网站调查、发放调查问卷等监督措施，及时掌握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医保医疗行为人员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为参保人员服务的情况。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Style w:val="13"/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</w:t>
      </w:r>
      <w:r>
        <w:rPr>
          <w:rStyle w:val="13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七</w:t>
      </w:r>
      <w:r>
        <w:rPr>
          <w:rStyle w:val="13"/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）</w:t>
      </w:r>
      <w:r>
        <w:rPr>
          <w:rStyle w:val="13"/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附则</w:t>
      </w:r>
      <w:r>
        <w:rPr>
          <w:rStyle w:val="13"/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自发布之日起施行。以往规定与本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不一致的，按照本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执行；</w:t>
      </w:r>
      <w:r>
        <w:rPr>
          <w:rFonts w:hint="default" w:ascii="Times New Roman" w:hAnsi="Times New Roman" w:eastAsia="方正仿宋_GBK" w:cs="Times New Roman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试行期间相关内容可根据实际工作需要进行调整，国家、省出台相关规定的，从其规定。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-SA"/>
        </w:rPr>
        <w:t>三、其他需要说明的事项。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制度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》已向曲靖市打击欺诈骗保工作联席会议成员单位、部分定点医疗机构和省医疗保障局征求意见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，经专题会议研究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反复修改，形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的《曲靖市医保医疗行为积分管理制度（试行）》（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）。医保医疗行为积分管理制度是一项改革创新举措，需在实践过程中逐步探索和总结完善，故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本制度为“试行”。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D4B09"/>
    <w:rsid w:val="07232A4A"/>
    <w:rsid w:val="0856309B"/>
    <w:rsid w:val="096F360A"/>
    <w:rsid w:val="0A145952"/>
    <w:rsid w:val="0D745577"/>
    <w:rsid w:val="119A52EB"/>
    <w:rsid w:val="137D1D11"/>
    <w:rsid w:val="162F27F0"/>
    <w:rsid w:val="16733338"/>
    <w:rsid w:val="17323C51"/>
    <w:rsid w:val="18E47E9A"/>
    <w:rsid w:val="1A45574A"/>
    <w:rsid w:val="1E6E61EB"/>
    <w:rsid w:val="206268BD"/>
    <w:rsid w:val="21667935"/>
    <w:rsid w:val="21F917D1"/>
    <w:rsid w:val="237031E0"/>
    <w:rsid w:val="2821538B"/>
    <w:rsid w:val="28D63092"/>
    <w:rsid w:val="2971598C"/>
    <w:rsid w:val="29AB13C1"/>
    <w:rsid w:val="2AAF7040"/>
    <w:rsid w:val="31CA678C"/>
    <w:rsid w:val="33841F65"/>
    <w:rsid w:val="35443280"/>
    <w:rsid w:val="35E14716"/>
    <w:rsid w:val="386A1096"/>
    <w:rsid w:val="3E964F32"/>
    <w:rsid w:val="42285B92"/>
    <w:rsid w:val="440949BE"/>
    <w:rsid w:val="445A4E07"/>
    <w:rsid w:val="44786818"/>
    <w:rsid w:val="45A3341E"/>
    <w:rsid w:val="45C53B80"/>
    <w:rsid w:val="45F9533B"/>
    <w:rsid w:val="49970E27"/>
    <w:rsid w:val="4C1C2EED"/>
    <w:rsid w:val="4C3E5FFF"/>
    <w:rsid w:val="50B11F1E"/>
    <w:rsid w:val="51232F31"/>
    <w:rsid w:val="51B9273E"/>
    <w:rsid w:val="534E68DE"/>
    <w:rsid w:val="548850D4"/>
    <w:rsid w:val="57440E92"/>
    <w:rsid w:val="59434C33"/>
    <w:rsid w:val="5B155EC5"/>
    <w:rsid w:val="5E8D4B09"/>
    <w:rsid w:val="5F2B5EFD"/>
    <w:rsid w:val="62F07FD2"/>
    <w:rsid w:val="634964C8"/>
    <w:rsid w:val="655669C9"/>
    <w:rsid w:val="67B70052"/>
    <w:rsid w:val="695200B4"/>
    <w:rsid w:val="69F11D9D"/>
    <w:rsid w:val="6A89770B"/>
    <w:rsid w:val="70C25292"/>
    <w:rsid w:val="750F02C4"/>
    <w:rsid w:val="753D7DEC"/>
    <w:rsid w:val="77694971"/>
    <w:rsid w:val="7B3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szCs w:val="20"/>
    </w:rPr>
  </w:style>
  <w:style w:type="paragraph" w:styleId="6">
    <w:name w:val="Body Text"/>
    <w:basedOn w:val="1"/>
    <w:next w:val="7"/>
    <w:qFormat/>
    <w:uiPriority w:val="1"/>
    <w:rPr>
      <w:rFonts w:ascii="宋体" w:hAnsi="宋体" w:eastAsia="宋体" w:cs="宋体"/>
      <w:sz w:val="31"/>
      <w:szCs w:val="31"/>
    </w:rPr>
  </w:style>
  <w:style w:type="paragraph" w:styleId="7">
    <w:name w:val="toc 5"/>
    <w:basedOn w:val="1"/>
    <w:next w:val="1"/>
    <w:semiHidden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2023-08-02T09:09:00Z</dcterms:created>
  <dc:creator>Administrator</dc:creator>
  <cp:lastModifiedBy>胡其来</cp:lastModifiedBy>
  <cp:lastPrinted>2023-08-02T11:20:00Z</cp:lastPrinted>
  <dcterms:modified xsi:type="dcterms:W3CDTF">2023-08-03T00:50:00Z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53615D25E9B94727BFA387124B515036</vt:lpwstr>
  </property>
</Properties>
</file>