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707"/>
          <w:tab w:val="center" w:pos="11115"/>
        </w:tabs>
        <w:jc w:val="center"/>
        <w:outlineLvl w:val="0"/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  <w:u w:val="none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  <w:u w:val="none"/>
        </w:rPr>
        <w:t>曲靖市城市黑臭水体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highlight w:val="none"/>
          <w:u w:val="none"/>
          <w:lang w:eastAsia="zh-CN"/>
        </w:rPr>
        <w:t>消除情况一览表</w:t>
      </w:r>
    </w:p>
    <w:tbl>
      <w:tblPr>
        <w:tblStyle w:val="8"/>
        <w:tblpPr w:leftFromText="180" w:rightFromText="180" w:vertAnchor="text" w:horzAnchor="page" w:tblpX="662" w:tblpY="206"/>
        <w:tblOverlap w:val="never"/>
        <w:tblW w:w="22591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"/>
        <w:gridCol w:w="1013"/>
        <w:gridCol w:w="867"/>
        <w:gridCol w:w="597"/>
        <w:gridCol w:w="828"/>
        <w:gridCol w:w="440"/>
        <w:gridCol w:w="610"/>
        <w:gridCol w:w="692"/>
        <w:gridCol w:w="658"/>
        <w:gridCol w:w="507"/>
        <w:gridCol w:w="785"/>
        <w:gridCol w:w="981"/>
        <w:gridCol w:w="1015"/>
        <w:gridCol w:w="701"/>
        <w:gridCol w:w="481"/>
        <w:gridCol w:w="699"/>
        <w:gridCol w:w="703"/>
        <w:gridCol w:w="916"/>
        <w:gridCol w:w="1154"/>
        <w:gridCol w:w="1068"/>
        <w:gridCol w:w="1164"/>
        <w:gridCol w:w="1115"/>
        <w:gridCol w:w="600"/>
        <w:gridCol w:w="620"/>
        <w:gridCol w:w="642"/>
        <w:gridCol w:w="878"/>
        <w:gridCol w:w="880"/>
        <w:gridCol w:w="920"/>
        <w:gridCol w:w="6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</w:trPr>
        <w:tc>
          <w:tcPr>
            <w:tcW w:w="4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01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黑臭水体编号</w:t>
            </w:r>
          </w:p>
        </w:tc>
        <w:tc>
          <w:tcPr>
            <w:tcW w:w="8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黑臭水体名称</w:t>
            </w:r>
          </w:p>
        </w:tc>
        <w:tc>
          <w:tcPr>
            <w:tcW w:w="5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水体类型</w:t>
            </w:r>
          </w:p>
        </w:tc>
        <w:tc>
          <w:tcPr>
            <w:tcW w:w="8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面积(m</w:t>
            </w:r>
            <w:r>
              <w:rPr>
                <w:rStyle w:val="11"/>
                <w:rFonts w:hint="default" w:ascii="Times New Roman" w:hAnsi="Times New Roman" w:eastAsia="方正黑体_GBK" w:cs="Times New Roman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 w:bidi="ar"/>
              </w:rPr>
              <w:t>2</w:t>
            </w: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)/长度(km)</w:t>
            </w:r>
          </w:p>
        </w:tc>
        <w:tc>
          <w:tcPr>
            <w:tcW w:w="4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黑臭级别</w:t>
            </w:r>
          </w:p>
        </w:tc>
        <w:tc>
          <w:tcPr>
            <w:tcW w:w="24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水质现状</w:t>
            </w:r>
          </w:p>
        </w:tc>
        <w:tc>
          <w:tcPr>
            <w:tcW w:w="278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河湖长</w:t>
            </w:r>
          </w:p>
        </w:tc>
        <w:tc>
          <w:tcPr>
            <w:tcW w:w="70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主责部门</w:t>
            </w:r>
          </w:p>
        </w:tc>
        <w:tc>
          <w:tcPr>
            <w:tcW w:w="48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省</w:t>
            </w:r>
          </w:p>
        </w:tc>
        <w:tc>
          <w:tcPr>
            <w:tcW w:w="69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州（市)</w:t>
            </w:r>
          </w:p>
        </w:tc>
        <w:tc>
          <w:tcPr>
            <w:tcW w:w="16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所在区域</w:t>
            </w:r>
          </w:p>
        </w:tc>
        <w:tc>
          <w:tcPr>
            <w:tcW w:w="222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起点</w:t>
            </w:r>
          </w:p>
        </w:tc>
        <w:tc>
          <w:tcPr>
            <w:tcW w:w="227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终点</w:t>
            </w:r>
          </w:p>
        </w:tc>
        <w:tc>
          <w:tcPr>
            <w:tcW w:w="60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黑臭水体首次发现时间</w:t>
            </w:r>
          </w:p>
        </w:tc>
        <w:tc>
          <w:tcPr>
            <w:tcW w:w="6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计划达标期限</w:t>
            </w:r>
          </w:p>
        </w:tc>
        <w:tc>
          <w:tcPr>
            <w:tcW w:w="6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实际达标时间</w:t>
            </w:r>
          </w:p>
        </w:tc>
        <w:tc>
          <w:tcPr>
            <w:tcW w:w="87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纳入城市黑臭水体整治环境保护行动时间</w:t>
            </w:r>
          </w:p>
        </w:tc>
        <w:tc>
          <w:tcPr>
            <w:tcW w:w="8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成效判定</w:t>
            </w:r>
          </w:p>
        </w:tc>
        <w:tc>
          <w:tcPr>
            <w:tcW w:w="9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当前状态</w:t>
            </w:r>
          </w:p>
        </w:tc>
        <w:tc>
          <w:tcPr>
            <w:tcW w:w="65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2" w:hRule="atLeast"/>
          <w:tblHeader/>
        </w:trPr>
        <w:tc>
          <w:tcPr>
            <w:tcW w:w="4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101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59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氨氮（mg/L）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溶解氧（mg/L）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透明度（cm）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水深（cm）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姓名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单位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职务</w:t>
            </w:r>
          </w:p>
        </w:tc>
        <w:tc>
          <w:tcPr>
            <w:tcW w:w="70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48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9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区/县级市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街道/镇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经度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纬度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经度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default" w:ascii="Times New Roman" w:hAnsi="Times New Roman" w:eastAsia="方正黑体_GBK" w:cs="Times New Roman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纬度</w:t>
            </w:r>
          </w:p>
        </w:tc>
        <w:tc>
          <w:tcPr>
            <w:tcW w:w="60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7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92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65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53000086 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环城路中沟河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排水明渠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3.2km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重度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22.1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0.23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27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许绍发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宣威市人民政府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双龙街道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104.110236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26.216939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104.133346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26.237636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2021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  <w:t>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未消除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县级城市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101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53000086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边沟河（中沟河支流）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排水明渠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0.53km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重度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14.2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0.51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29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许绍发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宣威市人民政府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双龙街道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104.118584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26.237028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104.123300 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26.238726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  <w:t>202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  <w:t>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2022年10月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未消除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县级城市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53000085 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西冲小河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排水明渠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0.35km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1.25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5.45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32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许绍发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宣威市人民政府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市长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双龙街道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104.124666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26.133346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104.133346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26.237636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2021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2022年</w:t>
            </w: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已消除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完成整治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县级城市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广坝河入建成区段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河流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0.51km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1.9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蒋绍华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宣威市人大常委会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主任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宣威市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袁屯社区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104.073733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26.231900 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104.076938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26.233830 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2023年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2022年10月省级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未消除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县级城市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53000083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九龙河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河流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7.8km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3.53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3.89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28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魏继海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区人武部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政委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文华街道、白石江街道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103.833800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25.541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103.8578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25.4884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2024年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已截污，水质提升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地级城市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53000082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西河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河流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6.68km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2.60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5.51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30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瞿紹峻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麒麟区政府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区委常委、副区长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文华街道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103.811402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25.559197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103.8626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25.5319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2024年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已截污，水质提升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地级城市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53000081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白石江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河流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11.06km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2.91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3.04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35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余冲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麒麟区政府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副区长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寥廓街道、白石江街道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103.833800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25.541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103.8578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25.4884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2024年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水质提升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地级城市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53000080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中河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河流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8.5km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1.11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10.1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val="en-US" w:eastAsia="zh-CN"/>
              </w:rPr>
              <w:t>30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-</w:t>
            </w: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张忠文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麒麟区政府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区委副书记、区政府党组书记、区长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麒麟区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益宁街道、三宝街道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103.814700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25.483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103.85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25.4226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2023年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水质提升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</w:rPr>
            </w:pP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地级城市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53000079 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星乐山水苑旁叉河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塘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700m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vertAlign w:val="superscript"/>
                <w:lang w:val="en-US" w:eastAsia="zh-CN" w:bidi="ar"/>
              </w:rPr>
              <w:t>2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0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 张春俊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马龙区通泉街道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党工委书记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马龙区住建局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马龙区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通泉街道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103.570712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25.424342 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103.568201 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25.426593 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</w:t>
            </w: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已消除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已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回填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，河道无水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地级城市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4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10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53000084 </w:t>
            </w:r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农场河</w:t>
            </w:r>
          </w:p>
        </w:tc>
        <w:tc>
          <w:tcPr>
            <w:tcW w:w="5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河流</w:t>
            </w:r>
          </w:p>
        </w:tc>
        <w:tc>
          <w:tcPr>
            <w:tcW w:w="8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1.4km</w:t>
            </w:r>
          </w:p>
        </w:tc>
        <w:tc>
          <w:tcPr>
            <w:tcW w:w="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轻度</w:t>
            </w:r>
          </w:p>
        </w:tc>
        <w:tc>
          <w:tcPr>
            <w:tcW w:w="6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8.66</w:t>
            </w:r>
          </w:p>
        </w:tc>
        <w:tc>
          <w:tcPr>
            <w:tcW w:w="6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8.11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吴永飞</w:t>
            </w:r>
          </w:p>
        </w:tc>
        <w:tc>
          <w:tcPr>
            <w:tcW w:w="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曲靖市沾益区城管局</w:t>
            </w:r>
          </w:p>
        </w:tc>
        <w:tc>
          <w:tcPr>
            <w:tcW w:w="10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局长</w:t>
            </w:r>
          </w:p>
        </w:tc>
        <w:tc>
          <w:tcPr>
            <w:tcW w:w="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沾益区住建局</w:t>
            </w:r>
          </w:p>
        </w:tc>
        <w:tc>
          <w:tcPr>
            <w:tcW w:w="4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云南省</w:t>
            </w:r>
          </w:p>
        </w:tc>
        <w:tc>
          <w:tcPr>
            <w:tcW w:w="6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曲靖市</w:t>
            </w:r>
          </w:p>
        </w:tc>
        <w:tc>
          <w:tcPr>
            <w:tcW w:w="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沾益区</w:t>
            </w:r>
          </w:p>
        </w:tc>
        <w:tc>
          <w:tcPr>
            <w:tcW w:w="9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龙华街道</w:t>
            </w:r>
          </w:p>
        </w:tc>
        <w:tc>
          <w:tcPr>
            <w:tcW w:w="11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103.805134 </w:t>
            </w:r>
          </w:p>
        </w:tc>
        <w:tc>
          <w:tcPr>
            <w:tcW w:w="10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25.584860 </w:t>
            </w:r>
          </w:p>
        </w:tc>
        <w:tc>
          <w:tcPr>
            <w:tcW w:w="11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103.842900 </w:t>
            </w:r>
          </w:p>
        </w:tc>
        <w:tc>
          <w:tcPr>
            <w:tcW w:w="11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25.572400 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2022年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新发现</w:t>
            </w:r>
          </w:p>
        </w:tc>
        <w:tc>
          <w:tcPr>
            <w:tcW w:w="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2023年</w:t>
            </w:r>
          </w:p>
        </w:tc>
        <w:tc>
          <w:tcPr>
            <w:tcW w:w="6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8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2022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</w:t>
            </w:r>
            <w:r>
              <w:rPr>
                <w:rStyle w:val="12"/>
                <w:rFonts w:hint="eastAsia" w:ascii="宋体" w:hAnsi="宋体" w:eastAsia="宋体" w:cs="宋体"/>
                <w:color w:val="auto"/>
                <w:sz w:val="18"/>
                <w:szCs w:val="18"/>
                <w:highlight w:val="none"/>
                <w:lang w:val="en-US" w:eastAsia="zh-CN" w:bidi="ar"/>
              </w:rPr>
              <w:t>月省级</w:t>
            </w:r>
          </w:p>
        </w:tc>
        <w:tc>
          <w:tcPr>
            <w:tcW w:w="8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已截污，水质提升</w:t>
            </w:r>
          </w:p>
        </w:tc>
        <w:tc>
          <w:tcPr>
            <w:tcW w:w="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18"/>
                <w:szCs w:val="18"/>
                <w:highlight w:val="none"/>
                <w:u w:val="none"/>
                <w:lang w:eastAsia="zh-CN"/>
              </w:rPr>
              <w:t>工程治理中</w:t>
            </w:r>
          </w:p>
        </w:tc>
        <w:tc>
          <w:tcPr>
            <w:tcW w:w="6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地级城市</w:t>
            </w:r>
          </w:p>
        </w:tc>
      </w:tr>
    </w:tbl>
    <w:p>
      <w:pPr>
        <w:rPr>
          <w:rFonts w:hint="eastAsia" w:ascii="宋体" w:hAnsi="宋体" w:eastAsia="宋体" w:cs="宋体"/>
          <w:sz w:val="18"/>
          <w:szCs w:val="18"/>
          <w:highlight w:val="none"/>
        </w:rPr>
      </w:pPr>
    </w:p>
    <w:p>
      <w:pPr>
        <w:rPr>
          <w:rFonts w:hint="default" w:ascii="Times New Roman" w:hAnsi="Times New Roman" w:cs="Times New Roman"/>
          <w:highlight w:val="none"/>
        </w:rPr>
      </w:pPr>
    </w:p>
    <w:p>
      <w:pPr>
        <w:pStyle w:val="2"/>
        <w:rPr>
          <w:rFonts w:hint="default" w:ascii="Times New Roman" w:hAnsi="Times New Roman" w:cs="Times New Roman"/>
          <w:highlight w:val="none"/>
        </w:rPr>
      </w:pPr>
    </w:p>
    <w:tbl>
      <w:tblPr>
        <w:tblStyle w:val="9"/>
        <w:tblpPr w:leftFromText="180" w:rightFromText="180" w:vertAnchor="text" w:horzAnchor="page" w:tblpX="1433" w:tblpY="1059"/>
        <w:tblOverlap w:val="never"/>
        <w:tblW w:w="2048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40"/>
        <w:gridCol w:w="102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80" w:hRule="atLeast"/>
        </w:trPr>
        <w:tc>
          <w:tcPr>
            <w:tcW w:w="10240" w:type="dxa"/>
            <w:tcBorders>
              <w:tl2br w:val="nil"/>
              <w:tr2bl w:val="nil"/>
            </w:tcBorders>
          </w:tcPr>
          <w:p>
            <w:pPr>
              <w:pStyle w:val="3"/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36195" distB="0" distL="114935" distR="114935" simplePos="0" relativeHeight="251659264" behindDoc="0" locked="0" layoutInCell="1" allowOverlap="1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-1149350</wp:posOffset>
                  </wp:positionV>
                  <wp:extent cx="4837430" cy="7018020"/>
                  <wp:effectExtent l="0" t="0" r="1270" b="11430"/>
                  <wp:wrapTopAndBottom/>
                  <wp:docPr id="1" name="图片 1" descr="麒麟区(1)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麒麟区(1)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430" cy="701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240" w:type="dxa"/>
            <w:tcBorders>
              <w:tl2br w:val="nil"/>
              <w:tr2bl w:val="nil"/>
            </w:tcBorders>
          </w:tcPr>
          <w:p>
            <w:pPr>
              <w:pStyle w:val="3"/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-646430</wp:posOffset>
                  </wp:positionH>
                  <wp:positionV relativeFrom="paragraph">
                    <wp:posOffset>32385</wp:posOffset>
                  </wp:positionV>
                  <wp:extent cx="6371590" cy="7186930"/>
                  <wp:effectExtent l="0" t="0" r="10160" b="13970"/>
                  <wp:wrapTopAndBottom/>
                  <wp:docPr id="2" name="图片 2" descr="af3680d09647817976a022bd9a47e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f3680d09647817976a022bd9a47ee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1590" cy="718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位置图</w:t>
      </w:r>
    </w:p>
    <w:tbl>
      <w:tblPr>
        <w:tblStyle w:val="9"/>
        <w:tblW w:w="1832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0"/>
        <w:gridCol w:w="91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16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  <w:t>马龙区</w:t>
            </w:r>
          </w:p>
        </w:tc>
        <w:tc>
          <w:tcPr>
            <w:tcW w:w="9160" w:type="dxa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  <w:t>宣威市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5" w:hRule="atLeast"/>
          <w:jc w:val="center"/>
        </w:trPr>
        <w:tc>
          <w:tcPr>
            <w:tcW w:w="9160" w:type="dxa"/>
            <w:tcBorders>
              <w:tl2br w:val="nil"/>
              <w:tr2bl w:val="nil"/>
            </w:tcBorders>
          </w:tcPr>
          <w:p>
            <w:pP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27940</wp:posOffset>
                  </wp:positionV>
                  <wp:extent cx="4362450" cy="5598160"/>
                  <wp:effectExtent l="0" t="0" r="0" b="2540"/>
                  <wp:wrapTopAndBottom/>
                  <wp:docPr id="3" name="图片 3" descr="77720b4fee77905df1f1d04417e7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7720b4fee77905df1f1d04417e7f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559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160" w:type="dxa"/>
            <w:tcBorders>
              <w:tl2br w:val="nil"/>
              <w:tr2bl w:val="nil"/>
            </w:tcBorders>
            <w:vAlign w:val="top"/>
          </w:tcPr>
          <w:p>
            <w:pPr>
              <w:rPr>
                <w:rFonts w:hint="eastAsia" w:ascii="方正小标宋_GBK" w:hAnsi="方正小标宋_GBK" w:eastAsia="方正小标宋_GBK" w:cs="方正小标宋_GBK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31750</wp:posOffset>
                  </wp:positionV>
                  <wp:extent cx="4547870" cy="7174865"/>
                  <wp:effectExtent l="0" t="0" r="5080" b="6985"/>
                  <wp:wrapTopAndBottom/>
                  <wp:docPr id="4" name="图片 4" descr="bf323e91343565c106fd4b8ed137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bf323e91343565c106fd4b8ed1373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870" cy="717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</w:p>
    <w:sectPr>
      <w:pgSz w:w="23811" w:h="16838" w:orient="landscape"/>
      <w:pgMar w:top="1800" w:right="1440" w:bottom="1800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TQ0MmJiOWE2Zjk5YjUxZDgyNjA5YzFkNzE0M2YifQ=="/>
  </w:docVars>
  <w:rsids>
    <w:rsidRoot w:val="44EF18DD"/>
    <w:rsid w:val="01FC6DC0"/>
    <w:rsid w:val="03DA789C"/>
    <w:rsid w:val="043D29D5"/>
    <w:rsid w:val="04600365"/>
    <w:rsid w:val="05886E43"/>
    <w:rsid w:val="05A117E6"/>
    <w:rsid w:val="06421C69"/>
    <w:rsid w:val="07233A9C"/>
    <w:rsid w:val="08D00EDE"/>
    <w:rsid w:val="0E2A62A4"/>
    <w:rsid w:val="10E75314"/>
    <w:rsid w:val="14173B1F"/>
    <w:rsid w:val="1A081E3D"/>
    <w:rsid w:val="1F421E22"/>
    <w:rsid w:val="1F606C26"/>
    <w:rsid w:val="26287E6D"/>
    <w:rsid w:val="270F524A"/>
    <w:rsid w:val="2E264526"/>
    <w:rsid w:val="2F2031E0"/>
    <w:rsid w:val="3239046D"/>
    <w:rsid w:val="35CC4240"/>
    <w:rsid w:val="35DD0D3E"/>
    <w:rsid w:val="370307CC"/>
    <w:rsid w:val="379D2A41"/>
    <w:rsid w:val="39DE1EFC"/>
    <w:rsid w:val="3CA078F0"/>
    <w:rsid w:val="4171579F"/>
    <w:rsid w:val="44EF18DD"/>
    <w:rsid w:val="4668320A"/>
    <w:rsid w:val="483F10E8"/>
    <w:rsid w:val="4CFC5E51"/>
    <w:rsid w:val="4E5E44B9"/>
    <w:rsid w:val="501C794E"/>
    <w:rsid w:val="508E3CBA"/>
    <w:rsid w:val="54D918EF"/>
    <w:rsid w:val="587B512A"/>
    <w:rsid w:val="59BA0D6A"/>
    <w:rsid w:val="60D6057D"/>
    <w:rsid w:val="623A2E47"/>
    <w:rsid w:val="63F65197"/>
    <w:rsid w:val="65E93537"/>
    <w:rsid w:val="69E02072"/>
    <w:rsid w:val="6A41773F"/>
    <w:rsid w:val="6B320139"/>
    <w:rsid w:val="6C1D033C"/>
    <w:rsid w:val="6C391799"/>
    <w:rsid w:val="6CA06652"/>
    <w:rsid w:val="6F4128AE"/>
    <w:rsid w:val="72B61EF6"/>
    <w:rsid w:val="733E49EA"/>
    <w:rsid w:val="75320D55"/>
    <w:rsid w:val="76461C44"/>
    <w:rsid w:val="78990847"/>
    <w:rsid w:val="795400A8"/>
    <w:rsid w:val="7A73661C"/>
    <w:rsid w:val="7C256D17"/>
    <w:rsid w:val="7CC40141"/>
    <w:rsid w:val="7CEB50D9"/>
    <w:rsid w:val="7D452451"/>
    <w:rsid w:val="7E2B7F36"/>
    <w:rsid w:val="7F15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方正仿宋_GBK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rFonts w:ascii="仿宋_GB2312" w:hAnsi="仿宋_GB2312" w:eastAsia="仿宋_GB2312" w:cs="仿宋_GB2312"/>
      <w:szCs w:val="32"/>
    </w:rPr>
  </w:style>
  <w:style w:type="paragraph" w:styleId="3">
    <w:name w:val="toc 5"/>
    <w:basedOn w:val="1"/>
    <w:next w:val="1"/>
    <w:qFormat/>
    <w:uiPriority w:val="0"/>
    <w:pPr>
      <w:ind w:left="168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next w:val="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18"/>
      <w:szCs w:val="18"/>
    </w:rPr>
  </w:style>
  <w:style w:type="paragraph" w:styleId="7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font81"/>
    <w:basedOn w:val="10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  <w:vertAlign w:val="superscript"/>
    </w:rPr>
  </w:style>
  <w:style w:type="character" w:customStyle="1" w:styleId="12">
    <w:name w:val="font91"/>
    <w:basedOn w:val="10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曲靖市直属党政机关单位</Company>
  <Pages>4</Pages>
  <Words>1011</Words>
  <Characters>1607</Characters>
  <Lines>0</Lines>
  <Paragraphs>0</Paragraphs>
  <TotalTime>5</TotalTime>
  <ScaleCrop>false</ScaleCrop>
  <LinksUpToDate>false</LinksUpToDate>
  <CharactersWithSpaces>1632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2023-01-13T07:15:00Z</dcterms:created>
  <dc:creator>bgs-03</dc:creator>
  <cp:lastModifiedBy>Administrator</cp:lastModifiedBy>
  <cp:lastPrinted>2023-01-18T01:35:00Z</cp:lastPrinted>
  <dcterms:modified xsi:type="dcterms:W3CDTF">2023-01-19T09:22:57Z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82B2AA0E7E5D4008BF0E8C836D6EA0F1</vt:lpwstr>
  </property>
</Properties>
</file>