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240" w:lineRule="auto"/>
        <w:ind w:firstLine="0" w:firstLineChars="0"/>
        <w:jc w:val="center"/>
        <w:rPr>
          <w:rFonts w:hint="eastAsia" w:ascii="方正小标宋_GBK" w:eastAsia="方正小标宋_GBK" w:cs="黑体"/>
          <w:sz w:val="36"/>
          <w:szCs w:val="36"/>
        </w:rPr>
      </w:pPr>
      <w:r>
        <w:rPr>
          <w:rFonts w:hint="eastAsia" w:ascii="方正小标宋_GBK" w:eastAsia="方正小标宋_GBK" w:cs="黑体"/>
          <w:sz w:val="36"/>
          <w:szCs w:val="36"/>
        </w:rPr>
        <w:t>矿产资源储量评审备案情况表</w:t>
      </w:r>
    </w:p>
    <w:tbl>
      <w:tblPr>
        <w:tblStyle w:val="2"/>
        <w:tblW w:w="144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035"/>
        <w:gridCol w:w="2460"/>
        <w:gridCol w:w="2430"/>
        <w:gridCol w:w="2208"/>
        <w:gridCol w:w="2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4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矿产资源储量</w:t>
            </w:r>
            <w:r>
              <w:rPr>
                <w:sz w:val="28"/>
                <w:szCs w:val="28"/>
              </w:rPr>
              <w:t>报告名称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评审备案文号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评审备案</w:t>
            </w:r>
            <w:r>
              <w:rPr>
                <w:sz w:val="28"/>
                <w:szCs w:val="28"/>
              </w:rPr>
              <w:t>机关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评审备案日期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4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曲靖经济技术开发区工程建设项目用地压覆矿产资源区域评估报告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曲靖经济技术开发区管委会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曲资规储备字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[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]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8号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曲靖市自然资源和规划局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2020年12月28日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312" w:afterLines="100" w:line="240" w:lineRule="auto"/>
        <w:ind w:firstLine="0" w:firstLineChars="0"/>
        <w:jc w:val="left"/>
        <w:rPr>
          <w:rFonts w:hint="eastAsia" w:ascii="方正小标宋_GBK" w:eastAsia="方正小标宋_GBK" w:cs="黑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F94"/>
    <w:rsid w:val="17D65F94"/>
    <w:rsid w:val="1FE70CA2"/>
    <w:rsid w:val="25314D5B"/>
    <w:rsid w:val="2E9A485D"/>
    <w:rsid w:val="330D203E"/>
    <w:rsid w:val="34632BC4"/>
    <w:rsid w:val="3DE50601"/>
    <w:rsid w:val="6EB5677E"/>
    <w:rsid w:val="74B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2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内容"/>
    <w:basedOn w:val="1"/>
    <w:qFormat/>
    <w:uiPriority w:val="0"/>
    <w:pPr>
      <w:spacing w:line="240" w:lineRule="auto"/>
      <w:ind w:firstLine="0" w:firstLineChars="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2021-01-04T01:35:00Z</dcterms:created>
  <dc:creator>Administrator</dc:creator>
  <cp:lastModifiedBy>Administrator</cp:lastModifiedBy>
  <dcterms:modified xsi:type="dcterms:W3CDTF">2021-01-04T03:05:41Z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