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DA" w:rsidRDefault="005C33DA">
      <w:pPr>
        <w:widowControl/>
        <w:rPr>
          <w:rFonts w:ascii="方正小标宋简体" w:eastAsia="方正小标宋简体"/>
          <w:kern w:val="0"/>
          <w:sz w:val="28"/>
          <w:szCs w:val="28"/>
        </w:rPr>
      </w:pPr>
    </w:p>
    <w:p w:rsidR="005C33DA" w:rsidRDefault="005C33DA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5C33DA" w:rsidRDefault="0057604A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曲靖市委老干部局2020</w:t>
      </w:r>
      <w:r w:rsidR="00C27E00">
        <w:rPr>
          <w:rFonts w:ascii="方正小标宋简体" w:eastAsia="方正小标宋简体" w:hint="eastAsia"/>
          <w:sz w:val="36"/>
          <w:szCs w:val="36"/>
        </w:rPr>
        <w:t>年</w:t>
      </w:r>
      <w:r w:rsidR="00C27E00">
        <w:rPr>
          <w:rFonts w:ascii="方正小标宋简体" w:eastAsia="方正小标宋简体" w:hAnsi="华文中宋" w:hint="eastAsia"/>
          <w:spacing w:val="14"/>
          <w:sz w:val="36"/>
          <w:szCs w:val="36"/>
        </w:rPr>
        <w:t>预算重点领域财政项目</w:t>
      </w:r>
    </w:p>
    <w:p w:rsidR="005C33DA" w:rsidRDefault="00C27E00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36"/>
          <w:szCs w:val="36"/>
        </w:rPr>
      </w:pPr>
      <w:r>
        <w:rPr>
          <w:rFonts w:ascii="方正小标宋简体" w:eastAsia="方正小标宋简体" w:hAnsi="华文中宋" w:hint="eastAsia"/>
          <w:spacing w:val="14"/>
          <w:sz w:val="36"/>
          <w:szCs w:val="36"/>
        </w:rPr>
        <w:t>文本公开</w:t>
      </w:r>
    </w:p>
    <w:p w:rsidR="005C33DA" w:rsidRDefault="005C33DA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5C33DA" w:rsidRDefault="00C27E00">
      <w:pPr>
        <w:widowControl/>
        <w:numPr>
          <w:ilvl w:val="0"/>
          <w:numId w:val="1"/>
        </w:numPr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项目名称</w:t>
      </w:r>
    </w:p>
    <w:p w:rsidR="008E0E1E" w:rsidRPr="008E0E1E" w:rsidRDefault="00766288" w:rsidP="00766288">
      <w:pPr>
        <w:pStyle w:val="a9"/>
        <w:widowControl/>
        <w:ind w:left="420" w:firstLineChars="0" w:firstLine="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 </w:t>
      </w:r>
      <w:r w:rsidR="008E0E1E" w:rsidRPr="008E0E1E">
        <w:rPr>
          <w:rFonts w:eastAsia="仿宋_GB2312" w:hint="eastAsia"/>
          <w:kern w:val="0"/>
          <w:sz w:val="30"/>
          <w:szCs w:val="30"/>
        </w:rPr>
        <w:t>项目名称：</w:t>
      </w:r>
      <w:r w:rsidR="008E0E1E">
        <w:rPr>
          <w:rFonts w:eastAsia="仿宋_GB2312" w:hint="eastAsia"/>
          <w:kern w:val="0"/>
          <w:sz w:val="30"/>
          <w:szCs w:val="30"/>
        </w:rPr>
        <w:t>元旦、春节慰问老干部</w:t>
      </w:r>
      <w:r w:rsidR="008E0E1E" w:rsidRPr="008E0E1E">
        <w:rPr>
          <w:rFonts w:eastAsia="仿宋_GB2312" w:hint="eastAsia"/>
          <w:kern w:val="0"/>
          <w:sz w:val="30"/>
          <w:szCs w:val="30"/>
        </w:rPr>
        <w:t>专项资金</w:t>
      </w:r>
    </w:p>
    <w:p w:rsidR="005C33DA" w:rsidRDefault="00C27E00">
      <w:pPr>
        <w:widowControl/>
        <w:numPr>
          <w:ilvl w:val="0"/>
          <w:numId w:val="1"/>
        </w:numPr>
        <w:ind w:firstLineChars="200"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立项依据</w:t>
      </w:r>
    </w:p>
    <w:p w:rsidR="00BD6E87" w:rsidRDefault="007A638A" w:rsidP="00BD6E87">
      <w:pPr>
        <w:widowControl/>
        <w:ind w:left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   </w:t>
      </w:r>
      <w:r w:rsidR="00766288" w:rsidRPr="00766288">
        <w:rPr>
          <w:rFonts w:eastAsia="仿宋_GB2312" w:hint="eastAsia"/>
          <w:kern w:val="0"/>
          <w:sz w:val="30"/>
          <w:szCs w:val="30"/>
        </w:rPr>
        <w:t>中组发（</w:t>
      </w:r>
      <w:r w:rsidR="00766288" w:rsidRPr="00766288">
        <w:rPr>
          <w:rFonts w:eastAsia="仿宋_GB2312" w:hint="eastAsia"/>
          <w:kern w:val="0"/>
          <w:sz w:val="30"/>
          <w:szCs w:val="30"/>
        </w:rPr>
        <w:t>2008</w:t>
      </w:r>
      <w:r w:rsidR="00766288" w:rsidRPr="00766288">
        <w:rPr>
          <w:rFonts w:eastAsia="仿宋_GB2312" w:hint="eastAsia"/>
          <w:kern w:val="0"/>
          <w:sz w:val="30"/>
          <w:szCs w:val="30"/>
        </w:rPr>
        <w:t>）</w:t>
      </w:r>
      <w:r w:rsidR="00766288" w:rsidRPr="00766288">
        <w:rPr>
          <w:rFonts w:eastAsia="仿宋_GB2312" w:hint="eastAsia"/>
          <w:kern w:val="0"/>
          <w:sz w:val="30"/>
          <w:szCs w:val="30"/>
        </w:rPr>
        <w:t>10</w:t>
      </w:r>
      <w:r w:rsidR="00766288" w:rsidRPr="00766288">
        <w:rPr>
          <w:rFonts w:eastAsia="仿宋_GB2312" w:hint="eastAsia"/>
          <w:kern w:val="0"/>
          <w:sz w:val="30"/>
          <w:szCs w:val="30"/>
        </w:rPr>
        <w:t>号、云办发（</w:t>
      </w:r>
      <w:r w:rsidR="00766288" w:rsidRPr="00766288">
        <w:rPr>
          <w:rFonts w:eastAsia="仿宋_GB2312" w:hint="eastAsia"/>
          <w:kern w:val="0"/>
          <w:sz w:val="30"/>
          <w:szCs w:val="30"/>
        </w:rPr>
        <w:t>2006</w:t>
      </w:r>
      <w:r w:rsidR="00766288" w:rsidRPr="00766288">
        <w:rPr>
          <w:rFonts w:eastAsia="仿宋_GB2312" w:hint="eastAsia"/>
          <w:kern w:val="0"/>
          <w:sz w:val="30"/>
          <w:szCs w:val="30"/>
        </w:rPr>
        <w:t>）</w:t>
      </w:r>
      <w:r w:rsidR="00766288" w:rsidRPr="00766288">
        <w:rPr>
          <w:rFonts w:eastAsia="仿宋_GB2312" w:hint="eastAsia"/>
          <w:kern w:val="0"/>
          <w:sz w:val="30"/>
          <w:szCs w:val="30"/>
        </w:rPr>
        <w:t>1</w:t>
      </w:r>
      <w:r w:rsidR="00766288" w:rsidRPr="00766288">
        <w:rPr>
          <w:rFonts w:eastAsia="仿宋_GB2312" w:hint="eastAsia"/>
          <w:kern w:val="0"/>
          <w:sz w:val="30"/>
          <w:szCs w:val="30"/>
        </w:rPr>
        <w:t>号</w:t>
      </w:r>
      <w:r w:rsidR="00E00B45">
        <w:rPr>
          <w:rFonts w:eastAsia="仿宋_GB2312" w:hint="eastAsia"/>
          <w:kern w:val="0"/>
          <w:sz w:val="30"/>
          <w:szCs w:val="30"/>
        </w:rPr>
        <w:t>及</w:t>
      </w:r>
      <w:r w:rsidR="00E00B45" w:rsidRPr="00766288">
        <w:rPr>
          <w:rFonts w:eastAsia="仿宋_GB2312" w:hint="eastAsia"/>
          <w:kern w:val="0"/>
          <w:sz w:val="30"/>
          <w:szCs w:val="30"/>
        </w:rPr>
        <w:t>根据中央、省委有关精神和我市的惯例</w:t>
      </w:r>
      <w:r w:rsidR="00BD6E87">
        <w:rPr>
          <w:rFonts w:eastAsia="仿宋_GB2312" w:hint="eastAsia"/>
          <w:kern w:val="0"/>
          <w:sz w:val="30"/>
          <w:szCs w:val="30"/>
        </w:rPr>
        <w:t>：</w:t>
      </w:r>
      <w:r w:rsidR="00BD6E87" w:rsidRPr="00766288">
        <w:rPr>
          <w:rFonts w:eastAsia="仿宋_GB2312" w:hint="eastAsia"/>
          <w:kern w:val="0"/>
          <w:sz w:val="30"/>
          <w:szCs w:val="30"/>
        </w:rPr>
        <w:t>每年元旦、春节对全市</w:t>
      </w:r>
      <w:r w:rsidR="00BD6E87">
        <w:rPr>
          <w:rFonts w:eastAsia="仿宋_GB2312" w:hint="eastAsia"/>
          <w:kern w:val="0"/>
          <w:sz w:val="30"/>
          <w:szCs w:val="30"/>
        </w:rPr>
        <w:t>企业</w:t>
      </w:r>
      <w:r w:rsidR="00BD6E87" w:rsidRPr="00766288">
        <w:rPr>
          <w:rFonts w:eastAsia="仿宋_GB2312" w:hint="eastAsia"/>
          <w:kern w:val="0"/>
          <w:sz w:val="30"/>
          <w:szCs w:val="30"/>
        </w:rPr>
        <w:t>离休干部、</w:t>
      </w:r>
      <w:r w:rsidR="00BD6E87">
        <w:rPr>
          <w:rFonts w:eastAsia="仿宋_GB2312" w:hint="eastAsia"/>
          <w:kern w:val="0"/>
          <w:sz w:val="30"/>
          <w:szCs w:val="30"/>
        </w:rPr>
        <w:t>已故无固定工作</w:t>
      </w:r>
      <w:r w:rsidR="00BD6E87" w:rsidRPr="00766288">
        <w:rPr>
          <w:rFonts w:eastAsia="仿宋_GB2312" w:hint="eastAsia"/>
          <w:kern w:val="0"/>
          <w:sz w:val="30"/>
          <w:szCs w:val="30"/>
        </w:rPr>
        <w:t>的</w:t>
      </w:r>
      <w:r w:rsidR="00BD6E87">
        <w:rPr>
          <w:rFonts w:eastAsia="仿宋_GB2312" w:hint="eastAsia"/>
          <w:kern w:val="0"/>
          <w:sz w:val="30"/>
          <w:szCs w:val="30"/>
        </w:rPr>
        <w:t>离休干部</w:t>
      </w:r>
      <w:r w:rsidR="00BD6E87" w:rsidRPr="00766288">
        <w:rPr>
          <w:rFonts w:eastAsia="仿宋_GB2312" w:hint="eastAsia"/>
          <w:kern w:val="0"/>
          <w:sz w:val="30"/>
          <w:szCs w:val="30"/>
        </w:rPr>
        <w:t>遗属及地厅级退休干部进行走访慰问</w:t>
      </w:r>
      <w:r w:rsidR="00BD6E87">
        <w:rPr>
          <w:rFonts w:eastAsia="仿宋_GB2312" w:hint="eastAsia"/>
          <w:kern w:val="0"/>
          <w:sz w:val="30"/>
          <w:szCs w:val="30"/>
        </w:rPr>
        <w:t>。</w:t>
      </w:r>
    </w:p>
    <w:p w:rsidR="005C33DA" w:rsidRDefault="00410051" w:rsidP="00BD6E87">
      <w:pPr>
        <w:widowControl/>
        <w:ind w:left="600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三、</w:t>
      </w:r>
      <w:r w:rsidR="00C27E00">
        <w:rPr>
          <w:rFonts w:ascii="黑体" w:eastAsia="黑体" w:hAnsi="黑体" w:cs="黑体" w:hint="eastAsia"/>
          <w:kern w:val="0"/>
          <w:sz w:val="30"/>
          <w:szCs w:val="30"/>
        </w:rPr>
        <w:t>项目实施单位</w:t>
      </w:r>
    </w:p>
    <w:p w:rsidR="008E0E1E" w:rsidRPr="008E0E1E" w:rsidRDefault="00766288" w:rsidP="00766288">
      <w:pPr>
        <w:pStyle w:val="a9"/>
        <w:widowControl/>
        <w:ind w:left="420" w:firstLineChars="0" w:firstLine="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 </w:t>
      </w:r>
      <w:r w:rsidR="008E0E1E" w:rsidRPr="008E0E1E">
        <w:rPr>
          <w:rFonts w:eastAsia="仿宋_GB2312" w:hint="eastAsia"/>
          <w:kern w:val="0"/>
          <w:sz w:val="30"/>
          <w:szCs w:val="30"/>
        </w:rPr>
        <w:t>项目实施单位：曲靖市</w:t>
      </w:r>
      <w:r w:rsidR="008E0E1E">
        <w:rPr>
          <w:rFonts w:eastAsia="仿宋_GB2312" w:hint="eastAsia"/>
          <w:kern w:val="0"/>
          <w:sz w:val="30"/>
          <w:szCs w:val="30"/>
        </w:rPr>
        <w:t>委老干部局</w:t>
      </w:r>
      <w:r w:rsidR="008E0E1E" w:rsidRPr="008E0E1E">
        <w:rPr>
          <w:rFonts w:eastAsia="仿宋_GB2312" w:hint="eastAsia"/>
          <w:kern w:val="0"/>
          <w:sz w:val="30"/>
          <w:szCs w:val="30"/>
        </w:rPr>
        <w:t>局</w:t>
      </w:r>
    </w:p>
    <w:p w:rsidR="005C33DA" w:rsidRDefault="00410051" w:rsidP="00410051">
      <w:pPr>
        <w:widowControl/>
        <w:ind w:left="600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四、</w:t>
      </w:r>
      <w:r w:rsidR="00C27E00">
        <w:rPr>
          <w:rFonts w:ascii="黑体" w:eastAsia="黑体" w:hAnsi="黑体" w:cs="黑体" w:hint="eastAsia"/>
          <w:kern w:val="0"/>
          <w:sz w:val="30"/>
          <w:szCs w:val="30"/>
        </w:rPr>
        <w:t>项目基本概况</w:t>
      </w:r>
    </w:p>
    <w:p w:rsidR="007A638A" w:rsidRPr="007A638A" w:rsidRDefault="007A638A" w:rsidP="00766288">
      <w:pPr>
        <w:widowControl/>
        <w:ind w:left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   </w:t>
      </w:r>
      <w:r w:rsidRPr="00766288">
        <w:rPr>
          <w:rFonts w:eastAsia="仿宋_GB2312" w:hint="eastAsia"/>
          <w:kern w:val="0"/>
          <w:sz w:val="30"/>
          <w:szCs w:val="30"/>
        </w:rPr>
        <w:t>每年元旦、春节</w:t>
      </w:r>
      <w:r>
        <w:rPr>
          <w:rFonts w:eastAsia="仿宋_GB2312" w:hint="eastAsia"/>
          <w:kern w:val="0"/>
          <w:sz w:val="30"/>
          <w:szCs w:val="30"/>
        </w:rPr>
        <w:t>对</w:t>
      </w:r>
      <w:r w:rsidRPr="007A638A">
        <w:rPr>
          <w:rFonts w:eastAsia="仿宋_GB2312" w:hint="eastAsia"/>
          <w:kern w:val="0"/>
          <w:sz w:val="30"/>
          <w:szCs w:val="30"/>
        </w:rPr>
        <w:t>全市企业离休干部，县（市）区家住贫困地区、革命老区的离休干部和已故离休老干部无工作配偶生活困难</w:t>
      </w:r>
      <w:r>
        <w:rPr>
          <w:rFonts w:eastAsia="仿宋_GB2312" w:hint="eastAsia"/>
          <w:kern w:val="0"/>
          <w:sz w:val="30"/>
          <w:szCs w:val="30"/>
        </w:rPr>
        <w:t>遗属及</w:t>
      </w:r>
      <w:r w:rsidRPr="00766288">
        <w:rPr>
          <w:rFonts w:eastAsia="仿宋_GB2312" w:hint="eastAsia"/>
          <w:kern w:val="0"/>
          <w:sz w:val="30"/>
          <w:szCs w:val="30"/>
        </w:rPr>
        <w:t>地厅级退休干部进行走访慰问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5C33DA" w:rsidRDefault="00410051" w:rsidP="00766288">
      <w:pPr>
        <w:widowControl/>
        <w:ind w:left="600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五、</w:t>
      </w:r>
      <w:r w:rsidR="00C27E00">
        <w:rPr>
          <w:rFonts w:ascii="黑体" w:eastAsia="黑体" w:hAnsi="黑体" w:cs="黑体" w:hint="eastAsia"/>
          <w:kern w:val="0"/>
          <w:sz w:val="30"/>
          <w:szCs w:val="30"/>
        </w:rPr>
        <w:t>项目实施内容</w:t>
      </w:r>
    </w:p>
    <w:p w:rsidR="001330FB" w:rsidRDefault="007A638A" w:rsidP="00766288">
      <w:pPr>
        <w:widowControl/>
        <w:ind w:left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   </w:t>
      </w:r>
      <w:r w:rsidR="00766288" w:rsidRPr="00766288">
        <w:rPr>
          <w:rFonts w:eastAsia="仿宋_GB2312" w:hint="eastAsia"/>
          <w:kern w:val="0"/>
          <w:sz w:val="30"/>
          <w:szCs w:val="30"/>
        </w:rPr>
        <w:t>根据中央、省委有关精神和我市的惯例，每年元旦、春节对全市离休干部、生活困难的遗属及地厅级退休干部进行走访慰问</w:t>
      </w:r>
      <w:r w:rsidR="00766288" w:rsidRPr="00766288">
        <w:rPr>
          <w:rFonts w:eastAsia="仿宋_GB2312" w:hint="eastAsia"/>
          <w:kern w:val="0"/>
          <w:sz w:val="30"/>
          <w:szCs w:val="30"/>
        </w:rPr>
        <w:t xml:space="preserve"> </w:t>
      </w:r>
      <w:r w:rsidR="00766288" w:rsidRPr="00766288">
        <w:rPr>
          <w:rFonts w:eastAsia="仿宋_GB2312" w:hint="eastAsia"/>
          <w:kern w:val="0"/>
          <w:sz w:val="30"/>
          <w:szCs w:val="30"/>
        </w:rPr>
        <w:t>。</w:t>
      </w:r>
    </w:p>
    <w:p w:rsidR="005C33DA" w:rsidRDefault="00410051" w:rsidP="00766288">
      <w:pPr>
        <w:widowControl/>
        <w:ind w:left="600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六、</w:t>
      </w:r>
      <w:r w:rsidR="00C27E00">
        <w:rPr>
          <w:rFonts w:ascii="黑体" w:eastAsia="黑体" w:hAnsi="黑体" w:cs="黑体" w:hint="eastAsia"/>
          <w:kern w:val="0"/>
          <w:sz w:val="30"/>
          <w:szCs w:val="30"/>
        </w:rPr>
        <w:t>资金安排情况</w:t>
      </w:r>
    </w:p>
    <w:p w:rsidR="00766288" w:rsidRDefault="00766288" w:rsidP="00766288">
      <w:pPr>
        <w:widowControl/>
        <w:ind w:left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lastRenderedPageBreak/>
        <w:t>2020</w:t>
      </w:r>
      <w:r>
        <w:rPr>
          <w:rFonts w:eastAsia="仿宋_GB2312" w:hint="eastAsia"/>
          <w:kern w:val="0"/>
          <w:sz w:val="30"/>
          <w:szCs w:val="30"/>
        </w:rPr>
        <w:t>年预算</w:t>
      </w:r>
      <w:r w:rsidR="00A329E3">
        <w:rPr>
          <w:rFonts w:eastAsia="仿宋_GB2312" w:hint="eastAsia"/>
          <w:kern w:val="0"/>
          <w:sz w:val="30"/>
          <w:szCs w:val="30"/>
        </w:rPr>
        <w:t>安排</w:t>
      </w:r>
      <w:r>
        <w:rPr>
          <w:rFonts w:eastAsia="仿宋_GB2312" w:hint="eastAsia"/>
          <w:kern w:val="0"/>
          <w:sz w:val="30"/>
          <w:szCs w:val="30"/>
        </w:rPr>
        <w:t>元旦、春节慰问老干部专项资金</w:t>
      </w:r>
      <w:r w:rsidR="001330FB">
        <w:rPr>
          <w:rFonts w:eastAsia="仿宋_GB2312" w:hint="eastAsia"/>
          <w:kern w:val="0"/>
          <w:sz w:val="30"/>
          <w:szCs w:val="30"/>
        </w:rPr>
        <w:t>35</w:t>
      </w:r>
      <w:r>
        <w:rPr>
          <w:rFonts w:eastAsia="仿宋_GB2312" w:hint="eastAsia"/>
          <w:kern w:val="0"/>
          <w:sz w:val="30"/>
          <w:szCs w:val="30"/>
        </w:rPr>
        <w:t>万元</w:t>
      </w:r>
      <w:r w:rsidR="001330FB">
        <w:rPr>
          <w:rFonts w:eastAsia="仿宋_GB2312" w:hint="eastAsia"/>
          <w:kern w:val="0"/>
          <w:sz w:val="30"/>
          <w:szCs w:val="30"/>
        </w:rPr>
        <w:t>。</w:t>
      </w:r>
    </w:p>
    <w:p w:rsidR="005C33DA" w:rsidRDefault="00410051" w:rsidP="00766288">
      <w:pPr>
        <w:widowControl/>
        <w:ind w:left="600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七、</w:t>
      </w:r>
      <w:r w:rsidR="00C27E00">
        <w:rPr>
          <w:rFonts w:ascii="黑体" w:eastAsia="黑体" w:hAnsi="黑体" w:cs="黑体" w:hint="eastAsia"/>
          <w:kern w:val="0"/>
          <w:sz w:val="30"/>
          <w:szCs w:val="30"/>
        </w:rPr>
        <w:t>项目实施计划</w:t>
      </w:r>
    </w:p>
    <w:p w:rsidR="001330FB" w:rsidRDefault="007A638A" w:rsidP="00766288">
      <w:pPr>
        <w:widowControl/>
        <w:ind w:left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    </w:t>
      </w:r>
      <w:r w:rsidR="001330FB">
        <w:rPr>
          <w:rFonts w:eastAsia="仿宋_GB2312" w:hint="eastAsia"/>
          <w:kern w:val="0"/>
          <w:sz w:val="30"/>
          <w:szCs w:val="30"/>
        </w:rPr>
        <w:t>1.</w:t>
      </w:r>
      <w:r w:rsidR="00766288" w:rsidRPr="00766288">
        <w:rPr>
          <w:rFonts w:eastAsia="仿宋_GB2312" w:hint="eastAsia"/>
          <w:kern w:val="0"/>
          <w:sz w:val="30"/>
          <w:szCs w:val="30"/>
        </w:rPr>
        <w:t>每年元旦、春节由市主要领导带队慰问副地厅级以上的老干部</w:t>
      </w:r>
      <w:r w:rsidR="00766288" w:rsidRPr="00766288">
        <w:rPr>
          <w:rFonts w:eastAsia="仿宋_GB2312" w:hint="eastAsia"/>
          <w:kern w:val="0"/>
          <w:sz w:val="30"/>
          <w:szCs w:val="30"/>
        </w:rPr>
        <w:t>40</w:t>
      </w:r>
      <w:r w:rsidR="00766288" w:rsidRPr="00766288">
        <w:rPr>
          <w:rFonts w:eastAsia="仿宋_GB2312" w:hint="eastAsia"/>
          <w:kern w:val="0"/>
          <w:sz w:val="30"/>
          <w:szCs w:val="30"/>
        </w:rPr>
        <w:t>人，慰问金</w:t>
      </w:r>
      <w:r w:rsidR="001330FB">
        <w:rPr>
          <w:rFonts w:eastAsia="仿宋_GB2312" w:hint="eastAsia"/>
          <w:kern w:val="0"/>
          <w:sz w:val="30"/>
          <w:szCs w:val="30"/>
        </w:rPr>
        <w:t>约</w:t>
      </w:r>
      <w:r w:rsidR="00766288" w:rsidRPr="00766288">
        <w:rPr>
          <w:rFonts w:eastAsia="仿宋_GB2312" w:hint="eastAsia"/>
          <w:kern w:val="0"/>
          <w:sz w:val="30"/>
          <w:szCs w:val="30"/>
        </w:rPr>
        <w:t>2000</w:t>
      </w:r>
      <w:r w:rsidR="00766288" w:rsidRPr="00766288">
        <w:rPr>
          <w:rFonts w:eastAsia="仿宋_GB2312" w:hint="eastAsia"/>
          <w:kern w:val="0"/>
          <w:sz w:val="30"/>
          <w:szCs w:val="30"/>
        </w:rPr>
        <w:t>元</w:t>
      </w:r>
      <w:r w:rsidR="00766288" w:rsidRPr="00766288">
        <w:rPr>
          <w:rFonts w:eastAsia="仿宋_GB2312" w:hint="eastAsia"/>
          <w:kern w:val="0"/>
          <w:sz w:val="30"/>
          <w:szCs w:val="30"/>
        </w:rPr>
        <w:t>/</w:t>
      </w:r>
      <w:r w:rsidR="00766288" w:rsidRPr="00766288">
        <w:rPr>
          <w:rFonts w:eastAsia="仿宋_GB2312" w:hint="eastAsia"/>
          <w:kern w:val="0"/>
          <w:sz w:val="30"/>
          <w:szCs w:val="30"/>
        </w:rPr>
        <w:t>人</w:t>
      </w:r>
      <w:r w:rsidR="001330FB">
        <w:rPr>
          <w:rFonts w:eastAsia="仿宋_GB2312" w:hint="eastAsia"/>
          <w:kern w:val="0"/>
          <w:sz w:val="30"/>
          <w:szCs w:val="30"/>
        </w:rPr>
        <w:t>。</w:t>
      </w:r>
    </w:p>
    <w:p w:rsidR="001330FB" w:rsidRDefault="001330FB" w:rsidP="00766288">
      <w:pPr>
        <w:widowControl/>
        <w:ind w:left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    2.</w:t>
      </w:r>
      <w:r w:rsidR="00766288" w:rsidRPr="00766288">
        <w:rPr>
          <w:rFonts w:eastAsia="仿宋_GB2312" w:hint="eastAsia"/>
          <w:kern w:val="0"/>
          <w:sz w:val="30"/>
          <w:szCs w:val="30"/>
        </w:rPr>
        <w:t>慰问企业离休干部、县（市）区家住贫困地区、革命老区的离休干部和已故离休老干部无工作配偶生活困难的共计</w:t>
      </w:r>
      <w:r w:rsidR="00766288" w:rsidRPr="00766288">
        <w:rPr>
          <w:rFonts w:eastAsia="仿宋_GB2312" w:hint="eastAsia"/>
          <w:kern w:val="0"/>
          <w:sz w:val="30"/>
          <w:szCs w:val="30"/>
        </w:rPr>
        <w:t>450</w:t>
      </w:r>
      <w:r w:rsidR="00766288" w:rsidRPr="00766288">
        <w:rPr>
          <w:rFonts w:eastAsia="仿宋_GB2312" w:hint="eastAsia"/>
          <w:kern w:val="0"/>
          <w:sz w:val="30"/>
          <w:szCs w:val="30"/>
        </w:rPr>
        <w:t>人，慰问金</w:t>
      </w:r>
      <w:r>
        <w:rPr>
          <w:rFonts w:eastAsia="仿宋_GB2312" w:hint="eastAsia"/>
          <w:kern w:val="0"/>
          <w:sz w:val="30"/>
          <w:szCs w:val="30"/>
        </w:rPr>
        <w:t>约</w:t>
      </w:r>
      <w:r w:rsidR="00766288" w:rsidRPr="00766288">
        <w:rPr>
          <w:rFonts w:eastAsia="仿宋_GB2312" w:hint="eastAsia"/>
          <w:kern w:val="0"/>
          <w:sz w:val="30"/>
          <w:szCs w:val="30"/>
        </w:rPr>
        <w:t>600</w:t>
      </w:r>
      <w:r w:rsidR="00766288" w:rsidRPr="00766288">
        <w:rPr>
          <w:rFonts w:eastAsia="仿宋_GB2312" w:hint="eastAsia"/>
          <w:kern w:val="0"/>
          <w:sz w:val="30"/>
          <w:szCs w:val="30"/>
        </w:rPr>
        <w:t>元</w:t>
      </w:r>
      <w:r w:rsidR="00766288" w:rsidRPr="00766288">
        <w:rPr>
          <w:rFonts w:eastAsia="仿宋_GB2312" w:hint="eastAsia"/>
          <w:kern w:val="0"/>
          <w:sz w:val="30"/>
          <w:szCs w:val="30"/>
        </w:rPr>
        <w:t>/</w:t>
      </w:r>
      <w:r w:rsidR="00766288" w:rsidRPr="00766288">
        <w:rPr>
          <w:rFonts w:eastAsia="仿宋_GB2312" w:hint="eastAsia"/>
          <w:kern w:val="0"/>
          <w:sz w:val="30"/>
          <w:szCs w:val="30"/>
        </w:rPr>
        <w:t>人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5C33DA" w:rsidRDefault="00410051" w:rsidP="00766288">
      <w:pPr>
        <w:widowControl/>
        <w:ind w:left="600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八、</w:t>
      </w:r>
      <w:r w:rsidR="00C27E00">
        <w:rPr>
          <w:rFonts w:ascii="黑体" w:eastAsia="黑体" w:hAnsi="黑体" w:cs="黑体" w:hint="eastAsia"/>
          <w:kern w:val="0"/>
          <w:sz w:val="30"/>
          <w:szCs w:val="30"/>
        </w:rPr>
        <w:t>项目实施成效</w:t>
      </w:r>
    </w:p>
    <w:p w:rsidR="00C27E00" w:rsidRDefault="001330FB" w:rsidP="00A329E3">
      <w:pPr>
        <w:widowControl/>
        <w:ind w:left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   </w:t>
      </w:r>
      <w:r w:rsidR="005C2DFC" w:rsidRPr="00766288">
        <w:rPr>
          <w:rFonts w:eastAsia="仿宋_GB2312" w:hint="eastAsia"/>
          <w:kern w:val="0"/>
          <w:sz w:val="30"/>
          <w:szCs w:val="30"/>
        </w:rPr>
        <w:t>每年元旦、春节对全市</w:t>
      </w:r>
      <w:r w:rsidR="005C2DFC">
        <w:rPr>
          <w:rFonts w:eastAsia="仿宋_GB2312" w:hint="eastAsia"/>
          <w:kern w:val="0"/>
          <w:sz w:val="30"/>
          <w:szCs w:val="30"/>
        </w:rPr>
        <w:t>企业</w:t>
      </w:r>
      <w:r w:rsidR="005C2DFC" w:rsidRPr="00766288">
        <w:rPr>
          <w:rFonts w:eastAsia="仿宋_GB2312" w:hint="eastAsia"/>
          <w:kern w:val="0"/>
          <w:sz w:val="30"/>
          <w:szCs w:val="30"/>
        </w:rPr>
        <w:t>离休干部、</w:t>
      </w:r>
      <w:r w:rsidR="00A329E3" w:rsidRPr="00766288">
        <w:rPr>
          <w:rFonts w:eastAsia="仿宋_GB2312" w:hint="eastAsia"/>
          <w:kern w:val="0"/>
          <w:sz w:val="30"/>
          <w:szCs w:val="30"/>
        </w:rPr>
        <w:t>县（市）区家住贫困地区、革命老区的离休干部和已故离休老干部无工作</w:t>
      </w:r>
      <w:r w:rsidR="00A329E3">
        <w:rPr>
          <w:rFonts w:eastAsia="仿宋_GB2312" w:hint="eastAsia"/>
          <w:kern w:val="0"/>
          <w:sz w:val="30"/>
          <w:szCs w:val="30"/>
        </w:rPr>
        <w:t>遗属</w:t>
      </w:r>
      <w:r w:rsidR="00A329E3" w:rsidRPr="00766288">
        <w:rPr>
          <w:rFonts w:eastAsia="仿宋_GB2312" w:hint="eastAsia"/>
          <w:kern w:val="0"/>
          <w:sz w:val="30"/>
          <w:szCs w:val="30"/>
        </w:rPr>
        <w:t>生活困难</w:t>
      </w:r>
      <w:r w:rsidR="005C2DFC" w:rsidRPr="00766288">
        <w:rPr>
          <w:rFonts w:eastAsia="仿宋_GB2312" w:hint="eastAsia"/>
          <w:kern w:val="0"/>
          <w:sz w:val="30"/>
          <w:szCs w:val="30"/>
        </w:rPr>
        <w:t>及地厅级退休干部进行走访慰问。</w:t>
      </w:r>
      <w:r w:rsidR="00A329E3" w:rsidRPr="00A329E3">
        <w:rPr>
          <w:rFonts w:eastAsia="仿宋_GB2312" w:hint="eastAsia"/>
          <w:kern w:val="0"/>
          <w:sz w:val="30"/>
          <w:szCs w:val="30"/>
        </w:rPr>
        <w:t>全面落实党的老干部政策，充分体现市委、市政府对全市老干部的关心和爱护，弘扬中华民族尊老敬老的传统美德，让老干部度过一个欢乐、祥和的新春佳节。</w:t>
      </w:r>
    </w:p>
    <w:sectPr w:rsidR="00C27E00" w:rsidSect="005C33DA">
      <w:headerReference w:type="even" r:id="rId7"/>
      <w:headerReference w:type="default" r:id="rId8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2B" w:rsidRDefault="00E6172B" w:rsidP="00605901">
      <w:r>
        <w:separator/>
      </w:r>
    </w:p>
  </w:endnote>
  <w:endnote w:type="continuationSeparator" w:id="0">
    <w:p w:rsidR="00E6172B" w:rsidRDefault="00E6172B" w:rsidP="0060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2B" w:rsidRDefault="00E6172B" w:rsidP="00605901">
      <w:r>
        <w:separator/>
      </w:r>
    </w:p>
  </w:footnote>
  <w:footnote w:type="continuationSeparator" w:id="0">
    <w:p w:rsidR="00E6172B" w:rsidRDefault="00E6172B" w:rsidP="00605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DA" w:rsidRDefault="005C33DA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DA" w:rsidRDefault="005C33DA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0F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459DC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0051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7604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2DFC"/>
    <w:rsid w:val="005C33DA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052B"/>
    <w:rsid w:val="006253D8"/>
    <w:rsid w:val="00626153"/>
    <w:rsid w:val="006374A1"/>
    <w:rsid w:val="006443CD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66288"/>
    <w:rsid w:val="0077005A"/>
    <w:rsid w:val="00772DB4"/>
    <w:rsid w:val="00780AAD"/>
    <w:rsid w:val="0078371A"/>
    <w:rsid w:val="00783A4C"/>
    <w:rsid w:val="0079250C"/>
    <w:rsid w:val="00794375"/>
    <w:rsid w:val="007A05BD"/>
    <w:rsid w:val="007A638A"/>
    <w:rsid w:val="007A725D"/>
    <w:rsid w:val="007B4A0F"/>
    <w:rsid w:val="007C05CB"/>
    <w:rsid w:val="007C1922"/>
    <w:rsid w:val="007C3153"/>
    <w:rsid w:val="007C47FF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2B95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865C4"/>
    <w:rsid w:val="008A159E"/>
    <w:rsid w:val="008A38E5"/>
    <w:rsid w:val="008A3F94"/>
    <w:rsid w:val="008A4B32"/>
    <w:rsid w:val="008A6037"/>
    <w:rsid w:val="008B2777"/>
    <w:rsid w:val="008B3519"/>
    <w:rsid w:val="008B4667"/>
    <w:rsid w:val="008B5608"/>
    <w:rsid w:val="008B7085"/>
    <w:rsid w:val="008C0CBC"/>
    <w:rsid w:val="008C1602"/>
    <w:rsid w:val="008C1FFC"/>
    <w:rsid w:val="008D1AD8"/>
    <w:rsid w:val="008D2E7D"/>
    <w:rsid w:val="008D5FED"/>
    <w:rsid w:val="008E0B11"/>
    <w:rsid w:val="008E0E1E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29E3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8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27E00"/>
    <w:rsid w:val="00C31FE6"/>
    <w:rsid w:val="00C35546"/>
    <w:rsid w:val="00C4092D"/>
    <w:rsid w:val="00C4278B"/>
    <w:rsid w:val="00C43BD2"/>
    <w:rsid w:val="00C44F90"/>
    <w:rsid w:val="00C47E9C"/>
    <w:rsid w:val="00C51A98"/>
    <w:rsid w:val="00C52FD7"/>
    <w:rsid w:val="00C57277"/>
    <w:rsid w:val="00C616E4"/>
    <w:rsid w:val="00C648E2"/>
    <w:rsid w:val="00C6603B"/>
    <w:rsid w:val="00C71E3F"/>
    <w:rsid w:val="00C75557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0B45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172B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2DE9"/>
    <w:rsid w:val="00FF7A85"/>
    <w:rsid w:val="018B30C2"/>
    <w:rsid w:val="03F0214E"/>
    <w:rsid w:val="04314F30"/>
    <w:rsid w:val="046F214C"/>
    <w:rsid w:val="06325B44"/>
    <w:rsid w:val="0A5A5DC4"/>
    <w:rsid w:val="0AB77A2F"/>
    <w:rsid w:val="0BFD28E4"/>
    <w:rsid w:val="0D0E0F2A"/>
    <w:rsid w:val="0F635DF8"/>
    <w:rsid w:val="10881DF6"/>
    <w:rsid w:val="111D3473"/>
    <w:rsid w:val="13B61995"/>
    <w:rsid w:val="141E7899"/>
    <w:rsid w:val="153C0007"/>
    <w:rsid w:val="16120B81"/>
    <w:rsid w:val="165D6CAE"/>
    <w:rsid w:val="17E531F7"/>
    <w:rsid w:val="19F55BCD"/>
    <w:rsid w:val="1A0B3DDD"/>
    <w:rsid w:val="1A1B6230"/>
    <w:rsid w:val="1A751B4A"/>
    <w:rsid w:val="1B7457C9"/>
    <w:rsid w:val="1BD73E6F"/>
    <w:rsid w:val="1F8F6F61"/>
    <w:rsid w:val="203F2354"/>
    <w:rsid w:val="217C52A6"/>
    <w:rsid w:val="24192B24"/>
    <w:rsid w:val="249262B8"/>
    <w:rsid w:val="27C44B4F"/>
    <w:rsid w:val="29684A53"/>
    <w:rsid w:val="2A2D00A9"/>
    <w:rsid w:val="2D7258C6"/>
    <w:rsid w:val="2E343CBB"/>
    <w:rsid w:val="2E574E83"/>
    <w:rsid w:val="2E7A1926"/>
    <w:rsid w:val="3227360A"/>
    <w:rsid w:val="357910E0"/>
    <w:rsid w:val="38226957"/>
    <w:rsid w:val="38B94E67"/>
    <w:rsid w:val="39466C4F"/>
    <w:rsid w:val="396A13EA"/>
    <w:rsid w:val="39DD2E67"/>
    <w:rsid w:val="3A8A588E"/>
    <w:rsid w:val="3B026B0F"/>
    <w:rsid w:val="3C1464F1"/>
    <w:rsid w:val="3DCC2998"/>
    <w:rsid w:val="3F5538EE"/>
    <w:rsid w:val="41134E62"/>
    <w:rsid w:val="45F568DE"/>
    <w:rsid w:val="488A54A4"/>
    <w:rsid w:val="4A8A424F"/>
    <w:rsid w:val="508B3BDB"/>
    <w:rsid w:val="51486F2A"/>
    <w:rsid w:val="52F4603B"/>
    <w:rsid w:val="56F77E4E"/>
    <w:rsid w:val="5A5F2402"/>
    <w:rsid w:val="5B6F544B"/>
    <w:rsid w:val="5E8D610B"/>
    <w:rsid w:val="611236F1"/>
    <w:rsid w:val="646605FE"/>
    <w:rsid w:val="67137888"/>
    <w:rsid w:val="676E094C"/>
    <w:rsid w:val="67A644C4"/>
    <w:rsid w:val="69614B69"/>
    <w:rsid w:val="69B304BD"/>
    <w:rsid w:val="6A070C95"/>
    <w:rsid w:val="6CE00556"/>
    <w:rsid w:val="6CE34371"/>
    <w:rsid w:val="7005690A"/>
    <w:rsid w:val="70186FE3"/>
    <w:rsid w:val="706044C2"/>
    <w:rsid w:val="707217B7"/>
    <w:rsid w:val="70F826C0"/>
    <w:rsid w:val="72063E6D"/>
    <w:rsid w:val="72293730"/>
    <w:rsid w:val="724A4A01"/>
    <w:rsid w:val="73116912"/>
    <w:rsid w:val="73954482"/>
    <w:rsid w:val="785B03CB"/>
    <w:rsid w:val="7D4F20E1"/>
    <w:rsid w:val="7D99752A"/>
    <w:rsid w:val="7F02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sid w:val="005C33DA"/>
    <w:rPr>
      <w:sz w:val="21"/>
      <w:szCs w:val="21"/>
    </w:rPr>
  </w:style>
  <w:style w:type="paragraph" w:customStyle="1" w:styleId="1">
    <w:name w:val="修订1"/>
    <w:uiPriority w:val="99"/>
    <w:semiHidden/>
    <w:qFormat/>
    <w:rsid w:val="005C33DA"/>
    <w:rPr>
      <w:kern w:val="2"/>
      <w:sz w:val="21"/>
      <w:szCs w:val="24"/>
    </w:rPr>
  </w:style>
  <w:style w:type="paragraph" w:styleId="a4">
    <w:name w:val="annotation subject"/>
    <w:basedOn w:val="a5"/>
    <w:next w:val="a5"/>
    <w:semiHidden/>
    <w:qFormat/>
    <w:rsid w:val="005C33DA"/>
    <w:rPr>
      <w:b/>
      <w:bCs/>
    </w:rPr>
  </w:style>
  <w:style w:type="paragraph" w:styleId="a6">
    <w:name w:val="Balloon Text"/>
    <w:basedOn w:val="a"/>
    <w:semiHidden/>
    <w:qFormat/>
    <w:rsid w:val="005C33DA"/>
    <w:rPr>
      <w:sz w:val="18"/>
      <w:szCs w:val="18"/>
    </w:rPr>
  </w:style>
  <w:style w:type="paragraph" w:styleId="a7">
    <w:name w:val="header"/>
    <w:basedOn w:val="a"/>
    <w:qFormat/>
    <w:rsid w:val="005C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qFormat/>
    <w:rsid w:val="005C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semiHidden/>
    <w:qFormat/>
    <w:rsid w:val="005C33DA"/>
    <w:pPr>
      <w:jc w:val="left"/>
    </w:pPr>
  </w:style>
  <w:style w:type="paragraph" w:styleId="a9">
    <w:name w:val="List Paragraph"/>
    <w:basedOn w:val="a"/>
    <w:uiPriority w:val="99"/>
    <w:qFormat/>
    <w:rsid w:val="008E0E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98</Words>
  <Characters>562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zhlx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dell</cp:lastModifiedBy>
  <cp:revision>11</cp:revision>
  <cp:lastPrinted>2020-02-03T08:13:00Z</cp:lastPrinted>
  <dcterms:created xsi:type="dcterms:W3CDTF">2020-02-18T01:39:00Z</dcterms:created>
  <dcterms:modified xsi:type="dcterms:W3CDTF">2020-02-18T08:57:00Z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